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63" w:rsidRPr="0007256D" w:rsidRDefault="00433863" w:rsidP="00433863">
      <w:pPr>
        <w:ind w:right="-391"/>
        <w:jc w:val="center"/>
        <w:rPr>
          <w:sz w:val="18"/>
        </w:rPr>
      </w:pPr>
      <w:r w:rsidRPr="0007256D">
        <w:rPr>
          <w:sz w:val="18"/>
        </w:rPr>
        <w:t xml:space="preserve">АДМИНИСТРАЦИЯ </w:t>
      </w:r>
    </w:p>
    <w:p w:rsidR="00433863" w:rsidRPr="0007256D" w:rsidRDefault="00433863" w:rsidP="00433863">
      <w:pPr>
        <w:ind w:right="-391"/>
        <w:jc w:val="center"/>
        <w:rPr>
          <w:sz w:val="18"/>
        </w:rPr>
      </w:pPr>
      <w:r w:rsidRPr="0007256D">
        <w:rPr>
          <w:sz w:val="18"/>
        </w:rPr>
        <w:t xml:space="preserve"> МУНИЦИПАЛЬНОГО ОБРАЗОВАНИЯ  ГОРОДСКОГО ОКРУГА «ВОРКУТА»</w:t>
      </w:r>
    </w:p>
    <w:p w:rsidR="00433863" w:rsidRPr="0007256D" w:rsidRDefault="00433863" w:rsidP="00433863">
      <w:pPr>
        <w:ind w:right="-391"/>
        <w:jc w:val="center"/>
        <w:rPr>
          <w:b/>
          <w:sz w:val="18"/>
        </w:rPr>
      </w:pPr>
      <w:r w:rsidRPr="0007256D">
        <w:rPr>
          <w:b/>
          <w:sz w:val="18"/>
        </w:rPr>
        <w:t xml:space="preserve">Муниципальное  общеобразовательное учреждение </w:t>
      </w:r>
    </w:p>
    <w:p w:rsidR="00433863" w:rsidRPr="0007256D" w:rsidRDefault="00433863" w:rsidP="00433863">
      <w:pPr>
        <w:ind w:right="-391"/>
        <w:jc w:val="center"/>
        <w:rPr>
          <w:b/>
          <w:sz w:val="18"/>
        </w:rPr>
      </w:pPr>
      <w:r w:rsidRPr="0007256D">
        <w:rPr>
          <w:b/>
          <w:sz w:val="18"/>
        </w:rPr>
        <w:t xml:space="preserve"> «Гимназия № 6» г. Воркуты </w:t>
      </w:r>
    </w:p>
    <w:p w:rsidR="00433863" w:rsidRPr="0007256D" w:rsidRDefault="00433863" w:rsidP="00433863">
      <w:pPr>
        <w:ind w:right="-391"/>
        <w:jc w:val="center"/>
        <w:rPr>
          <w:b/>
          <w:sz w:val="18"/>
        </w:rPr>
      </w:pPr>
      <w:r w:rsidRPr="0007256D">
        <w:rPr>
          <w:b/>
          <w:sz w:val="18"/>
        </w:rPr>
        <w:t>(МОУ «Гимназия № 6» г. Воркуты)</w:t>
      </w:r>
    </w:p>
    <w:p w:rsidR="00433863" w:rsidRPr="0007256D" w:rsidRDefault="00433863" w:rsidP="00433863">
      <w:pPr>
        <w:ind w:right="-391"/>
        <w:jc w:val="center"/>
        <w:rPr>
          <w:sz w:val="18"/>
        </w:rPr>
      </w:pPr>
      <w:r w:rsidRPr="0007256D">
        <w:rPr>
          <w:sz w:val="18"/>
        </w:rPr>
        <w:t xml:space="preserve"> «ВОРКУТА» КАР КЫТШЛÖН МУНИЦИПАЛЬНÖЙ ЮКÖНСА</w:t>
      </w:r>
    </w:p>
    <w:p w:rsidR="00433863" w:rsidRPr="0007256D" w:rsidRDefault="00433863" w:rsidP="00433863">
      <w:pPr>
        <w:ind w:right="-391"/>
        <w:jc w:val="center"/>
        <w:rPr>
          <w:sz w:val="18"/>
        </w:rPr>
      </w:pPr>
      <w:r w:rsidRPr="0007256D">
        <w:rPr>
          <w:sz w:val="18"/>
        </w:rPr>
        <w:t>АДМИНИСТРАЦИЯ</w:t>
      </w:r>
    </w:p>
    <w:p w:rsidR="00433863" w:rsidRPr="0007256D" w:rsidRDefault="00433863" w:rsidP="00433863">
      <w:pPr>
        <w:ind w:right="-391"/>
        <w:jc w:val="center"/>
        <w:rPr>
          <w:sz w:val="18"/>
        </w:rPr>
      </w:pPr>
      <w:r w:rsidRPr="0007256D">
        <w:rPr>
          <w:sz w:val="18"/>
        </w:rPr>
        <w:t xml:space="preserve">«6 №-а  гимназия» Воркута </w:t>
      </w:r>
      <w:proofErr w:type="spellStart"/>
      <w:r w:rsidRPr="0007256D">
        <w:rPr>
          <w:sz w:val="18"/>
        </w:rPr>
        <w:t>карса</w:t>
      </w:r>
      <w:proofErr w:type="spellEnd"/>
      <w:r w:rsidRPr="0007256D">
        <w:rPr>
          <w:sz w:val="18"/>
        </w:rPr>
        <w:t xml:space="preserve"> </w:t>
      </w:r>
      <w:proofErr w:type="spellStart"/>
      <w:r w:rsidRPr="0007256D">
        <w:rPr>
          <w:sz w:val="18"/>
        </w:rPr>
        <w:t>муниципальнöй</w:t>
      </w:r>
      <w:proofErr w:type="spellEnd"/>
      <w:r w:rsidRPr="0007256D">
        <w:rPr>
          <w:sz w:val="18"/>
        </w:rPr>
        <w:t xml:space="preserve"> </w:t>
      </w:r>
      <w:proofErr w:type="spellStart"/>
      <w:proofErr w:type="gramStart"/>
      <w:r w:rsidRPr="0007256D">
        <w:rPr>
          <w:sz w:val="18"/>
        </w:rPr>
        <w:t>вел</w:t>
      </w:r>
      <w:proofErr w:type="gramEnd"/>
      <w:r w:rsidRPr="0007256D">
        <w:rPr>
          <w:sz w:val="18"/>
        </w:rPr>
        <w:t>öдан</w:t>
      </w:r>
      <w:proofErr w:type="spellEnd"/>
      <w:r w:rsidRPr="0007256D">
        <w:rPr>
          <w:sz w:val="18"/>
        </w:rPr>
        <w:t xml:space="preserve"> учреждение</w:t>
      </w:r>
    </w:p>
    <w:p w:rsidR="00433863" w:rsidRPr="0007256D" w:rsidRDefault="00433863" w:rsidP="00433863">
      <w:pPr>
        <w:ind w:right="-391"/>
        <w:jc w:val="center"/>
        <w:rPr>
          <w:sz w:val="18"/>
        </w:rPr>
      </w:pPr>
    </w:p>
    <w:p w:rsidR="00433863" w:rsidRPr="0007256D" w:rsidRDefault="00433863" w:rsidP="00433863">
      <w:pPr>
        <w:jc w:val="center"/>
        <w:rPr>
          <w:sz w:val="16"/>
          <w:szCs w:val="18"/>
        </w:rPr>
      </w:pPr>
      <w:r w:rsidRPr="0007256D">
        <w:rPr>
          <w:sz w:val="16"/>
          <w:szCs w:val="18"/>
        </w:rPr>
        <w:t xml:space="preserve">169900, Республика Коми, </w:t>
      </w:r>
      <w:proofErr w:type="spellStart"/>
      <w:r w:rsidRPr="0007256D">
        <w:rPr>
          <w:sz w:val="16"/>
          <w:szCs w:val="18"/>
        </w:rPr>
        <w:t>г</w:t>
      </w:r>
      <w:proofErr w:type="gramStart"/>
      <w:r w:rsidRPr="0007256D">
        <w:rPr>
          <w:sz w:val="16"/>
          <w:szCs w:val="18"/>
        </w:rPr>
        <w:t>.В</w:t>
      </w:r>
      <w:proofErr w:type="gramEnd"/>
      <w:r w:rsidRPr="0007256D">
        <w:rPr>
          <w:sz w:val="16"/>
          <w:szCs w:val="18"/>
        </w:rPr>
        <w:t>оркута</w:t>
      </w:r>
      <w:proofErr w:type="spellEnd"/>
      <w:r w:rsidRPr="0007256D">
        <w:rPr>
          <w:sz w:val="16"/>
          <w:szCs w:val="18"/>
        </w:rPr>
        <w:t xml:space="preserve">, ул. Парковая, д.20-а </w:t>
      </w:r>
    </w:p>
    <w:p w:rsidR="00433863" w:rsidRPr="0007256D" w:rsidRDefault="00433863" w:rsidP="00433863">
      <w:pPr>
        <w:jc w:val="center"/>
        <w:rPr>
          <w:sz w:val="14"/>
          <w:szCs w:val="14"/>
        </w:rPr>
      </w:pPr>
      <w:r w:rsidRPr="0007256D">
        <w:rPr>
          <w:sz w:val="16"/>
          <w:szCs w:val="18"/>
        </w:rPr>
        <w:t>тел. (82151) 3-91-11, факс (82151) 3-90-29</w:t>
      </w:r>
      <w:r w:rsidRPr="0007256D">
        <w:rPr>
          <w:sz w:val="16"/>
          <w:szCs w:val="18"/>
          <w:u w:val="single"/>
          <w:lang w:val="en-US"/>
        </w:rPr>
        <w:t>E</w:t>
      </w:r>
      <w:r w:rsidRPr="0007256D">
        <w:rPr>
          <w:sz w:val="16"/>
          <w:szCs w:val="18"/>
          <w:u w:val="single"/>
        </w:rPr>
        <w:t>-</w:t>
      </w:r>
      <w:r w:rsidRPr="0007256D">
        <w:rPr>
          <w:sz w:val="16"/>
          <w:szCs w:val="18"/>
          <w:u w:val="single"/>
          <w:lang w:val="en-US"/>
        </w:rPr>
        <w:t>mail</w:t>
      </w:r>
      <w:r w:rsidRPr="0007256D">
        <w:rPr>
          <w:sz w:val="16"/>
          <w:szCs w:val="18"/>
          <w:u w:val="single"/>
        </w:rPr>
        <w:t>:</w:t>
      </w:r>
      <w:proofErr w:type="spellStart"/>
      <w:r w:rsidRPr="0007256D">
        <w:rPr>
          <w:sz w:val="16"/>
          <w:szCs w:val="18"/>
          <w:u w:val="single"/>
          <w:lang w:val="en-US"/>
        </w:rPr>
        <w:t>gimn</w:t>
      </w:r>
      <w:proofErr w:type="spellEnd"/>
      <w:r w:rsidRPr="0007256D">
        <w:rPr>
          <w:sz w:val="16"/>
          <w:szCs w:val="18"/>
          <w:u w:val="single"/>
        </w:rPr>
        <w:t>6-</w:t>
      </w:r>
      <w:proofErr w:type="spellStart"/>
      <w:r w:rsidRPr="0007256D">
        <w:rPr>
          <w:sz w:val="16"/>
          <w:szCs w:val="18"/>
          <w:u w:val="single"/>
          <w:lang w:val="en-US"/>
        </w:rPr>
        <w:t>vorkuta</w:t>
      </w:r>
      <w:proofErr w:type="spellEnd"/>
      <w:r w:rsidRPr="0007256D">
        <w:rPr>
          <w:sz w:val="16"/>
          <w:szCs w:val="18"/>
          <w:u w:val="single"/>
        </w:rPr>
        <w:t>@</w:t>
      </w:r>
      <w:proofErr w:type="spellStart"/>
      <w:r w:rsidRPr="0007256D">
        <w:rPr>
          <w:sz w:val="16"/>
          <w:szCs w:val="18"/>
          <w:u w:val="single"/>
          <w:lang w:val="en-US"/>
        </w:rPr>
        <w:t>yandex</w:t>
      </w:r>
      <w:proofErr w:type="spellEnd"/>
      <w:r w:rsidRPr="0007256D">
        <w:rPr>
          <w:sz w:val="16"/>
          <w:szCs w:val="18"/>
          <w:u w:val="single"/>
        </w:rPr>
        <w:t>.</w:t>
      </w:r>
      <w:proofErr w:type="spellStart"/>
      <w:r w:rsidRPr="0007256D">
        <w:rPr>
          <w:sz w:val="16"/>
          <w:szCs w:val="18"/>
          <w:u w:val="single"/>
          <w:lang w:val="en-US"/>
        </w:rPr>
        <w:t>ru</w:t>
      </w:r>
      <w:proofErr w:type="spellEnd"/>
      <w:r w:rsidRPr="0007256D">
        <w:rPr>
          <w:sz w:val="16"/>
          <w:szCs w:val="18"/>
          <w:u w:val="single"/>
        </w:rPr>
        <w:t xml:space="preserve"> </w:t>
      </w:r>
    </w:p>
    <w:p w:rsidR="00433863" w:rsidRPr="0007256D" w:rsidRDefault="00433863" w:rsidP="00433863">
      <w:pPr>
        <w:jc w:val="center"/>
      </w:pPr>
    </w:p>
    <w:p w:rsidR="00433863" w:rsidRPr="0007256D" w:rsidRDefault="00433863" w:rsidP="00433863">
      <w:pPr>
        <w:jc w:val="center"/>
      </w:pPr>
    </w:p>
    <w:tbl>
      <w:tblPr>
        <w:tblW w:w="10234" w:type="dxa"/>
        <w:tblLook w:val="01E0" w:firstRow="1" w:lastRow="1" w:firstColumn="1" w:lastColumn="1" w:noHBand="0" w:noVBand="0"/>
      </w:tblPr>
      <w:tblGrid>
        <w:gridCol w:w="5004"/>
        <w:gridCol w:w="5230"/>
      </w:tblGrid>
      <w:tr w:rsidR="00433863" w:rsidRPr="003C4C8D" w:rsidTr="00203B73">
        <w:trPr>
          <w:trHeight w:val="972"/>
        </w:trPr>
        <w:tc>
          <w:tcPr>
            <w:tcW w:w="5004" w:type="dxa"/>
          </w:tcPr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СОГЛАСОВАНО</w:t>
            </w:r>
          </w:p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Протокол Управляющего совета</w:t>
            </w:r>
          </w:p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 xml:space="preserve">от </w:t>
            </w:r>
            <w:r w:rsidR="00C40328">
              <w:rPr>
                <w:sz w:val="24"/>
              </w:rPr>
              <w:t>30.07.2020 № 4</w:t>
            </w:r>
          </w:p>
          <w:p w:rsidR="00433863" w:rsidRPr="003C4C8D" w:rsidRDefault="00433863" w:rsidP="0043386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</w:tcPr>
          <w:p w:rsidR="00433863" w:rsidRPr="003C4C8D" w:rsidRDefault="00433863" w:rsidP="00433863">
            <w:pPr>
              <w:ind w:left="2408"/>
              <w:rPr>
                <w:sz w:val="24"/>
              </w:rPr>
            </w:pPr>
            <w:r w:rsidRPr="003C4C8D">
              <w:rPr>
                <w:sz w:val="24"/>
              </w:rPr>
              <w:t>УТВЕРЖДЕНО</w:t>
            </w:r>
          </w:p>
          <w:p w:rsidR="00433863" w:rsidRPr="003C4C8D" w:rsidRDefault="00433863" w:rsidP="00433863">
            <w:pPr>
              <w:ind w:left="2408"/>
              <w:rPr>
                <w:sz w:val="24"/>
              </w:rPr>
            </w:pPr>
            <w:r w:rsidRPr="003C4C8D">
              <w:rPr>
                <w:sz w:val="24"/>
              </w:rPr>
              <w:t xml:space="preserve">приказом директора </w:t>
            </w:r>
          </w:p>
          <w:p w:rsidR="00433863" w:rsidRPr="003C4C8D" w:rsidRDefault="00433863" w:rsidP="00433863">
            <w:pPr>
              <w:ind w:left="2408"/>
              <w:rPr>
                <w:sz w:val="24"/>
              </w:rPr>
            </w:pPr>
            <w:bookmarkStart w:id="0" w:name="_GoBack"/>
            <w:bookmarkEnd w:id="0"/>
            <w:r w:rsidRPr="003C4C8D">
              <w:rPr>
                <w:sz w:val="24"/>
              </w:rPr>
              <w:t>от 30.07.2020 г.  № 396</w:t>
            </w:r>
          </w:p>
          <w:p w:rsidR="00433863" w:rsidRPr="003C4C8D" w:rsidRDefault="00433863" w:rsidP="00433863">
            <w:pPr>
              <w:widowControl w:val="0"/>
              <w:ind w:left="1923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3863" w:rsidRPr="003C4C8D" w:rsidTr="00203B73">
        <w:trPr>
          <w:trHeight w:val="981"/>
        </w:trPr>
        <w:tc>
          <w:tcPr>
            <w:tcW w:w="5004" w:type="dxa"/>
          </w:tcPr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СОГЛАСОВАНО</w:t>
            </w:r>
          </w:p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Протокол Педагогического совета</w:t>
            </w:r>
          </w:p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 xml:space="preserve">от </w:t>
            </w:r>
            <w:r w:rsidR="00783F57" w:rsidRPr="003C4C8D">
              <w:rPr>
                <w:sz w:val="24"/>
              </w:rPr>
              <w:t>30</w:t>
            </w:r>
            <w:r w:rsidRPr="003C4C8D">
              <w:rPr>
                <w:sz w:val="24"/>
              </w:rPr>
              <w:t>.</w:t>
            </w:r>
            <w:r w:rsidR="00783F57" w:rsidRPr="003C4C8D">
              <w:rPr>
                <w:sz w:val="24"/>
              </w:rPr>
              <w:t>07</w:t>
            </w:r>
            <w:r w:rsidRPr="003C4C8D">
              <w:rPr>
                <w:sz w:val="24"/>
              </w:rPr>
              <w:t>.20</w:t>
            </w:r>
            <w:r w:rsidR="00783F57" w:rsidRPr="003C4C8D">
              <w:rPr>
                <w:sz w:val="24"/>
              </w:rPr>
              <w:t>20</w:t>
            </w:r>
            <w:r w:rsidRPr="003C4C8D">
              <w:rPr>
                <w:sz w:val="24"/>
              </w:rPr>
              <w:t xml:space="preserve"> № </w:t>
            </w:r>
            <w:r w:rsidR="00783F57" w:rsidRPr="003C4C8D">
              <w:rPr>
                <w:sz w:val="24"/>
              </w:rPr>
              <w:t>1</w:t>
            </w:r>
            <w:r w:rsidRPr="003C4C8D">
              <w:rPr>
                <w:sz w:val="24"/>
              </w:rPr>
              <w:t>3</w:t>
            </w:r>
          </w:p>
          <w:p w:rsidR="00433863" w:rsidRPr="003C4C8D" w:rsidRDefault="00433863" w:rsidP="0043386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</w:tcPr>
          <w:p w:rsidR="00433863" w:rsidRPr="003C4C8D" w:rsidRDefault="00433863" w:rsidP="00433863">
            <w:pPr>
              <w:widowControl w:val="0"/>
              <w:shd w:val="clear" w:color="auto" w:fill="FFFFFF"/>
              <w:ind w:left="789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3863" w:rsidRPr="003C4C8D" w:rsidTr="00203B73">
        <w:trPr>
          <w:trHeight w:val="972"/>
        </w:trPr>
        <w:tc>
          <w:tcPr>
            <w:tcW w:w="5004" w:type="dxa"/>
            <w:shd w:val="clear" w:color="auto" w:fill="auto"/>
          </w:tcPr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СОГЛАСОВАНО</w:t>
            </w:r>
          </w:p>
          <w:p w:rsidR="00433863" w:rsidRPr="003C4C8D" w:rsidRDefault="00433863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Протокол Совета учащихся учреждения</w:t>
            </w:r>
          </w:p>
          <w:p w:rsidR="00433863" w:rsidRPr="003C4C8D" w:rsidRDefault="00DD04DA" w:rsidP="00433863">
            <w:pPr>
              <w:rPr>
                <w:sz w:val="24"/>
              </w:rPr>
            </w:pPr>
            <w:r w:rsidRPr="003C4C8D">
              <w:rPr>
                <w:sz w:val="24"/>
              </w:rPr>
              <w:t>О</w:t>
            </w:r>
            <w:r w:rsidR="00783F57" w:rsidRPr="003C4C8D">
              <w:rPr>
                <w:sz w:val="24"/>
              </w:rPr>
              <w:t>т</w:t>
            </w:r>
            <w:r>
              <w:rPr>
                <w:sz w:val="24"/>
              </w:rPr>
              <w:t xml:space="preserve"> 30.07.2020 № 13</w:t>
            </w:r>
          </w:p>
          <w:p w:rsidR="00433863" w:rsidRPr="003C4C8D" w:rsidRDefault="00433863" w:rsidP="00433863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shd w:val="clear" w:color="auto" w:fill="auto"/>
          </w:tcPr>
          <w:p w:rsidR="00433863" w:rsidRPr="003C4C8D" w:rsidRDefault="00433863" w:rsidP="00433863">
            <w:pPr>
              <w:widowControl w:val="0"/>
              <w:shd w:val="clear" w:color="auto" w:fill="FFFFFF"/>
              <w:ind w:left="789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433863" w:rsidRPr="000648FE" w:rsidRDefault="00433863" w:rsidP="00433863">
      <w:pPr>
        <w:jc w:val="center"/>
      </w:pPr>
    </w:p>
    <w:p w:rsidR="00433863" w:rsidRPr="0007256D" w:rsidRDefault="00433863" w:rsidP="00433863">
      <w:pPr>
        <w:jc w:val="center"/>
      </w:pPr>
    </w:p>
    <w:p w:rsidR="00433863" w:rsidRDefault="00433863" w:rsidP="00433863">
      <w:pPr>
        <w:jc w:val="both"/>
      </w:pPr>
    </w:p>
    <w:p w:rsidR="00433863" w:rsidRDefault="00433863" w:rsidP="00433863">
      <w:pPr>
        <w:rPr>
          <w:b/>
          <w:sz w:val="40"/>
          <w:szCs w:val="40"/>
        </w:rPr>
      </w:pPr>
    </w:p>
    <w:p w:rsidR="00433863" w:rsidRPr="0007256D" w:rsidRDefault="00433863" w:rsidP="00433863">
      <w:pPr>
        <w:jc w:val="center"/>
        <w:rPr>
          <w:b/>
          <w:sz w:val="40"/>
          <w:szCs w:val="40"/>
        </w:rPr>
      </w:pPr>
      <w:r w:rsidRPr="0007256D">
        <w:rPr>
          <w:b/>
          <w:sz w:val="40"/>
          <w:szCs w:val="40"/>
        </w:rPr>
        <w:t>ПОЛОЖЕНИЕ</w:t>
      </w:r>
    </w:p>
    <w:p w:rsidR="005659BD" w:rsidRPr="006432D2" w:rsidRDefault="005659BD" w:rsidP="005659BD">
      <w:pPr>
        <w:jc w:val="center"/>
        <w:rPr>
          <w:i/>
        </w:rPr>
      </w:pPr>
      <w:r w:rsidRPr="00783F57">
        <w:rPr>
          <w:b/>
          <w:spacing w:val="-3"/>
          <w:sz w:val="36"/>
          <w:szCs w:val="28"/>
        </w:rPr>
        <w:t xml:space="preserve">о наставничестве в </w:t>
      </w:r>
      <w:r w:rsidR="00433863" w:rsidRPr="00783F57">
        <w:rPr>
          <w:b/>
          <w:spacing w:val="-3"/>
          <w:sz w:val="36"/>
          <w:szCs w:val="28"/>
        </w:rPr>
        <w:t>гимназии</w:t>
      </w:r>
    </w:p>
    <w:p w:rsidR="005659BD" w:rsidRPr="00F47464" w:rsidRDefault="005659BD" w:rsidP="005659BD">
      <w:pPr>
        <w:ind w:firstLine="720"/>
        <w:jc w:val="center"/>
        <w:rPr>
          <w:b/>
          <w:i/>
        </w:rPr>
      </w:pPr>
    </w:p>
    <w:p w:rsidR="005659BD" w:rsidRPr="00F47464" w:rsidRDefault="005659BD" w:rsidP="005659BD">
      <w:pPr>
        <w:ind w:firstLine="720"/>
        <w:jc w:val="center"/>
        <w:rPr>
          <w:b/>
          <w:i/>
        </w:rPr>
      </w:pPr>
    </w:p>
    <w:p w:rsidR="005659BD" w:rsidRPr="00F47464" w:rsidRDefault="005659BD" w:rsidP="005659BD">
      <w:pPr>
        <w:ind w:firstLine="720"/>
        <w:jc w:val="center"/>
        <w:rPr>
          <w:b/>
          <w:i/>
        </w:rPr>
      </w:pPr>
    </w:p>
    <w:p w:rsidR="005659BD" w:rsidRPr="00F47464" w:rsidRDefault="005659BD" w:rsidP="005659BD">
      <w:pPr>
        <w:ind w:firstLine="720"/>
        <w:jc w:val="center"/>
        <w:rPr>
          <w:b/>
          <w:i/>
        </w:rPr>
      </w:pPr>
    </w:p>
    <w:p w:rsidR="005659BD" w:rsidRPr="00F47464" w:rsidRDefault="005659BD" w:rsidP="005659BD">
      <w:pPr>
        <w:ind w:firstLine="720"/>
        <w:jc w:val="center"/>
        <w:rPr>
          <w:b/>
          <w:i/>
        </w:rPr>
      </w:pPr>
    </w:p>
    <w:p w:rsidR="005659BD" w:rsidRPr="00F47464" w:rsidRDefault="005659BD" w:rsidP="005659BD">
      <w:pPr>
        <w:ind w:firstLine="720"/>
        <w:jc w:val="center"/>
        <w:rPr>
          <w:b/>
          <w:i/>
        </w:rPr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>
      <w:pPr>
        <w:ind w:firstLine="720"/>
        <w:jc w:val="right"/>
      </w:pPr>
    </w:p>
    <w:p w:rsidR="005659BD" w:rsidRPr="00F47464" w:rsidRDefault="005659BD" w:rsidP="005659BD"/>
    <w:p w:rsidR="005659BD" w:rsidRPr="00F47464" w:rsidRDefault="005659BD" w:rsidP="005659BD"/>
    <w:p w:rsidR="005659BD" w:rsidRPr="00F47464" w:rsidRDefault="005659BD" w:rsidP="005659BD"/>
    <w:p w:rsidR="005659BD" w:rsidRPr="00F47464" w:rsidRDefault="005659BD" w:rsidP="005659BD"/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5659BD">
      <w:pPr>
        <w:ind w:firstLine="720"/>
        <w:jc w:val="center"/>
      </w:pPr>
    </w:p>
    <w:p w:rsidR="005659BD" w:rsidRDefault="005659BD" w:rsidP="00840D7B">
      <w:pPr>
        <w:ind w:firstLine="720"/>
        <w:jc w:val="center"/>
      </w:pPr>
      <w:r w:rsidRPr="002C17CC">
        <w:t>20</w:t>
      </w:r>
      <w:r>
        <w:t>20</w:t>
      </w:r>
      <w:r>
        <w:br w:type="page"/>
      </w:r>
    </w:p>
    <w:p w:rsidR="00315DD1" w:rsidRPr="007F1573" w:rsidRDefault="00315DD1" w:rsidP="00F25C0F">
      <w:pPr>
        <w:pStyle w:val="a8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7F1573">
        <w:rPr>
          <w:rFonts w:ascii="Times New Roman" w:hAnsi="Times New Roman"/>
          <w:b/>
          <w:bCs/>
          <w:sz w:val="28"/>
          <w:szCs w:val="28"/>
        </w:rPr>
        <w:lastRenderedPageBreak/>
        <w:t>О</w:t>
      </w:r>
      <w:r w:rsidR="005659BD" w:rsidRPr="007F1573"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:rsidR="00840D7B" w:rsidRPr="007F1573" w:rsidRDefault="00315DD1" w:rsidP="00F25C0F">
      <w:pPr>
        <w:pStyle w:val="pc"/>
        <w:numPr>
          <w:ilvl w:val="1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Настоящее Положение о наставничестве (далее – Положение) в </w:t>
      </w:r>
      <w:r w:rsidR="00840D7B" w:rsidRPr="007F1573">
        <w:rPr>
          <w:sz w:val="28"/>
          <w:szCs w:val="28"/>
        </w:rPr>
        <w:t>МОУ «</w:t>
      </w:r>
      <w:r w:rsidR="000A2E6C">
        <w:rPr>
          <w:sz w:val="28"/>
          <w:szCs w:val="28"/>
        </w:rPr>
        <w:t>Гимназия</w:t>
      </w:r>
      <w:r w:rsidR="00840D7B" w:rsidRPr="007F1573">
        <w:rPr>
          <w:sz w:val="28"/>
          <w:szCs w:val="28"/>
        </w:rPr>
        <w:t xml:space="preserve"> № </w:t>
      </w:r>
      <w:r w:rsidR="000A2E6C">
        <w:rPr>
          <w:sz w:val="28"/>
          <w:szCs w:val="28"/>
        </w:rPr>
        <w:t>6</w:t>
      </w:r>
      <w:r w:rsidR="00840D7B" w:rsidRPr="007F1573">
        <w:rPr>
          <w:sz w:val="28"/>
          <w:szCs w:val="28"/>
        </w:rPr>
        <w:t>» г. Воркуты</w:t>
      </w:r>
      <w:r w:rsidRPr="007F1573">
        <w:rPr>
          <w:i/>
          <w:iCs/>
          <w:sz w:val="28"/>
          <w:szCs w:val="28"/>
        </w:rPr>
        <w:t xml:space="preserve"> </w:t>
      </w:r>
      <w:r w:rsidR="007D2D45" w:rsidRPr="000A2E6C">
        <w:rPr>
          <w:iCs/>
          <w:sz w:val="28"/>
          <w:szCs w:val="28"/>
        </w:rPr>
        <w:t>(</w:t>
      </w:r>
      <w:r w:rsidRPr="007F1573">
        <w:rPr>
          <w:iCs/>
          <w:sz w:val="28"/>
          <w:szCs w:val="28"/>
        </w:rPr>
        <w:t xml:space="preserve">далее </w:t>
      </w:r>
      <w:r w:rsidR="000A2E6C">
        <w:rPr>
          <w:iCs/>
          <w:sz w:val="28"/>
          <w:szCs w:val="28"/>
        </w:rPr>
        <w:t>Учреждение</w:t>
      </w:r>
      <w:r w:rsidRPr="007F1573">
        <w:rPr>
          <w:sz w:val="28"/>
          <w:szCs w:val="28"/>
        </w:rPr>
        <w:t>) разработано в с</w:t>
      </w:r>
      <w:r w:rsidR="003A2697">
        <w:rPr>
          <w:sz w:val="28"/>
          <w:szCs w:val="28"/>
        </w:rPr>
        <w:t>оо</w:t>
      </w:r>
      <w:r w:rsidRPr="007F1573">
        <w:rPr>
          <w:sz w:val="28"/>
          <w:szCs w:val="28"/>
        </w:rPr>
        <w:t>тветстви</w:t>
      </w:r>
      <w:r w:rsidR="00840D7B" w:rsidRPr="007F1573">
        <w:rPr>
          <w:sz w:val="28"/>
          <w:szCs w:val="28"/>
        </w:rPr>
        <w:t>и</w:t>
      </w:r>
      <w:r w:rsidRPr="007F1573">
        <w:rPr>
          <w:sz w:val="28"/>
          <w:szCs w:val="28"/>
        </w:rPr>
        <w:t xml:space="preserve"> </w:t>
      </w:r>
      <w:proofErr w:type="gramStart"/>
      <w:r w:rsidRPr="007F1573">
        <w:rPr>
          <w:sz w:val="28"/>
          <w:szCs w:val="28"/>
        </w:rPr>
        <w:t>с</w:t>
      </w:r>
      <w:proofErr w:type="gramEnd"/>
      <w:r w:rsidR="00840D7B" w:rsidRPr="007F1573">
        <w:rPr>
          <w:sz w:val="28"/>
          <w:szCs w:val="28"/>
        </w:rPr>
        <w:t>:</w:t>
      </w:r>
    </w:p>
    <w:p w:rsidR="00840D7B" w:rsidRPr="007F1573" w:rsidRDefault="00315DD1" w:rsidP="00F25C0F">
      <w:pPr>
        <w:pStyle w:val="pc"/>
        <w:numPr>
          <w:ilvl w:val="0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Федеральным Законом «Об образовании в Российской Федерации» от 29.12.2012 года № 273-ФЗ, </w:t>
      </w:r>
    </w:p>
    <w:p w:rsidR="00840D7B" w:rsidRPr="007F1573" w:rsidRDefault="00315DD1" w:rsidP="00F25C0F">
      <w:pPr>
        <w:pStyle w:val="pc"/>
        <w:numPr>
          <w:ilvl w:val="0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  <w:lang w:bidi="ru-RU"/>
        </w:rPr>
        <w:t xml:space="preserve">Распоряжением </w:t>
      </w:r>
      <w:proofErr w:type="spellStart"/>
      <w:r w:rsidRPr="007F1573">
        <w:rPr>
          <w:sz w:val="28"/>
          <w:szCs w:val="28"/>
          <w:lang w:bidi="ru-RU"/>
        </w:rPr>
        <w:t>Минпросвещения</w:t>
      </w:r>
      <w:proofErr w:type="spellEnd"/>
      <w:r w:rsidRPr="007F1573">
        <w:rPr>
          <w:sz w:val="28"/>
          <w:szCs w:val="28"/>
          <w:lang w:bidi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7F1573">
        <w:rPr>
          <w:sz w:val="28"/>
          <w:szCs w:val="28"/>
          <w:lang w:bidi="ru-RU"/>
        </w:rPr>
        <w:t>обучающимися</w:t>
      </w:r>
      <w:proofErr w:type="gramEnd"/>
      <w:r w:rsidRPr="007F1573">
        <w:rPr>
          <w:sz w:val="28"/>
          <w:szCs w:val="28"/>
          <w:lang w:bidi="ru-RU"/>
        </w:rPr>
        <w:t xml:space="preserve">», </w:t>
      </w:r>
    </w:p>
    <w:p w:rsidR="00840D7B" w:rsidRPr="007F1573" w:rsidRDefault="00315DD1" w:rsidP="00F25C0F">
      <w:pPr>
        <w:pStyle w:val="pc"/>
        <w:numPr>
          <w:ilvl w:val="0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7F1573">
        <w:rPr>
          <w:sz w:val="28"/>
          <w:szCs w:val="28"/>
          <w:lang w:bidi="ru-RU"/>
        </w:rPr>
        <w:t xml:space="preserve">Письмом </w:t>
      </w:r>
      <w:proofErr w:type="spellStart"/>
      <w:r w:rsidRPr="007F1573">
        <w:rPr>
          <w:sz w:val="28"/>
          <w:szCs w:val="28"/>
          <w:lang w:bidi="ru-RU"/>
        </w:rPr>
        <w:t>Минпросвещения</w:t>
      </w:r>
      <w:proofErr w:type="spellEnd"/>
      <w:r w:rsidRPr="007F1573">
        <w:rPr>
          <w:sz w:val="28"/>
          <w:szCs w:val="28"/>
          <w:lang w:bidi="ru-RU"/>
        </w:rPr>
        <w:t xml:space="preserve"> России от 23.01.2020 N МР-42/02 </w:t>
      </w:r>
      <w:r w:rsidR="000A2E6C">
        <w:rPr>
          <w:sz w:val="28"/>
          <w:szCs w:val="28"/>
          <w:lang w:bidi="ru-RU"/>
        </w:rPr>
        <w:t>«</w:t>
      </w:r>
      <w:r w:rsidRPr="007F1573">
        <w:rPr>
          <w:sz w:val="28"/>
          <w:szCs w:val="28"/>
          <w:lang w:bidi="ru-RU"/>
        </w:rPr>
        <w:t>О направлении целевой модели наставничества и методических рекомендаций</w:t>
      </w:r>
      <w:r w:rsidR="000A2E6C">
        <w:rPr>
          <w:sz w:val="28"/>
          <w:szCs w:val="28"/>
          <w:lang w:bidi="ru-RU"/>
        </w:rPr>
        <w:t>»</w:t>
      </w:r>
      <w:r w:rsidRPr="007F1573">
        <w:rPr>
          <w:sz w:val="28"/>
          <w:szCs w:val="28"/>
          <w:lang w:bidi="ru-RU"/>
        </w:rPr>
        <w:t xml:space="preserve"> (вместе с</w:t>
      </w:r>
      <w:r w:rsidR="000A2E6C">
        <w:rPr>
          <w:sz w:val="28"/>
          <w:szCs w:val="28"/>
          <w:lang w:bidi="ru-RU"/>
        </w:rPr>
        <w:t xml:space="preserve"> «</w:t>
      </w:r>
      <w:r w:rsidRPr="007F1573">
        <w:rPr>
          <w:sz w:val="28"/>
          <w:szCs w:val="28"/>
          <w:lang w:bidi="ru-RU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0A2E6C">
        <w:rPr>
          <w:sz w:val="28"/>
          <w:szCs w:val="28"/>
          <w:lang w:bidi="ru-RU"/>
        </w:rPr>
        <w:t>»</w:t>
      </w:r>
      <w:r w:rsidRPr="007F1573">
        <w:rPr>
          <w:sz w:val="28"/>
          <w:szCs w:val="28"/>
          <w:lang w:bidi="ru-RU"/>
        </w:rPr>
        <w:t xml:space="preserve">), </w:t>
      </w:r>
      <w:proofErr w:type="gramEnd"/>
    </w:p>
    <w:p w:rsidR="00840D7B" w:rsidRPr="007F1573" w:rsidRDefault="00315DD1" w:rsidP="00F25C0F">
      <w:pPr>
        <w:pStyle w:val="pc"/>
        <w:numPr>
          <w:ilvl w:val="0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  <w:lang w:bidi="ru-RU"/>
        </w:rPr>
        <w:t>Приказом Министерства образования, науки и молодежной политики Республ</w:t>
      </w:r>
      <w:r w:rsidR="000A2E6C">
        <w:rPr>
          <w:sz w:val="28"/>
          <w:szCs w:val="28"/>
          <w:lang w:bidi="ru-RU"/>
        </w:rPr>
        <w:t>ики Коми от 15.04.2020 г. № 304 «Об организации внедрения методологии (целевой модели) наставничества в Республике Коми»</w:t>
      </w:r>
      <w:r w:rsidRPr="007F1573">
        <w:rPr>
          <w:sz w:val="28"/>
          <w:szCs w:val="28"/>
          <w:lang w:bidi="ru-RU"/>
        </w:rPr>
        <w:t xml:space="preserve"> </w:t>
      </w:r>
    </w:p>
    <w:p w:rsidR="00840D7B" w:rsidRPr="007F1573" w:rsidRDefault="00315DD1" w:rsidP="00840D7B">
      <w:pPr>
        <w:spacing w:line="276" w:lineRule="auto"/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  <w:lang w:bidi="ru-RU"/>
        </w:rPr>
        <w:t xml:space="preserve">Приказом Управления образования </w:t>
      </w:r>
      <w:r w:rsidR="00840D7B" w:rsidRPr="007F1573">
        <w:rPr>
          <w:sz w:val="28"/>
          <w:szCs w:val="28"/>
          <w:lang w:bidi="ru-RU"/>
        </w:rPr>
        <w:t>администрации МО ГО «Воркута»</w:t>
      </w:r>
      <w:r w:rsidR="002D13D0" w:rsidRPr="007F1573">
        <w:rPr>
          <w:sz w:val="28"/>
          <w:szCs w:val="28"/>
          <w:lang w:bidi="ru-RU"/>
        </w:rPr>
        <w:t xml:space="preserve"> (далее – Управление образования)</w:t>
      </w:r>
      <w:r w:rsidR="00840D7B" w:rsidRPr="007F1573">
        <w:rPr>
          <w:sz w:val="28"/>
          <w:szCs w:val="28"/>
          <w:lang w:bidi="ru-RU"/>
        </w:rPr>
        <w:t xml:space="preserve"> </w:t>
      </w:r>
      <w:r w:rsidRPr="007F1573">
        <w:rPr>
          <w:sz w:val="28"/>
          <w:szCs w:val="28"/>
          <w:lang w:bidi="ru-RU"/>
        </w:rPr>
        <w:t xml:space="preserve">от </w:t>
      </w:r>
      <w:r w:rsidR="00840D7B" w:rsidRPr="007F1573">
        <w:rPr>
          <w:sz w:val="28"/>
          <w:szCs w:val="28"/>
          <w:lang w:bidi="ru-RU"/>
        </w:rPr>
        <w:t>22.07</w:t>
      </w:r>
      <w:r w:rsidRPr="007F1573">
        <w:rPr>
          <w:sz w:val="28"/>
          <w:szCs w:val="28"/>
          <w:lang w:bidi="ru-RU"/>
        </w:rPr>
        <w:t xml:space="preserve">.2020 № </w:t>
      </w:r>
      <w:r w:rsidR="00840D7B" w:rsidRPr="007F1573">
        <w:rPr>
          <w:sz w:val="28"/>
          <w:szCs w:val="28"/>
          <w:lang w:bidi="ru-RU"/>
        </w:rPr>
        <w:t>874 «</w:t>
      </w:r>
      <w:r w:rsidR="00840D7B" w:rsidRPr="007F1573">
        <w:rPr>
          <w:sz w:val="28"/>
          <w:szCs w:val="28"/>
        </w:rPr>
        <w:t>О разработке и принятии локальных нормативных актов, регламентирующих внедрение целевой модели наставничества в подведомственных образовательных организациях»</w:t>
      </w:r>
      <w:r w:rsidR="007D2D45">
        <w:rPr>
          <w:sz w:val="28"/>
          <w:szCs w:val="28"/>
        </w:rPr>
        <w:t>,</w:t>
      </w:r>
    </w:p>
    <w:p w:rsidR="00840D7B" w:rsidRPr="007F1573" w:rsidRDefault="00315DD1" w:rsidP="00F25C0F">
      <w:pPr>
        <w:pStyle w:val="pc"/>
        <w:numPr>
          <w:ilvl w:val="0"/>
          <w:numId w:val="7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Уставом </w:t>
      </w:r>
      <w:r w:rsidR="000A2E6C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 xml:space="preserve"> </w:t>
      </w:r>
    </w:p>
    <w:p w:rsidR="00315DD1" w:rsidRPr="007F1573" w:rsidRDefault="00315DD1" w:rsidP="00840D7B">
      <w:pPr>
        <w:pStyle w:val="p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3774E1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 xml:space="preserve">. </w:t>
      </w:r>
    </w:p>
    <w:p w:rsidR="00315DD1" w:rsidRPr="007F1573" w:rsidRDefault="00315DD1" w:rsidP="00F25C0F">
      <w:pPr>
        <w:pStyle w:val="pc"/>
        <w:numPr>
          <w:ilvl w:val="1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Настоящее Положение</w:t>
      </w:r>
      <w:r w:rsidRPr="007F1573">
        <w:rPr>
          <w:sz w:val="28"/>
          <w:szCs w:val="28"/>
          <w:shd w:val="clear" w:color="auto" w:fill="FFFFFF"/>
        </w:rPr>
        <w:t>:</w:t>
      </w:r>
    </w:p>
    <w:p w:rsidR="00315DD1" w:rsidRPr="007F1573" w:rsidRDefault="00315DD1" w:rsidP="00F25C0F">
      <w:pPr>
        <w:pStyle w:val="ConsPlusNormal"/>
        <w:widowControl/>
        <w:numPr>
          <w:ilvl w:val="0"/>
          <w:numId w:val="8"/>
        </w:numPr>
        <w:tabs>
          <w:tab w:val="left" w:pos="567"/>
          <w:tab w:val="left" w:pos="1134"/>
        </w:tabs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1573">
        <w:rPr>
          <w:rFonts w:ascii="Times New Roman" w:hAnsi="Times New Roman" w:cs="Times New Roman"/>
          <w:sz w:val="28"/>
          <w:szCs w:val="28"/>
        </w:rPr>
        <w:t>определяет цель и задачи наставничества в с</w:t>
      </w:r>
      <w:r w:rsidR="003A2697">
        <w:rPr>
          <w:rFonts w:ascii="Times New Roman" w:hAnsi="Times New Roman" w:cs="Times New Roman"/>
          <w:sz w:val="28"/>
          <w:szCs w:val="28"/>
        </w:rPr>
        <w:t>оо</w:t>
      </w:r>
      <w:r w:rsidRPr="007F1573">
        <w:rPr>
          <w:rFonts w:ascii="Times New Roman" w:hAnsi="Times New Roman" w:cs="Times New Roman"/>
          <w:sz w:val="28"/>
          <w:szCs w:val="28"/>
        </w:rPr>
        <w:t>тветствие с методологией (целевой моделью) наст</w:t>
      </w:r>
      <w:r w:rsidR="000A2E6C">
        <w:rPr>
          <w:rFonts w:ascii="Times New Roman" w:hAnsi="Times New Roman" w:cs="Times New Roman"/>
          <w:sz w:val="28"/>
          <w:szCs w:val="28"/>
        </w:rPr>
        <w:t xml:space="preserve">авничества </w:t>
      </w:r>
      <w:proofErr w:type="gramStart"/>
      <w:r w:rsidR="000A2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2E6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F1573">
        <w:rPr>
          <w:rFonts w:ascii="Times New Roman" w:hAnsi="Times New Roman" w:cs="Times New Roman"/>
          <w:sz w:val="28"/>
          <w:szCs w:val="28"/>
        </w:rPr>
        <w:t>Целевая модель);</w:t>
      </w:r>
    </w:p>
    <w:p w:rsidR="00315DD1" w:rsidRPr="007F1573" w:rsidRDefault="00315DD1" w:rsidP="00F25C0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устанавливает порядок организации наставнической деятельности; </w:t>
      </w:r>
    </w:p>
    <w:p w:rsidR="00315DD1" w:rsidRPr="007F1573" w:rsidRDefault="00315DD1" w:rsidP="00F25C0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определяет права и обязанности ее участников; </w:t>
      </w:r>
    </w:p>
    <w:p w:rsidR="00315DD1" w:rsidRPr="007F1573" w:rsidRDefault="00315DD1" w:rsidP="00F25C0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определяет требования, предъявляемые к наставникам;</w:t>
      </w:r>
    </w:p>
    <w:p w:rsidR="00315DD1" w:rsidRPr="007F1573" w:rsidRDefault="00315DD1" w:rsidP="00F25C0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устанавливает способы мотивации наставников и кураторов;</w:t>
      </w:r>
    </w:p>
    <w:p w:rsidR="00315DD1" w:rsidRPr="007F1573" w:rsidRDefault="00315DD1" w:rsidP="00F25C0F">
      <w:pPr>
        <w:pStyle w:val="a8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3774E1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 и его эффективности.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Участниками системы наставничества в </w:t>
      </w:r>
      <w:r w:rsidR="003774E1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 являются: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наставник; 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лицо, в отношении которого осуществляется наставничество (далее</w:t>
      </w:r>
      <w:r w:rsidR="000A2E6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7F1573">
        <w:rPr>
          <w:rFonts w:ascii="Times New Roman" w:hAnsi="Times New Roman"/>
          <w:sz w:val="28"/>
          <w:szCs w:val="28"/>
        </w:rPr>
        <w:t>);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руководитель </w:t>
      </w:r>
      <w:r w:rsidR="000A2E6C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куратор наставнической деятельности в </w:t>
      </w:r>
      <w:r w:rsidR="003774E1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lastRenderedPageBreak/>
        <w:t xml:space="preserve">родители (законные представители) </w:t>
      </w:r>
      <w:proofErr w:type="gramStart"/>
      <w:r w:rsidRPr="007F15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выпускники </w:t>
      </w:r>
      <w:r w:rsidR="000A2E6C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участники </w:t>
      </w:r>
      <w:proofErr w:type="gramStart"/>
      <w:r w:rsidRPr="007F1573">
        <w:rPr>
          <w:rFonts w:ascii="Times New Roman" w:hAnsi="Times New Roman"/>
          <w:sz w:val="28"/>
          <w:szCs w:val="28"/>
        </w:rPr>
        <w:t>б</w:t>
      </w:r>
      <w:r w:rsidR="000A2E6C">
        <w:rPr>
          <w:rFonts w:ascii="Times New Roman" w:hAnsi="Times New Roman"/>
          <w:sz w:val="28"/>
          <w:szCs w:val="28"/>
        </w:rPr>
        <w:t>изнес-с</w:t>
      </w:r>
      <w:r w:rsidR="003774E1">
        <w:rPr>
          <w:rFonts w:ascii="Times New Roman" w:hAnsi="Times New Roman"/>
          <w:sz w:val="28"/>
          <w:szCs w:val="28"/>
        </w:rPr>
        <w:t>оо</w:t>
      </w:r>
      <w:r w:rsidR="000A2E6C">
        <w:rPr>
          <w:rFonts w:ascii="Times New Roman" w:hAnsi="Times New Roman"/>
          <w:sz w:val="28"/>
          <w:szCs w:val="28"/>
        </w:rPr>
        <w:t>бщества</w:t>
      </w:r>
      <w:proofErr w:type="gramEnd"/>
      <w:r w:rsidR="000A2E6C">
        <w:rPr>
          <w:rFonts w:ascii="Times New Roman" w:hAnsi="Times New Roman"/>
          <w:sz w:val="28"/>
          <w:szCs w:val="28"/>
        </w:rPr>
        <w:t xml:space="preserve">, в том числе – </w:t>
      </w:r>
      <w:r w:rsidRPr="007F1573">
        <w:rPr>
          <w:rFonts w:ascii="Times New Roman" w:hAnsi="Times New Roman"/>
          <w:sz w:val="28"/>
          <w:szCs w:val="28"/>
        </w:rPr>
        <w:t>работодатели, представители образовательных организаций, профессиональных ассоциаций психологов и педагогов, сотрудники органов власти в сфере здрав</w:t>
      </w:r>
      <w:r w:rsidR="003774E1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хранения и социального развития, 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315DD1" w:rsidRPr="007F1573" w:rsidRDefault="00315DD1" w:rsidP="000A2E6C">
      <w:pPr>
        <w:pStyle w:val="pc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7F1573">
        <w:rPr>
          <w:b/>
          <w:sz w:val="28"/>
          <w:szCs w:val="28"/>
        </w:rPr>
        <w:t>Ц</w:t>
      </w:r>
      <w:r w:rsidR="000A2E6C">
        <w:rPr>
          <w:b/>
          <w:sz w:val="28"/>
          <w:szCs w:val="28"/>
        </w:rPr>
        <w:t xml:space="preserve">ель и задачи наставничества, </w:t>
      </w:r>
      <w:r w:rsidR="002D13D0" w:rsidRPr="007F1573">
        <w:rPr>
          <w:b/>
          <w:sz w:val="28"/>
          <w:szCs w:val="28"/>
        </w:rPr>
        <w:t>функции образовательной организации в области внедрения целевой модели наставничества</w:t>
      </w:r>
    </w:p>
    <w:p w:rsidR="00315DD1" w:rsidRPr="007F1573" w:rsidRDefault="00315DD1" w:rsidP="00F25C0F">
      <w:pPr>
        <w:pStyle w:val="pc"/>
        <w:numPr>
          <w:ilvl w:val="1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7F1573">
        <w:rPr>
          <w:sz w:val="28"/>
          <w:szCs w:val="28"/>
        </w:rPr>
        <w:t>Целью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</w:t>
      </w:r>
      <w:r w:rsidR="003774E1">
        <w:rPr>
          <w:sz w:val="28"/>
          <w:szCs w:val="28"/>
        </w:rPr>
        <w:t>оо</w:t>
      </w:r>
      <w:r w:rsidRPr="007F1573">
        <w:rPr>
          <w:sz w:val="28"/>
          <w:szCs w:val="28"/>
        </w:rPr>
        <w:t xml:space="preserve">пределения и профессиональной </w:t>
      </w:r>
      <w:proofErr w:type="gramStart"/>
      <w:r w:rsidRPr="007F1573">
        <w:rPr>
          <w:sz w:val="28"/>
          <w:szCs w:val="28"/>
        </w:rPr>
        <w:t>ориентации</w:t>
      </w:r>
      <w:proofErr w:type="gramEnd"/>
      <w:r w:rsidRPr="007F1573">
        <w:rPr>
          <w:sz w:val="28"/>
          <w:szCs w:val="28"/>
        </w:rPr>
        <w:t xml:space="preserve"> обучающихся в возрасте от 10 лет, а также оказание помощи педагогическим</w:t>
      </w:r>
      <w:r w:rsidRPr="007F1573">
        <w:rPr>
          <w:spacing w:val="-23"/>
          <w:sz w:val="28"/>
          <w:szCs w:val="28"/>
        </w:rPr>
        <w:t xml:space="preserve"> </w:t>
      </w:r>
      <w:r w:rsidRPr="007F1573">
        <w:rPr>
          <w:sz w:val="28"/>
          <w:szCs w:val="28"/>
        </w:rPr>
        <w:t>работникам</w:t>
      </w:r>
      <w:r w:rsidRPr="007F1573">
        <w:rPr>
          <w:spacing w:val="-9"/>
          <w:sz w:val="28"/>
          <w:szCs w:val="28"/>
        </w:rPr>
        <w:t xml:space="preserve"> </w:t>
      </w:r>
      <w:r w:rsidRPr="007F1573">
        <w:rPr>
          <w:sz w:val="28"/>
          <w:szCs w:val="28"/>
        </w:rPr>
        <w:t>(далее</w:t>
      </w:r>
      <w:r w:rsidRPr="007F1573">
        <w:rPr>
          <w:spacing w:val="-18"/>
          <w:sz w:val="28"/>
          <w:szCs w:val="28"/>
        </w:rPr>
        <w:t xml:space="preserve"> </w:t>
      </w:r>
      <w:r w:rsidRPr="007F1573">
        <w:rPr>
          <w:w w:val="90"/>
          <w:sz w:val="28"/>
          <w:szCs w:val="28"/>
        </w:rPr>
        <w:t>—</w:t>
      </w:r>
      <w:r w:rsidRPr="007F1573">
        <w:rPr>
          <w:spacing w:val="-15"/>
          <w:w w:val="90"/>
          <w:sz w:val="28"/>
          <w:szCs w:val="28"/>
        </w:rPr>
        <w:t xml:space="preserve"> </w:t>
      </w:r>
      <w:r w:rsidRPr="007F1573">
        <w:rPr>
          <w:sz w:val="28"/>
          <w:szCs w:val="28"/>
        </w:rPr>
        <w:t>педагоги)</w:t>
      </w:r>
      <w:r w:rsidRPr="007F1573">
        <w:rPr>
          <w:spacing w:val="-15"/>
          <w:sz w:val="28"/>
          <w:szCs w:val="28"/>
        </w:rPr>
        <w:t xml:space="preserve"> </w:t>
      </w:r>
      <w:r w:rsidR="00D644CD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2D13D0" w:rsidRPr="007F1573" w:rsidRDefault="00315DD1" w:rsidP="002D13D0">
      <w:pPr>
        <w:pStyle w:val="pc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Задачами наставничества являются: </w:t>
      </w:r>
    </w:p>
    <w:p w:rsidR="00315DD1" w:rsidRPr="007F1573" w:rsidRDefault="00315DD1" w:rsidP="00D644CD">
      <w:pPr>
        <w:pStyle w:val="pc"/>
        <w:numPr>
          <w:ilvl w:val="0"/>
          <w:numId w:val="72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улучшение показателей в образовательной, социокультурной, спортивной и других сферах деятельности;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подготовка</w:t>
      </w:r>
      <w:r w:rsidRPr="007F157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F1573">
        <w:rPr>
          <w:rFonts w:ascii="Times New Roman" w:hAnsi="Times New Roman"/>
          <w:sz w:val="28"/>
          <w:szCs w:val="28"/>
        </w:rPr>
        <w:t>обучающегося</w:t>
      </w:r>
      <w:r w:rsidRPr="007F157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F1573">
        <w:rPr>
          <w:rFonts w:ascii="Times New Roman" w:hAnsi="Times New Roman"/>
          <w:sz w:val="28"/>
          <w:szCs w:val="28"/>
        </w:rPr>
        <w:t>к</w:t>
      </w:r>
      <w:r w:rsidRPr="007F157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F1573">
        <w:rPr>
          <w:rFonts w:ascii="Times New Roman" w:hAnsi="Times New Roman"/>
          <w:sz w:val="28"/>
          <w:szCs w:val="28"/>
        </w:rPr>
        <w:t>самостоятельной,</w:t>
      </w:r>
      <w:r w:rsidRPr="007F157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F1573">
        <w:rPr>
          <w:rFonts w:ascii="Times New Roman" w:hAnsi="Times New Roman"/>
          <w:sz w:val="28"/>
          <w:szCs w:val="28"/>
        </w:rPr>
        <w:t>осознанной</w:t>
      </w:r>
      <w:r w:rsidRPr="007F157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F1573">
        <w:rPr>
          <w:rFonts w:ascii="Times New Roman" w:hAnsi="Times New Roman"/>
          <w:sz w:val="28"/>
          <w:szCs w:val="28"/>
        </w:rPr>
        <w:t>и</w:t>
      </w:r>
      <w:r w:rsidRPr="007F157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F1573">
        <w:rPr>
          <w:rFonts w:ascii="Times New Roman" w:hAnsi="Times New Roman"/>
          <w:sz w:val="28"/>
          <w:szCs w:val="28"/>
        </w:rPr>
        <w:t>социально-продуктивной деятельности в современном мире, содействие его профессиональной ориентации;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раскрытие личностного, творческого и профессионального потенциала обучающихся</w:t>
      </w:r>
      <w:r w:rsidR="000A2E6C">
        <w:rPr>
          <w:rFonts w:ascii="Times New Roman" w:hAnsi="Times New Roman"/>
          <w:sz w:val="28"/>
          <w:szCs w:val="28"/>
        </w:rPr>
        <w:t xml:space="preserve"> и педагогов</w:t>
      </w:r>
      <w:r w:rsidRPr="007F1573">
        <w:rPr>
          <w:rFonts w:ascii="Times New Roman" w:hAnsi="Times New Roman"/>
          <w:w w:val="95"/>
          <w:sz w:val="28"/>
          <w:szCs w:val="28"/>
        </w:rPr>
        <w:t xml:space="preserve">, </w:t>
      </w:r>
      <w:r w:rsidRPr="007F1573">
        <w:rPr>
          <w:rFonts w:ascii="Times New Roman" w:hAnsi="Times New Roman"/>
          <w:sz w:val="28"/>
          <w:szCs w:val="28"/>
        </w:rPr>
        <w:t xml:space="preserve">поддержка формирования и реализации их индивидуальной образовательной траектории; 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эффективным формам и методам индивидуального развития и работы в коллективе;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3774E1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 и создание благоприятных условий для их профессионального и должностного развития; 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lastRenderedPageBreak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15DD1" w:rsidRPr="007F1573" w:rsidRDefault="00315DD1" w:rsidP="00D644CD">
      <w:pPr>
        <w:pStyle w:val="a8"/>
        <w:numPr>
          <w:ilvl w:val="0"/>
          <w:numId w:val="7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формирование открытого и эффективного с</w:t>
      </w:r>
      <w:r w:rsidR="003774E1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бщества вокруг </w:t>
      </w:r>
      <w:r w:rsidR="00947DD1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315DD1" w:rsidRPr="007F1573" w:rsidRDefault="00315DD1" w:rsidP="00F25C0F">
      <w:pPr>
        <w:pStyle w:val="pc"/>
        <w:numPr>
          <w:ilvl w:val="1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7F1573">
        <w:rPr>
          <w:rFonts w:eastAsiaTheme="minorHAnsi"/>
          <w:color w:val="000000"/>
          <w:sz w:val="28"/>
          <w:szCs w:val="28"/>
          <w:lang w:eastAsia="en-US"/>
        </w:rPr>
        <w:t xml:space="preserve">Внедрение целевой модели наставничества в </w:t>
      </w:r>
      <w:r w:rsidR="003774E1">
        <w:rPr>
          <w:sz w:val="28"/>
          <w:szCs w:val="28"/>
        </w:rPr>
        <w:t>учреждении</w:t>
      </w:r>
      <w:r w:rsidRPr="007F1573">
        <w:rPr>
          <w:rFonts w:eastAsiaTheme="minorHAnsi"/>
          <w:color w:val="000000"/>
          <w:sz w:val="28"/>
          <w:szCs w:val="28"/>
          <w:lang w:eastAsia="en-US"/>
        </w:rPr>
        <w:t xml:space="preserve"> предполагает осуществление следующих функций: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реализация</w:t>
      </w:r>
      <w:r w:rsidRPr="007F1573">
        <w:rPr>
          <w:spacing w:val="-35"/>
          <w:sz w:val="28"/>
          <w:szCs w:val="28"/>
        </w:rPr>
        <w:t xml:space="preserve"> </w:t>
      </w:r>
      <w:r w:rsidRPr="007F1573">
        <w:rPr>
          <w:sz w:val="28"/>
          <w:szCs w:val="28"/>
        </w:rPr>
        <w:t>мероприятий</w:t>
      </w:r>
      <w:r w:rsidRPr="007F1573">
        <w:rPr>
          <w:spacing w:val="-29"/>
          <w:sz w:val="28"/>
          <w:szCs w:val="28"/>
        </w:rPr>
        <w:t xml:space="preserve"> «</w:t>
      </w:r>
      <w:r w:rsidRPr="007F1573">
        <w:rPr>
          <w:sz w:val="28"/>
          <w:szCs w:val="28"/>
        </w:rPr>
        <w:t>Дорожной</w:t>
      </w:r>
      <w:r w:rsidRPr="007F1573">
        <w:rPr>
          <w:spacing w:val="-32"/>
          <w:sz w:val="28"/>
          <w:szCs w:val="28"/>
        </w:rPr>
        <w:t xml:space="preserve"> </w:t>
      </w:r>
      <w:r w:rsidRPr="007F1573">
        <w:rPr>
          <w:sz w:val="28"/>
          <w:szCs w:val="28"/>
        </w:rPr>
        <w:t>карты»</w:t>
      </w:r>
      <w:r w:rsidRPr="007F1573">
        <w:rPr>
          <w:spacing w:val="-38"/>
          <w:sz w:val="28"/>
          <w:szCs w:val="28"/>
        </w:rPr>
        <w:t xml:space="preserve"> </w:t>
      </w:r>
      <w:r w:rsidRPr="007F1573">
        <w:rPr>
          <w:sz w:val="28"/>
          <w:szCs w:val="28"/>
        </w:rPr>
        <w:t>внедрения</w:t>
      </w:r>
      <w:r w:rsidRPr="007F1573">
        <w:rPr>
          <w:spacing w:val="-33"/>
          <w:sz w:val="28"/>
          <w:szCs w:val="28"/>
        </w:rPr>
        <w:t xml:space="preserve"> </w:t>
      </w:r>
      <w:r w:rsidRPr="007F1573">
        <w:rPr>
          <w:sz w:val="28"/>
          <w:szCs w:val="28"/>
        </w:rPr>
        <w:t>целевой модели наставничества;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разработка, утверждение и реализация Программ наставничества;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 w:rsidR="003774E1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привлечение наставников, обучение, мотивация и</w:t>
      </w:r>
      <w:r w:rsidRPr="007F1573">
        <w:rPr>
          <w:spacing w:val="-19"/>
          <w:sz w:val="28"/>
          <w:szCs w:val="28"/>
        </w:rPr>
        <w:t xml:space="preserve"> </w:t>
      </w:r>
      <w:proofErr w:type="gramStart"/>
      <w:r w:rsidRPr="007F1573">
        <w:rPr>
          <w:sz w:val="28"/>
          <w:szCs w:val="28"/>
        </w:rPr>
        <w:t>контроль</w:t>
      </w:r>
      <w:r w:rsidRPr="007F1573">
        <w:rPr>
          <w:spacing w:val="-5"/>
          <w:sz w:val="28"/>
          <w:szCs w:val="28"/>
        </w:rPr>
        <w:t xml:space="preserve"> </w:t>
      </w:r>
      <w:r w:rsidRPr="007F1573">
        <w:rPr>
          <w:sz w:val="28"/>
          <w:szCs w:val="28"/>
        </w:rPr>
        <w:t>за</w:t>
      </w:r>
      <w:proofErr w:type="gramEnd"/>
      <w:r w:rsidRPr="007F1573">
        <w:rPr>
          <w:spacing w:val="-36"/>
          <w:sz w:val="28"/>
          <w:szCs w:val="28"/>
        </w:rPr>
        <w:t xml:space="preserve"> их </w:t>
      </w:r>
      <w:r w:rsidRPr="007F1573">
        <w:rPr>
          <w:sz w:val="28"/>
          <w:szCs w:val="28"/>
        </w:rPr>
        <w:t>деятельностью;</w:t>
      </w:r>
      <w:r w:rsidRPr="007F1573">
        <w:rPr>
          <w:spacing w:val="-1"/>
          <w:sz w:val="28"/>
          <w:szCs w:val="28"/>
        </w:rPr>
        <w:t xml:space="preserve"> </w:t>
      </w:r>
    </w:p>
    <w:p w:rsidR="00315DD1" w:rsidRPr="007F1573" w:rsidRDefault="00947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инфраструктурное (в том числе – </w:t>
      </w:r>
      <w:r w:rsidR="00315DD1" w:rsidRPr="007F1573">
        <w:rPr>
          <w:sz w:val="28"/>
          <w:szCs w:val="28"/>
        </w:rPr>
        <w:t>материально-техническое, информационно-методическое) обеспечение наставничества;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="00947DD1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 w:rsidR="003F5214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>, показателей эффективности наставнической деятельности в Управление образования;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  <w:tab w:val="left" w:pos="921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обеспечение формирования баз данных и лучших практик наставнической деятельности в </w:t>
      </w:r>
      <w:r w:rsidR="003F5214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3"/>
        </w:numPr>
        <w:tabs>
          <w:tab w:val="left" w:pos="1134"/>
          <w:tab w:val="left" w:pos="921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обеспечение условий для повышения уровня профессионального мастерства</w:t>
      </w:r>
      <w:r w:rsidRPr="007F1573">
        <w:rPr>
          <w:spacing w:val="-28"/>
          <w:sz w:val="28"/>
          <w:szCs w:val="28"/>
        </w:rPr>
        <w:t xml:space="preserve"> </w:t>
      </w:r>
      <w:r w:rsidRPr="007F1573">
        <w:rPr>
          <w:sz w:val="28"/>
          <w:szCs w:val="28"/>
        </w:rPr>
        <w:t>педагогических</w:t>
      </w:r>
      <w:r w:rsidRPr="007F1573">
        <w:rPr>
          <w:spacing w:val="-34"/>
          <w:sz w:val="28"/>
          <w:szCs w:val="28"/>
        </w:rPr>
        <w:t xml:space="preserve"> </w:t>
      </w:r>
      <w:r w:rsidRPr="007F1573">
        <w:rPr>
          <w:sz w:val="28"/>
          <w:szCs w:val="28"/>
        </w:rPr>
        <w:t>работников,</w:t>
      </w:r>
      <w:r w:rsidRPr="007F1573">
        <w:rPr>
          <w:spacing w:val="-21"/>
          <w:sz w:val="28"/>
          <w:szCs w:val="28"/>
        </w:rPr>
        <w:t xml:space="preserve"> </w:t>
      </w:r>
      <w:r w:rsidRPr="007F1573">
        <w:rPr>
          <w:sz w:val="28"/>
          <w:szCs w:val="28"/>
        </w:rPr>
        <w:t>задействованных</w:t>
      </w:r>
      <w:r w:rsidRPr="007F1573">
        <w:rPr>
          <w:spacing w:val="-35"/>
          <w:sz w:val="28"/>
          <w:szCs w:val="28"/>
        </w:rPr>
        <w:t xml:space="preserve"> </w:t>
      </w:r>
      <w:r w:rsidRPr="007F1573">
        <w:rPr>
          <w:sz w:val="28"/>
          <w:szCs w:val="28"/>
        </w:rPr>
        <w:t>в</w:t>
      </w:r>
      <w:r w:rsidRPr="007F1573">
        <w:rPr>
          <w:spacing w:val="-31"/>
          <w:sz w:val="28"/>
          <w:szCs w:val="28"/>
        </w:rPr>
        <w:t xml:space="preserve"> </w:t>
      </w:r>
      <w:r w:rsidRPr="007F1573">
        <w:rPr>
          <w:sz w:val="28"/>
          <w:szCs w:val="28"/>
        </w:rPr>
        <w:t>реализации</w:t>
      </w:r>
      <w:r w:rsidRPr="007F1573">
        <w:rPr>
          <w:spacing w:val="-21"/>
          <w:sz w:val="28"/>
          <w:szCs w:val="28"/>
        </w:rPr>
        <w:t xml:space="preserve"> </w:t>
      </w:r>
      <w:r w:rsidRPr="007F1573">
        <w:rPr>
          <w:sz w:val="28"/>
          <w:szCs w:val="28"/>
        </w:rPr>
        <w:t>целевой модели наставничества, в формате непрерывного</w:t>
      </w:r>
      <w:r w:rsidRPr="007F1573">
        <w:rPr>
          <w:spacing w:val="1"/>
          <w:sz w:val="28"/>
          <w:szCs w:val="28"/>
        </w:rPr>
        <w:t xml:space="preserve"> </w:t>
      </w:r>
      <w:r w:rsidRPr="007F1573">
        <w:rPr>
          <w:sz w:val="28"/>
          <w:szCs w:val="28"/>
        </w:rPr>
        <w:t>образования.</w:t>
      </w:r>
    </w:p>
    <w:p w:rsidR="00315DD1" w:rsidRPr="007F1573" w:rsidRDefault="00315DD1" w:rsidP="005659BD">
      <w:pPr>
        <w:pStyle w:val="a4"/>
        <w:tabs>
          <w:tab w:val="left" w:pos="1134"/>
        </w:tabs>
        <w:spacing w:after="0"/>
        <w:ind w:firstLine="709"/>
        <w:rPr>
          <w:sz w:val="28"/>
          <w:szCs w:val="28"/>
        </w:rPr>
      </w:pPr>
    </w:p>
    <w:p w:rsidR="00315DD1" w:rsidRPr="007F1573" w:rsidRDefault="00315DD1" w:rsidP="00F25C0F">
      <w:pPr>
        <w:pStyle w:val="a8"/>
        <w:numPr>
          <w:ilvl w:val="0"/>
          <w:numId w:val="9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F1573">
        <w:rPr>
          <w:rFonts w:ascii="Times New Roman" w:hAnsi="Times New Roman"/>
          <w:b/>
          <w:sz w:val="28"/>
          <w:szCs w:val="28"/>
        </w:rPr>
        <w:t>П</w:t>
      </w:r>
      <w:r w:rsidR="002D13D0" w:rsidRPr="007F1573">
        <w:rPr>
          <w:rFonts w:ascii="Times New Roman" w:hAnsi="Times New Roman"/>
          <w:b/>
          <w:sz w:val="28"/>
          <w:szCs w:val="28"/>
        </w:rPr>
        <w:t>орядок организации наставнической деятельности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Наставническая деятельность осуществляется на основании настоящего Положения, «Дорожной карты» внедрения Целевой модели и Программы наставничества </w:t>
      </w:r>
      <w:r w:rsidR="00901C3A">
        <w:rPr>
          <w:rFonts w:ascii="Times New Roman" w:hAnsi="Times New Roman"/>
          <w:sz w:val="28"/>
          <w:szCs w:val="28"/>
        </w:rPr>
        <w:t xml:space="preserve">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>.</w:t>
      </w:r>
    </w:p>
    <w:p w:rsidR="00315DD1" w:rsidRPr="007F1573" w:rsidRDefault="00315DD1" w:rsidP="005659B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315DD1" w:rsidRPr="007F1573" w:rsidRDefault="00315DD1" w:rsidP="00F25C0F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 xml:space="preserve">реализуемые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 формы наставничества («ученик – ученик»</w:t>
      </w:r>
      <w:r w:rsidR="007D2D45">
        <w:rPr>
          <w:rFonts w:ascii="Times New Roman" w:hAnsi="Times New Roman"/>
          <w:sz w:val="28"/>
          <w:szCs w:val="28"/>
        </w:rPr>
        <w:t>,</w:t>
      </w:r>
      <w:r w:rsidRPr="007F1573">
        <w:rPr>
          <w:rFonts w:ascii="Times New Roman" w:hAnsi="Times New Roman"/>
          <w:sz w:val="28"/>
          <w:szCs w:val="28"/>
        </w:rPr>
        <w:t xml:space="preserve"> «учитель – учитель»; «</w:t>
      </w:r>
      <w:r w:rsidR="00150997">
        <w:rPr>
          <w:rFonts w:ascii="Times New Roman" w:hAnsi="Times New Roman"/>
          <w:sz w:val="28"/>
          <w:szCs w:val="28"/>
        </w:rPr>
        <w:t>учитель</w:t>
      </w:r>
      <w:r w:rsidRPr="007F1573">
        <w:rPr>
          <w:rFonts w:ascii="Times New Roman" w:hAnsi="Times New Roman"/>
          <w:sz w:val="28"/>
          <w:szCs w:val="28"/>
        </w:rPr>
        <w:t xml:space="preserve"> – ученик»; «работодатель – студент») с учетом вариаций ролевых моделей по каждой форме, </w:t>
      </w:r>
      <w:proofErr w:type="gramEnd"/>
    </w:p>
    <w:p w:rsidR="00315DD1" w:rsidRPr="007F1573" w:rsidRDefault="00315DD1" w:rsidP="00F25C0F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наставляемый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с наставником) разрабатывают свои индивидуальные планы с учетом выбранной ролевой модели.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lastRenderedPageBreak/>
        <w:t xml:space="preserve">Ответственность за организацию и результаты наставнической деятельности несет руководитель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, куратор наставнической деятельности и наставники в </w:t>
      </w:r>
      <w:proofErr w:type="gramStart"/>
      <w:r w:rsidRPr="007F1573">
        <w:rPr>
          <w:rFonts w:ascii="Times New Roman" w:hAnsi="Times New Roman"/>
          <w:sz w:val="28"/>
          <w:szCs w:val="28"/>
        </w:rPr>
        <w:t>рамках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возложенных на них обязанностей по осуществлению наставничества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>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Наставничество устанавливается в отношении нуждающихся в нем лиц, испытывающих потребность в развити</w:t>
      </w:r>
      <w:r w:rsidR="003F5214">
        <w:rPr>
          <w:rFonts w:ascii="Times New Roman" w:hAnsi="Times New Roman"/>
          <w:sz w:val="28"/>
          <w:szCs w:val="28"/>
        </w:rPr>
        <w:t xml:space="preserve">и/освоении новых </w:t>
      </w:r>
      <w:proofErr w:type="gramStart"/>
      <w:r w:rsidR="003F5214">
        <w:rPr>
          <w:rFonts w:ascii="Times New Roman" w:hAnsi="Times New Roman"/>
          <w:sz w:val="28"/>
          <w:szCs w:val="28"/>
        </w:rPr>
        <w:t>мета-</w:t>
      </w:r>
      <w:r w:rsidRPr="007F1573">
        <w:rPr>
          <w:rFonts w:ascii="Times New Roman" w:hAnsi="Times New Roman"/>
          <w:sz w:val="28"/>
          <w:szCs w:val="28"/>
        </w:rPr>
        <w:t>компетенций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и/или профессиональных компетенций.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315DD1" w:rsidRPr="007F1573" w:rsidRDefault="00315DD1" w:rsidP="00F25C0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в возрасте от 10 лет, изъявившие желание в назначении наставника;</w:t>
      </w:r>
    </w:p>
    <w:p w:rsidR="00315DD1" w:rsidRPr="007F1573" w:rsidRDefault="00315DD1" w:rsidP="00F25C0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студенты, изъявившие желание в назначении наставника;</w:t>
      </w:r>
    </w:p>
    <w:p w:rsidR="00315DD1" w:rsidRPr="007F1573" w:rsidRDefault="00315DD1" w:rsidP="00F25C0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педагогические работники, вновь принятые на работу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Наставниками могут быть:</w:t>
      </w:r>
    </w:p>
    <w:p w:rsidR="00315DD1" w:rsidRPr="007F1573" w:rsidRDefault="00315DD1" w:rsidP="00F25C0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учащиеся;</w:t>
      </w:r>
    </w:p>
    <w:p w:rsidR="00315DD1" w:rsidRPr="007F1573" w:rsidRDefault="00315DD1" w:rsidP="00F25C0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выпускники; </w:t>
      </w:r>
    </w:p>
    <w:p w:rsidR="00315DD1" w:rsidRPr="007F1573" w:rsidRDefault="00315DD1" w:rsidP="00F25C0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proofErr w:type="gramStart"/>
      <w:r w:rsidRPr="007F15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педагоги и иные должностные лица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, </w:t>
      </w:r>
    </w:p>
    <w:p w:rsidR="00315DD1" w:rsidRPr="007F1573" w:rsidRDefault="00315DD1" w:rsidP="00F25C0F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15DD1" w:rsidRPr="007F1573" w:rsidRDefault="00315DD1" w:rsidP="005659BD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Критерии отбора/выдвижения наставников и куратора представлены в Приложении </w:t>
      </w:r>
      <w:r w:rsidR="00A16576">
        <w:rPr>
          <w:rFonts w:ascii="Times New Roman" w:hAnsi="Times New Roman"/>
          <w:sz w:val="28"/>
          <w:szCs w:val="28"/>
        </w:rPr>
        <w:t xml:space="preserve">№ </w:t>
      </w:r>
      <w:r w:rsidRPr="007F1573">
        <w:rPr>
          <w:rFonts w:ascii="Times New Roman" w:hAnsi="Times New Roman"/>
          <w:sz w:val="28"/>
          <w:szCs w:val="28"/>
        </w:rPr>
        <w:t>1.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Назначение наставников происходит на добровольной основе. 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наставляемыми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. 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315DD1" w:rsidRPr="007F1573" w:rsidRDefault="00315DD1" w:rsidP="005659B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15DD1" w:rsidRPr="007F1573" w:rsidRDefault="00315DD1" w:rsidP="005659B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 Замена наставника производится приказом руководителя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, основанием могут выступать следующие обстоятельства:</w:t>
      </w:r>
    </w:p>
    <w:p w:rsidR="00315DD1" w:rsidRPr="007F1573" w:rsidRDefault="00315DD1" w:rsidP="00F25C0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прекращение наставником трудовых отношений с </w:t>
      </w:r>
      <w:r w:rsidR="00901C3A">
        <w:rPr>
          <w:sz w:val="28"/>
          <w:szCs w:val="28"/>
        </w:rPr>
        <w:t>учреждением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психологическая несовместимость наставника и наставляемого;</w:t>
      </w:r>
    </w:p>
    <w:p w:rsidR="00315DD1" w:rsidRPr="007F1573" w:rsidRDefault="00315DD1" w:rsidP="00F25C0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lastRenderedPageBreak/>
        <w:t>систематическое неисполнение наставником своих обязанностей;</w:t>
      </w:r>
    </w:p>
    <w:p w:rsidR="00315DD1" w:rsidRPr="007F1573" w:rsidRDefault="00315DD1" w:rsidP="00F25C0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привлечение наставника к дисциплинарной ответственности;</w:t>
      </w:r>
    </w:p>
    <w:p w:rsidR="00315DD1" w:rsidRPr="007F1573" w:rsidRDefault="00315DD1" w:rsidP="00F25C0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При замене наставника период наставничества не меняется. 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Этапы наставнической деятельности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 осуществляются в с</w:t>
      </w:r>
      <w:r w:rsidR="003F5214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тветствие с «Дорожной картой» внедрения Целевой модели и включают в себя семь этапов: 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Этап 1. Подготовка условий для запуска Целевой модели;</w:t>
      </w:r>
    </w:p>
    <w:p w:rsidR="00315DD1" w:rsidRPr="007F1573" w:rsidRDefault="00315DD1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Этап 2. Формирование базы </w:t>
      </w:r>
      <w:proofErr w:type="gramStart"/>
      <w:r w:rsidRPr="007F1573">
        <w:rPr>
          <w:sz w:val="28"/>
          <w:szCs w:val="28"/>
        </w:rPr>
        <w:t>наставляемых</w:t>
      </w:r>
      <w:proofErr w:type="gramEnd"/>
      <w:r w:rsidRPr="007F1573">
        <w:rPr>
          <w:sz w:val="28"/>
          <w:szCs w:val="28"/>
        </w:rPr>
        <w:t>;</w:t>
      </w:r>
    </w:p>
    <w:p w:rsidR="00315DD1" w:rsidRPr="007F1573" w:rsidRDefault="00315DD1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Этап 3. Формирование базы наставников;</w:t>
      </w:r>
    </w:p>
    <w:p w:rsidR="00315DD1" w:rsidRPr="007F1573" w:rsidRDefault="00315DD1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Этап 4. Отбор/выдвижение наставников;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Этап 5. Формирование наставнических пар/групп;</w:t>
      </w:r>
    </w:p>
    <w:p w:rsidR="00315DD1" w:rsidRPr="007F1573" w:rsidRDefault="00315DD1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Этап 6. Организация и осуществление работы наставнических пар/групп;</w:t>
      </w:r>
    </w:p>
    <w:p w:rsidR="00315DD1" w:rsidRPr="007F1573" w:rsidRDefault="00315DD1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Этап 7. Завершение внедрения Целевой модели.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 xml:space="preserve">На первом этапе происходит подготовка условий для запуска наставничества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, заключение партнерских соглашений (Приложени</w:t>
      </w:r>
      <w:r w:rsidR="00A16576">
        <w:rPr>
          <w:rFonts w:ascii="Times New Roman" w:hAnsi="Times New Roman"/>
          <w:sz w:val="28"/>
          <w:szCs w:val="28"/>
        </w:rPr>
        <w:t>е</w:t>
      </w:r>
      <w:r w:rsidRPr="007F1573">
        <w:rPr>
          <w:rFonts w:ascii="Times New Roman" w:hAnsi="Times New Roman"/>
          <w:sz w:val="28"/>
          <w:szCs w:val="28"/>
        </w:rPr>
        <w:t xml:space="preserve"> </w:t>
      </w:r>
      <w:r w:rsidR="00A16576">
        <w:rPr>
          <w:rFonts w:ascii="Times New Roman" w:hAnsi="Times New Roman"/>
          <w:sz w:val="28"/>
          <w:szCs w:val="28"/>
        </w:rPr>
        <w:t>№ 2</w:t>
      </w:r>
      <w:r w:rsidRPr="007F1573">
        <w:rPr>
          <w:rFonts w:ascii="Times New Roman" w:hAnsi="Times New Roman"/>
          <w:sz w:val="28"/>
          <w:szCs w:val="28"/>
        </w:rPr>
        <w:t xml:space="preserve">.) с организациями – социальными партнерами, участвующими в реализации программ наставничества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.</w:t>
      </w:r>
      <w:proofErr w:type="gramEnd"/>
    </w:p>
    <w:p w:rsidR="00315DD1" w:rsidRPr="007F1573" w:rsidRDefault="00315DD1" w:rsidP="00F25C0F">
      <w:pPr>
        <w:pStyle w:val="a8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На втором этапе составляется перечень лиц, желающих иметь наставников (по формату, приведенному в Приложении 3), проводится уточняющий анализ их потребности в обучении, например, с помощью диагностических бесед. </w:t>
      </w:r>
    </w:p>
    <w:p w:rsidR="00315DD1" w:rsidRPr="007F1573" w:rsidRDefault="00315DD1" w:rsidP="005659BD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На данном этапе собираются:</w:t>
      </w:r>
    </w:p>
    <w:p w:rsidR="00315DD1" w:rsidRPr="007F1573" w:rsidRDefault="00315DD1" w:rsidP="00F25C0F">
      <w:pPr>
        <w:pStyle w:val="a8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, которые еще не давали такого согласия, </w:t>
      </w:r>
    </w:p>
    <w:p w:rsidR="00315DD1" w:rsidRPr="007F1573" w:rsidRDefault="00315DD1" w:rsidP="00F25C0F">
      <w:pPr>
        <w:pStyle w:val="a8"/>
        <w:numPr>
          <w:ilvl w:val="0"/>
          <w:numId w:val="1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</w:t>
      </w:r>
      <w:r w:rsidR="00901C3A">
        <w:rPr>
          <w:rFonts w:ascii="Times New Roman" w:hAnsi="Times New Roman"/>
          <w:sz w:val="28"/>
          <w:szCs w:val="28"/>
        </w:rPr>
        <w:t xml:space="preserve">едставителей), если участники – </w:t>
      </w:r>
      <w:r w:rsidRPr="007F1573">
        <w:rPr>
          <w:rFonts w:ascii="Times New Roman" w:hAnsi="Times New Roman"/>
          <w:sz w:val="28"/>
          <w:szCs w:val="28"/>
        </w:rPr>
        <w:t xml:space="preserve">несовершеннолетние. 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По итогам четвертого этапа формируется и утверждается реестр наставников (см. Приложение 4), прошедших выдвижение или предварительный отбор. </w:t>
      </w:r>
    </w:p>
    <w:p w:rsidR="00315DD1" w:rsidRPr="007F1573" w:rsidRDefault="00315DD1" w:rsidP="005659BD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</w:t>
      </w:r>
      <w:r w:rsidRPr="007F1573">
        <w:rPr>
          <w:rFonts w:ascii="Times New Roman" w:hAnsi="Times New Roman"/>
          <w:sz w:val="28"/>
          <w:szCs w:val="28"/>
        </w:rPr>
        <w:lastRenderedPageBreak/>
        <w:t xml:space="preserve">сотрудников (инициативной группы, структурного подразделения, комиссии, совета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, родительского комитета и др.), составленного в произвольной форме на имя руководителя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.</w:t>
      </w:r>
    </w:p>
    <w:p w:rsidR="00315DD1" w:rsidRPr="007F1573" w:rsidRDefault="00315DD1" w:rsidP="005659BD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 создается конкурсная комиссия из 3-5 человек, которую возглавляет руководитель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>, и в которую входит куратор.</w:t>
      </w:r>
    </w:p>
    <w:p w:rsidR="00315DD1" w:rsidRPr="007F1573" w:rsidRDefault="00315DD1" w:rsidP="005659BD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Все наставники и куратор готовят свои портфолио (формат приведен в Приложении 6), которые вместе с реестром наставников размещаются на сайте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 (на странице/в разделе по наставничеству).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</w:t>
      </w:r>
      <w:r w:rsidR="00901C3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 утверждается Программа наставничества. </w:t>
      </w:r>
    </w:p>
    <w:p w:rsidR="00315DD1" w:rsidRPr="007F1573" w:rsidRDefault="00315DD1" w:rsidP="005659BD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При необходимости организовываются мероприятия по развитию наставников в формате «Школы наставников» (см. Приложение 7), которые включаются в Программу наставничества.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315DD1" w:rsidRPr="007F1573" w:rsidRDefault="00315DD1" w:rsidP="00F25C0F">
      <w:pPr>
        <w:pStyle w:val="a8"/>
        <w:numPr>
          <w:ilvl w:val="1"/>
          <w:numId w:val="9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15DD1" w:rsidRPr="007F1573" w:rsidRDefault="00315DD1" w:rsidP="005659BD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15DD1" w:rsidRPr="007F1573" w:rsidRDefault="00315DD1" w:rsidP="00F25C0F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7F1573">
        <w:rPr>
          <w:rFonts w:ascii="Times New Roman" w:hAnsi="Times New Roman"/>
          <w:b/>
          <w:bCs/>
          <w:sz w:val="28"/>
          <w:szCs w:val="28"/>
        </w:rPr>
        <w:t>ПРАВА И ОБЯЗАННОСТИ КУРАТОРА</w:t>
      </w:r>
    </w:p>
    <w:p w:rsidR="00315DD1" w:rsidRPr="007F1573" w:rsidRDefault="00315DD1" w:rsidP="00F25C0F">
      <w:pPr>
        <w:pStyle w:val="a4"/>
        <w:widowControl w:val="0"/>
        <w:numPr>
          <w:ilvl w:val="1"/>
          <w:numId w:val="9"/>
        </w:numPr>
        <w:tabs>
          <w:tab w:val="left" w:pos="993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>На куратора возлагаются следующие обязанности</w:t>
      </w:r>
      <w:r w:rsidRPr="007F1573">
        <w:rPr>
          <w:sz w:val="28"/>
          <w:szCs w:val="28"/>
        </w:rPr>
        <w:t>: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 xml:space="preserve">формирование и актуализация базы наставников и наставляемых; 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 xml:space="preserve">разработка проекта Программы наставничества </w:t>
      </w:r>
      <w:r w:rsidR="00CA48FA">
        <w:rPr>
          <w:sz w:val="28"/>
          <w:szCs w:val="28"/>
        </w:rPr>
        <w:t>в учреждении</w:t>
      </w:r>
      <w:r w:rsidRPr="007F1573">
        <w:rPr>
          <w:rFonts w:eastAsiaTheme="minorHAnsi"/>
          <w:sz w:val="28"/>
          <w:szCs w:val="28"/>
          <w:lang w:eastAsia="en-US"/>
        </w:rPr>
        <w:t>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>организация и контроль мероприятий в рамках утвержденной Программы наставничества;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CA48FA">
        <w:rPr>
          <w:rFonts w:eastAsiaTheme="minorHAnsi"/>
          <w:sz w:val="28"/>
          <w:szCs w:val="28"/>
          <w:lang w:eastAsia="en-US"/>
        </w:rPr>
        <w:t>учреждения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 xml:space="preserve">мониторинг и оценка качества реализованных Программ наставничества через </w:t>
      </w:r>
      <w:r w:rsidRPr="007F1573">
        <w:rPr>
          <w:rFonts w:eastAsiaTheme="minorHAnsi"/>
          <w:sz w:val="28"/>
          <w:szCs w:val="28"/>
          <w:lang w:val="en-US" w:eastAsia="en-US"/>
        </w:rPr>
        <w:t>SWOT</w:t>
      </w:r>
      <w:r w:rsidRPr="007F1573">
        <w:rPr>
          <w:rFonts w:eastAsiaTheme="minorHAnsi"/>
          <w:sz w:val="28"/>
          <w:szCs w:val="28"/>
          <w:lang w:eastAsia="en-US"/>
        </w:rPr>
        <w:t xml:space="preserve">-анализ в разрезе осуществленных форм наставничества (Приложение 8); 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 xml:space="preserve">оценка </w:t>
      </w:r>
      <w:proofErr w:type="gramStart"/>
      <w:r w:rsidRPr="007F1573">
        <w:rPr>
          <w:rFonts w:eastAsiaTheme="minorHAnsi"/>
          <w:sz w:val="28"/>
          <w:szCs w:val="28"/>
          <w:lang w:eastAsia="en-US"/>
        </w:rPr>
        <w:t>с</w:t>
      </w:r>
      <w:r w:rsidR="00CA48FA">
        <w:rPr>
          <w:rFonts w:eastAsiaTheme="minorHAnsi"/>
          <w:sz w:val="28"/>
          <w:szCs w:val="28"/>
          <w:lang w:eastAsia="en-US"/>
        </w:rPr>
        <w:t>оо</w:t>
      </w:r>
      <w:r w:rsidRPr="007F1573">
        <w:rPr>
          <w:rFonts w:eastAsiaTheme="minorHAnsi"/>
          <w:sz w:val="28"/>
          <w:szCs w:val="28"/>
          <w:lang w:eastAsia="en-US"/>
        </w:rPr>
        <w:t>тветствия условий организации Программ наставничества</w:t>
      </w:r>
      <w:proofErr w:type="gramEnd"/>
      <w:r w:rsidRPr="007F1573">
        <w:rPr>
          <w:rFonts w:eastAsiaTheme="minorHAnsi"/>
          <w:sz w:val="28"/>
          <w:szCs w:val="28"/>
          <w:lang w:eastAsia="en-US"/>
        </w:rPr>
        <w:t xml:space="preserve"> требованиям и принципам Целевой модели на основе </w:t>
      </w:r>
      <w:r w:rsidR="00CA48FA">
        <w:rPr>
          <w:rFonts w:eastAsiaTheme="minorHAnsi"/>
          <w:sz w:val="28"/>
          <w:szCs w:val="28"/>
          <w:lang w:eastAsia="en-US"/>
        </w:rPr>
        <w:t>а</w:t>
      </w:r>
      <w:r w:rsidRPr="007F1573">
        <w:rPr>
          <w:rFonts w:eastAsiaTheme="minorHAnsi"/>
          <w:sz w:val="28"/>
          <w:szCs w:val="28"/>
          <w:lang w:eastAsia="en-US"/>
        </w:rPr>
        <w:t>нкеты куратора (приложение 9);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t>своевременный сбор данных по оценке эффективности внедрения Целевой модели по запросам Управления образования</w:t>
      </w:r>
      <w:r w:rsidRPr="007F1573">
        <w:rPr>
          <w:sz w:val="28"/>
          <w:szCs w:val="28"/>
        </w:rPr>
        <w:t xml:space="preserve"> (Приложение 10);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7F1573">
        <w:rPr>
          <w:rFonts w:eastAsiaTheme="minorHAnsi"/>
          <w:sz w:val="28"/>
          <w:szCs w:val="28"/>
          <w:lang w:eastAsia="en-US"/>
        </w:rPr>
        <w:t xml:space="preserve">получение обратной связи </w:t>
      </w:r>
      <w:r w:rsidRPr="007F1573">
        <w:rPr>
          <w:sz w:val="28"/>
          <w:szCs w:val="28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15DD1" w:rsidRPr="007F1573" w:rsidRDefault="00315DD1" w:rsidP="00F25C0F">
      <w:pPr>
        <w:pStyle w:val="a4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1573">
        <w:rPr>
          <w:rFonts w:eastAsiaTheme="minorHAnsi"/>
          <w:sz w:val="28"/>
          <w:szCs w:val="28"/>
          <w:lang w:eastAsia="en-US"/>
        </w:rPr>
        <w:lastRenderedPageBreak/>
        <w:t xml:space="preserve">анализ, обобщение положительного опыта осуществления наставнической деятельности в </w:t>
      </w:r>
      <w:r w:rsidR="00CA48FA">
        <w:rPr>
          <w:rFonts w:eastAsiaTheme="minorHAnsi"/>
          <w:sz w:val="28"/>
          <w:szCs w:val="28"/>
          <w:lang w:eastAsia="en-US"/>
        </w:rPr>
        <w:t>учреждении</w:t>
      </w:r>
      <w:r w:rsidRPr="007F1573">
        <w:rPr>
          <w:rFonts w:eastAsiaTheme="minorHAnsi"/>
          <w:sz w:val="28"/>
          <w:szCs w:val="28"/>
          <w:lang w:eastAsia="en-US"/>
        </w:rPr>
        <w:t xml:space="preserve"> и участие в его распространении. </w:t>
      </w:r>
    </w:p>
    <w:p w:rsidR="00315DD1" w:rsidRPr="007F1573" w:rsidRDefault="00315DD1" w:rsidP="00F25C0F">
      <w:pPr>
        <w:pStyle w:val="pc"/>
        <w:numPr>
          <w:ilvl w:val="1"/>
          <w:numId w:val="9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textAlignment w:val="baseline"/>
        <w:rPr>
          <w:bCs/>
          <w:sz w:val="28"/>
          <w:szCs w:val="28"/>
        </w:rPr>
      </w:pPr>
      <w:r w:rsidRPr="007F1573">
        <w:rPr>
          <w:bCs/>
          <w:sz w:val="28"/>
          <w:szCs w:val="28"/>
        </w:rPr>
        <w:t>Куратор имеет право:</w:t>
      </w:r>
    </w:p>
    <w:p w:rsidR="00315DD1" w:rsidRPr="007F1573" w:rsidRDefault="00315DD1" w:rsidP="00F25C0F">
      <w:pPr>
        <w:pStyle w:val="p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7F1573">
        <w:rPr>
          <w:bCs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15DD1" w:rsidRPr="007F1573" w:rsidRDefault="00315DD1" w:rsidP="00F25C0F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F15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7F1573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профориентационные</w:t>
      </w:r>
      <w:proofErr w:type="spellEnd"/>
      <w:r w:rsidRPr="007F15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тесты и др.);</w:t>
      </w:r>
      <w:proofErr w:type="gramEnd"/>
    </w:p>
    <w:p w:rsidR="00315DD1" w:rsidRPr="007F1573" w:rsidRDefault="00315DD1" w:rsidP="00F25C0F">
      <w:pPr>
        <w:pStyle w:val="p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7F1573">
        <w:rPr>
          <w:bCs/>
          <w:sz w:val="28"/>
          <w:szCs w:val="28"/>
        </w:rPr>
        <w:t xml:space="preserve">вносить предложения по изменениям и дополнениям в документы </w:t>
      </w:r>
      <w:r w:rsidR="00CA48FA">
        <w:rPr>
          <w:bCs/>
          <w:sz w:val="28"/>
          <w:szCs w:val="28"/>
        </w:rPr>
        <w:t>учреждения</w:t>
      </w:r>
      <w:r w:rsidRPr="007F1573">
        <w:rPr>
          <w:bCs/>
          <w:sz w:val="28"/>
          <w:szCs w:val="28"/>
        </w:rPr>
        <w:t>, сопровождающие наставническую деятельность;</w:t>
      </w:r>
    </w:p>
    <w:p w:rsidR="00315DD1" w:rsidRPr="007F1573" w:rsidRDefault="00315DD1" w:rsidP="00F25C0F">
      <w:pPr>
        <w:pStyle w:val="p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</w:rPr>
      </w:pPr>
      <w:r w:rsidRPr="007F1573">
        <w:rPr>
          <w:sz w:val="28"/>
          <w:szCs w:val="28"/>
        </w:rPr>
        <w:t xml:space="preserve">инициировать мероприятия в рамках организации наставнической деятельности в </w:t>
      </w:r>
      <w:r w:rsidR="00CA48FA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p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bCs/>
          <w:sz w:val="28"/>
          <w:szCs w:val="28"/>
        </w:rPr>
        <w:t xml:space="preserve">принимать участие </w:t>
      </w:r>
      <w:r w:rsidRPr="007F1573">
        <w:rPr>
          <w:sz w:val="28"/>
          <w:szCs w:val="28"/>
        </w:rPr>
        <w:t xml:space="preserve">во встречах наставников с </w:t>
      </w:r>
      <w:proofErr w:type="gramStart"/>
      <w:r w:rsidRPr="007F1573">
        <w:rPr>
          <w:sz w:val="28"/>
          <w:szCs w:val="28"/>
        </w:rPr>
        <w:t>наставляемыми</w:t>
      </w:r>
      <w:proofErr w:type="gramEnd"/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p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вносить на рассмотрение руководству </w:t>
      </w:r>
      <w:r w:rsidR="00CA48FA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 xml:space="preserve"> предложения о п</w:t>
      </w:r>
      <w:r w:rsidR="00CA48FA">
        <w:rPr>
          <w:sz w:val="28"/>
          <w:szCs w:val="28"/>
        </w:rPr>
        <w:t>оо</w:t>
      </w:r>
      <w:r w:rsidRPr="007F1573">
        <w:rPr>
          <w:sz w:val="28"/>
          <w:szCs w:val="28"/>
        </w:rPr>
        <w:t>щрении участников наставнической деятельности; организации взаимодействия наставнических пар;</w:t>
      </w:r>
    </w:p>
    <w:p w:rsidR="00315DD1" w:rsidRPr="007F1573" w:rsidRDefault="00315DD1" w:rsidP="00F25C0F">
      <w:pPr>
        <w:pStyle w:val="pc"/>
        <w:numPr>
          <w:ilvl w:val="0"/>
          <w:numId w:val="2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на п</w:t>
      </w:r>
      <w:r w:rsidR="00CA48FA">
        <w:rPr>
          <w:sz w:val="28"/>
          <w:szCs w:val="28"/>
        </w:rPr>
        <w:t>оо</w:t>
      </w:r>
      <w:r w:rsidRPr="007F1573">
        <w:rPr>
          <w:sz w:val="28"/>
          <w:szCs w:val="28"/>
        </w:rPr>
        <w:t>щрение при выполнении показателей эффективности наставничества и высокого качества Программ наставничества.</w:t>
      </w:r>
    </w:p>
    <w:p w:rsidR="00315DD1" w:rsidRPr="007F1573" w:rsidRDefault="00315DD1" w:rsidP="005659BD">
      <w:pPr>
        <w:pStyle w:val="p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textAlignment w:val="baseline"/>
        <w:rPr>
          <w:bCs/>
          <w:sz w:val="28"/>
          <w:szCs w:val="28"/>
        </w:rPr>
      </w:pP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F1573">
        <w:rPr>
          <w:b/>
          <w:sz w:val="28"/>
          <w:szCs w:val="28"/>
        </w:rPr>
        <w:t>5.  ПРАВА И ОБЯЗАННОСТИ НАСТАВНИКА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5.1. Наставник обязан:</w:t>
      </w:r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помогать разрабатывать </w:t>
      </w:r>
      <w:r w:rsidR="00CA48FA">
        <w:rPr>
          <w:rFonts w:ascii="Times New Roman" w:hAnsi="Times New Roman"/>
          <w:sz w:val="28"/>
          <w:szCs w:val="28"/>
        </w:rPr>
        <w:t>и</w:t>
      </w:r>
      <w:r w:rsidRPr="007F1573">
        <w:rPr>
          <w:rFonts w:ascii="Times New Roman" w:hAnsi="Times New Roman"/>
          <w:sz w:val="28"/>
          <w:szCs w:val="28"/>
        </w:rPr>
        <w:t>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в с</w:t>
      </w:r>
      <w:r w:rsidR="00CA48FA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тветствии с Программой наставничества лично встречаться с 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для осуществления мероприятий, контроля степени их выполнения, обсуждения, и (при необходимости), коррекции </w:t>
      </w:r>
      <w:r w:rsidR="00CA48FA">
        <w:rPr>
          <w:rFonts w:ascii="Times New Roman" w:hAnsi="Times New Roman"/>
          <w:sz w:val="28"/>
          <w:szCs w:val="28"/>
        </w:rPr>
        <w:t>и</w:t>
      </w:r>
      <w:r w:rsidRPr="007F1573">
        <w:rPr>
          <w:rFonts w:ascii="Times New Roman" w:hAnsi="Times New Roman"/>
          <w:sz w:val="28"/>
          <w:szCs w:val="28"/>
        </w:rPr>
        <w:t>ндивидуального плана, выбора методов наставнической деятельности;</w:t>
      </w:r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выявлять и совместно устранять допущенные ошибки в деятельности наставляемого в рамках мероприятий </w:t>
      </w:r>
      <w:r w:rsidR="00CA48FA">
        <w:rPr>
          <w:rFonts w:ascii="Times New Roman" w:hAnsi="Times New Roman"/>
          <w:sz w:val="28"/>
          <w:szCs w:val="28"/>
        </w:rPr>
        <w:t>и</w:t>
      </w:r>
      <w:r w:rsidRPr="007F1573">
        <w:rPr>
          <w:rFonts w:ascii="Times New Roman" w:hAnsi="Times New Roman"/>
          <w:sz w:val="28"/>
          <w:szCs w:val="28"/>
        </w:rPr>
        <w:t>ндивидуального плана;</w:t>
      </w:r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7F1573">
        <w:rPr>
          <w:rFonts w:ascii="Times New Roman" w:hAnsi="Times New Roman"/>
          <w:sz w:val="28"/>
          <w:szCs w:val="28"/>
        </w:rPr>
        <w:t>т.ч</w:t>
      </w:r>
      <w:proofErr w:type="spellEnd"/>
      <w:r w:rsidRPr="007F1573">
        <w:rPr>
          <w:rFonts w:ascii="Times New Roman" w:hAnsi="Times New Roman"/>
          <w:sz w:val="28"/>
          <w:szCs w:val="28"/>
        </w:rPr>
        <w:t>. - оказывать наставляемому помощь по принятию правильных решений в нестандартных ситуациях и пр.;</w:t>
      </w:r>
      <w:proofErr w:type="gramEnd"/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  <w:proofErr w:type="gramEnd"/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личным примером развивать положительные качества нас</w:t>
      </w:r>
      <w:r w:rsidR="00CA48FA">
        <w:rPr>
          <w:rFonts w:ascii="Times New Roman" w:hAnsi="Times New Roman"/>
          <w:sz w:val="28"/>
          <w:szCs w:val="28"/>
        </w:rPr>
        <w:t xml:space="preserve">тавляемого, при необходимости – </w:t>
      </w:r>
      <w:r w:rsidRPr="007F1573">
        <w:rPr>
          <w:rFonts w:ascii="Times New Roman" w:hAnsi="Times New Roman"/>
          <w:sz w:val="28"/>
          <w:szCs w:val="28"/>
        </w:rPr>
        <w:t xml:space="preserve">корректировать его поведение; </w:t>
      </w:r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принимать участие в мероприятиях, организуемых для наставников в </w:t>
      </w:r>
      <w:r w:rsidR="00CA48FA">
        <w:rPr>
          <w:rFonts w:ascii="Times New Roman" w:hAnsi="Times New Roman"/>
          <w:sz w:val="28"/>
          <w:szCs w:val="28"/>
        </w:rPr>
        <w:t xml:space="preserve">учреждении, в том числе – </w:t>
      </w:r>
      <w:r w:rsidRPr="007F1573">
        <w:rPr>
          <w:rFonts w:ascii="Times New Roman" w:hAnsi="Times New Roman"/>
          <w:sz w:val="28"/>
          <w:szCs w:val="28"/>
        </w:rPr>
        <w:t>в рамках «Школы наставников»;</w:t>
      </w:r>
    </w:p>
    <w:p w:rsidR="00315DD1" w:rsidRPr="007F1573" w:rsidRDefault="00315DD1" w:rsidP="00F25C0F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F1573">
        <w:rPr>
          <w:rFonts w:ascii="Times New Roman" w:hAnsi="Times New Roman"/>
          <w:sz w:val="28"/>
          <w:szCs w:val="28"/>
        </w:rPr>
        <w:t>,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если он не является сотрудником </w:t>
      </w:r>
      <w:r w:rsidR="00CA48FA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, предоставить справки об отсутствии судимости, медицинские справки и иные документы, </w:t>
      </w:r>
      <w:r w:rsidRPr="007F1573">
        <w:rPr>
          <w:rFonts w:ascii="Times New Roman" w:hAnsi="Times New Roman"/>
          <w:sz w:val="28"/>
          <w:szCs w:val="28"/>
        </w:rPr>
        <w:lastRenderedPageBreak/>
        <w:t>необходимые для осуществления наставнической деятельности в отношении обучающихся.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5.2. Наставник имеет право: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участвовать в обсуждении вопросов, связанных с наставничеством </w:t>
      </w:r>
      <w:r w:rsidR="00CA48FA">
        <w:rPr>
          <w:rFonts w:ascii="Times New Roman" w:hAnsi="Times New Roman"/>
          <w:sz w:val="28"/>
          <w:szCs w:val="28"/>
        </w:rPr>
        <w:t xml:space="preserve">в учреждении, в том числе – </w:t>
      </w:r>
      <w:r w:rsidRPr="007F1573">
        <w:rPr>
          <w:rFonts w:ascii="Times New Roman" w:hAnsi="Times New Roman"/>
          <w:sz w:val="28"/>
          <w:szCs w:val="28"/>
        </w:rPr>
        <w:t xml:space="preserve">с деятельностью 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наставляемого</w:t>
      </w:r>
      <w:proofErr w:type="gramEnd"/>
      <w:r w:rsidRPr="007F1573">
        <w:rPr>
          <w:rFonts w:ascii="Times New Roman" w:hAnsi="Times New Roman"/>
          <w:sz w:val="28"/>
          <w:szCs w:val="28"/>
        </w:rPr>
        <w:t>;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выбирать формы и методы контроля деятельности наставляемого и своевременности выполнения заданий, проектов, определенных </w:t>
      </w:r>
      <w:r w:rsidR="00CA48FA">
        <w:rPr>
          <w:rFonts w:ascii="Times New Roman" w:hAnsi="Times New Roman"/>
          <w:sz w:val="28"/>
          <w:szCs w:val="28"/>
        </w:rPr>
        <w:t>и</w:t>
      </w:r>
      <w:r w:rsidRPr="007F1573">
        <w:rPr>
          <w:rFonts w:ascii="Times New Roman" w:hAnsi="Times New Roman"/>
          <w:sz w:val="28"/>
          <w:szCs w:val="28"/>
        </w:rPr>
        <w:t>ндивидуальным планом;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требовать выполнения </w:t>
      </w:r>
      <w:proofErr w:type="gramStart"/>
      <w:r w:rsidRPr="007F1573">
        <w:rPr>
          <w:rFonts w:ascii="Times New Roman" w:hAnsi="Times New Roman"/>
          <w:sz w:val="28"/>
          <w:szCs w:val="28"/>
        </w:rPr>
        <w:t>наставляемым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</w:t>
      </w:r>
      <w:r w:rsidR="00CA48FA">
        <w:rPr>
          <w:rFonts w:ascii="Times New Roman" w:hAnsi="Times New Roman"/>
          <w:sz w:val="28"/>
          <w:szCs w:val="28"/>
        </w:rPr>
        <w:t>и</w:t>
      </w:r>
      <w:r w:rsidRPr="007F1573">
        <w:rPr>
          <w:rFonts w:ascii="Times New Roman" w:hAnsi="Times New Roman"/>
          <w:sz w:val="28"/>
          <w:szCs w:val="28"/>
        </w:rPr>
        <w:t>ндивидуального плана;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7F1573">
        <w:rPr>
          <w:rFonts w:ascii="Times New Roman" w:hAnsi="Times New Roman"/>
          <w:sz w:val="28"/>
          <w:szCs w:val="28"/>
        </w:rPr>
        <w:t>с</w:t>
      </w:r>
      <w:r w:rsidR="00CA48FA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>тветствия условий организации Программ наставничества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15DD1" w:rsidRPr="007F1573" w:rsidRDefault="00315DD1" w:rsidP="00F25C0F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обращаться к руководителю </w:t>
      </w:r>
      <w:r w:rsidR="003F5214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F1573">
        <w:rPr>
          <w:b/>
          <w:sz w:val="28"/>
          <w:szCs w:val="28"/>
        </w:rPr>
        <w:t>6. ПРАВА И ОБЯЗАННОСТИ НАСТАВЛЯЕМОГО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6.1. Наставляемый обязан: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совместно с наставником развивать дефицитные компетенции, выявлять и устранять допущенные ошибки;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отчитываться перед наставником (в части выполнения касающихся его мероприятий Индивидуального плана);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с</w:t>
      </w:r>
      <w:r w:rsidR="003F5214">
        <w:rPr>
          <w:sz w:val="28"/>
          <w:szCs w:val="28"/>
        </w:rPr>
        <w:t>оо</w:t>
      </w:r>
      <w:r w:rsidRPr="007F1573">
        <w:rPr>
          <w:sz w:val="28"/>
          <w:szCs w:val="28"/>
        </w:rPr>
        <w:t>бщать наставнику о трудностях, возникших в связи с исполнением определенных пунктов Индивидуального плана;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15DD1" w:rsidRPr="007F1573" w:rsidRDefault="00315DD1" w:rsidP="00F25C0F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</w:t>
      </w:r>
      <w:r w:rsidR="003F5214">
        <w:rPr>
          <w:sz w:val="28"/>
          <w:szCs w:val="28"/>
        </w:rPr>
        <w:t>оо</w:t>
      </w:r>
      <w:r w:rsidRPr="007F1573">
        <w:rPr>
          <w:sz w:val="28"/>
          <w:szCs w:val="28"/>
        </w:rPr>
        <w:t xml:space="preserve">тветствии с Программой наставничества </w:t>
      </w:r>
      <w:r w:rsidR="003F5214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>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lastRenderedPageBreak/>
        <w:t xml:space="preserve">6.2. </w:t>
      </w:r>
      <w:proofErr w:type="gramStart"/>
      <w:r w:rsidRPr="007F1573">
        <w:rPr>
          <w:sz w:val="28"/>
          <w:szCs w:val="28"/>
        </w:rPr>
        <w:t>Наставляемый</w:t>
      </w:r>
      <w:proofErr w:type="gramEnd"/>
      <w:r w:rsidRPr="007F1573">
        <w:rPr>
          <w:sz w:val="28"/>
          <w:szCs w:val="28"/>
        </w:rPr>
        <w:t xml:space="preserve"> имеет право:</w:t>
      </w:r>
    </w:p>
    <w:p w:rsidR="00315DD1" w:rsidRPr="007F1573" w:rsidRDefault="00315DD1" w:rsidP="00F25C0F">
      <w:pPr>
        <w:pStyle w:val="a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пользоваться имеющейся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15DD1" w:rsidRPr="007F1573" w:rsidRDefault="00315DD1" w:rsidP="00F25C0F">
      <w:pPr>
        <w:pStyle w:val="a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15DD1" w:rsidRPr="007F1573" w:rsidRDefault="00315DD1" w:rsidP="00F25C0F">
      <w:pPr>
        <w:pStyle w:val="a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7F1573">
        <w:rPr>
          <w:rFonts w:ascii="Times New Roman" w:hAnsi="Times New Roman"/>
          <w:sz w:val="28"/>
          <w:szCs w:val="28"/>
        </w:rPr>
        <w:t>с</w:t>
      </w:r>
      <w:r w:rsidR="003F5214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>тветствия условий организации Программ наставничества</w:t>
      </w:r>
      <w:proofErr w:type="gramEnd"/>
      <w:r w:rsidRPr="007F1573">
        <w:rPr>
          <w:rFonts w:ascii="Times New Roman" w:hAnsi="Times New Roman"/>
          <w:sz w:val="28"/>
          <w:szCs w:val="28"/>
        </w:rPr>
        <w:t xml:space="preserve"> требованиям и принципам Целевой модели и эффективности внедрения Целевой модели;</w:t>
      </w:r>
    </w:p>
    <w:p w:rsidR="00315DD1" w:rsidRPr="007F1573" w:rsidRDefault="00315DD1" w:rsidP="00F25C0F">
      <w:pPr>
        <w:pStyle w:val="a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с</w:t>
      </w:r>
      <w:r w:rsidR="003F5214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тветствующим ходатайством о его замене к куратору наставнической деятельности в </w:t>
      </w:r>
      <w:r w:rsidR="003F5214">
        <w:rPr>
          <w:rFonts w:ascii="Times New Roman" w:hAnsi="Times New Roman"/>
          <w:sz w:val="28"/>
          <w:szCs w:val="28"/>
        </w:rPr>
        <w:t>учреждении</w:t>
      </w:r>
      <w:r w:rsidRPr="007F1573">
        <w:rPr>
          <w:rFonts w:ascii="Times New Roman" w:hAnsi="Times New Roman"/>
          <w:sz w:val="28"/>
          <w:szCs w:val="28"/>
        </w:rPr>
        <w:t>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F1573">
        <w:rPr>
          <w:b/>
          <w:sz w:val="28"/>
          <w:szCs w:val="28"/>
        </w:rPr>
        <w:t xml:space="preserve">7. МОНИТОРИНГ И ОЦЕНКА РЕЗУЛЬТАТОВ РЕАЛИЗАЦИИ 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F1573">
        <w:rPr>
          <w:b/>
          <w:sz w:val="28"/>
          <w:szCs w:val="28"/>
        </w:rPr>
        <w:t xml:space="preserve">ПРОГРАММ НАСТАВНИЧЕСТВА </w:t>
      </w:r>
    </w:p>
    <w:p w:rsidR="00315DD1" w:rsidRPr="007F1573" w:rsidRDefault="00315DD1" w:rsidP="005659BD">
      <w:pPr>
        <w:pStyle w:val="TableParagraph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7F1573">
        <w:rPr>
          <w:rFonts w:eastAsiaTheme="minorHAnsi"/>
          <w:sz w:val="28"/>
          <w:szCs w:val="28"/>
          <w:lang w:eastAsia="en-US" w:bidi="ar-SA"/>
        </w:rPr>
        <w:t xml:space="preserve">7.1. Оценка </w:t>
      </w:r>
      <w:proofErr w:type="gramStart"/>
      <w:r w:rsidRPr="007F1573">
        <w:rPr>
          <w:rFonts w:eastAsiaTheme="minorHAnsi"/>
          <w:sz w:val="28"/>
          <w:szCs w:val="28"/>
          <w:lang w:eastAsia="en-US" w:bidi="ar-SA"/>
        </w:rPr>
        <w:t>качества процесса реализации Программ наставничества</w:t>
      </w:r>
      <w:proofErr w:type="gramEnd"/>
      <w:r w:rsidRPr="007F1573">
        <w:rPr>
          <w:rFonts w:eastAsiaTheme="minorHAnsi"/>
          <w:sz w:val="28"/>
          <w:szCs w:val="28"/>
          <w:lang w:eastAsia="en-US" w:bidi="ar-SA"/>
        </w:rPr>
        <w:t xml:space="preserve"> в </w:t>
      </w:r>
      <w:r w:rsidR="003F5214">
        <w:rPr>
          <w:sz w:val="28"/>
          <w:szCs w:val="28"/>
        </w:rPr>
        <w:t>учреждении</w:t>
      </w:r>
      <w:r w:rsidRPr="007F1573">
        <w:rPr>
          <w:rFonts w:eastAsiaTheme="minorHAnsi"/>
          <w:sz w:val="28"/>
          <w:szCs w:val="28"/>
          <w:lang w:eastAsia="en-US" w:bidi="ar-SA"/>
        </w:rPr>
        <w:t xml:space="preserve"> направлена на:</w:t>
      </w:r>
    </w:p>
    <w:p w:rsidR="00315DD1" w:rsidRPr="007F1573" w:rsidRDefault="00315DD1" w:rsidP="00F25C0F">
      <w:pPr>
        <w:pStyle w:val="Table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7F1573">
        <w:rPr>
          <w:rFonts w:eastAsiaTheme="minorHAnsi"/>
          <w:sz w:val="28"/>
          <w:szCs w:val="28"/>
          <w:lang w:eastAsia="en-US" w:bidi="ar-SA"/>
        </w:rPr>
        <w:t xml:space="preserve">изучение (оценку) качества реализованных </w:t>
      </w:r>
      <w:r w:rsidRPr="007F1573">
        <w:rPr>
          <w:sz w:val="28"/>
          <w:szCs w:val="28"/>
        </w:rPr>
        <w:t xml:space="preserve">в </w:t>
      </w:r>
      <w:r w:rsidR="003F5214">
        <w:rPr>
          <w:sz w:val="28"/>
          <w:szCs w:val="28"/>
        </w:rPr>
        <w:t>учреждении</w:t>
      </w:r>
      <w:r w:rsidRPr="007F1573">
        <w:rPr>
          <w:rFonts w:eastAsiaTheme="minorHAnsi"/>
          <w:sz w:val="28"/>
          <w:szCs w:val="28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8);</w:t>
      </w:r>
    </w:p>
    <w:p w:rsidR="00315DD1" w:rsidRPr="007F1573" w:rsidRDefault="00315DD1" w:rsidP="00F25C0F">
      <w:pPr>
        <w:pStyle w:val="TableParagraph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7F1573">
        <w:rPr>
          <w:rFonts w:eastAsiaTheme="minorHAnsi"/>
          <w:sz w:val="28"/>
          <w:szCs w:val="28"/>
          <w:lang w:eastAsia="en-US" w:bidi="ar-SA"/>
        </w:rPr>
        <w:t xml:space="preserve">выявление </w:t>
      </w:r>
      <w:proofErr w:type="gramStart"/>
      <w:r w:rsidRPr="007F1573">
        <w:rPr>
          <w:rFonts w:eastAsiaTheme="minorHAnsi"/>
          <w:sz w:val="28"/>
          <w:szCs w:val="28"/>
          <w:lang w:eastAsia="en-US" w:bidi="ar-SA"/>
        </w:rPr>
        <w:t>с</w:t>
      </w:r>
      <w:r w:rsidR="003F5214">
        <w:rPr>
          <w:rFonts w:eastAsiaTheme="minorHAnsi"/>
          <w:sz w:val="28"/>
          <w:szCs w:val="28"/>
          <w:lang w:eastAsia="en-US" w:bidi="ar-SA"/>
        </w:rPr>
        <w:t>оо</w:t>
      </w:r>
      <w:r w:rsidRPr="007F1573">
        <w:rPr>
          <w:rFonts w:eastAsiaTheme="minorHAnsi"/>
          <w:sz w:val="28"/>
          <w:szCs w:val="28"/>
          <w:lang w:eastAsia="en-US" w:bidi="ar-SA"/>
        </w:rPr>
        <w:t>тветствия условий организации Программ наставничества</w:t>
      </w:r>
      <w:proofErr w:type="gramEnd"/>
      <w:r w:rsidRPr="007F1573">
        <w:rPr>
          <w:rFonts w:eastAsiaTheme="minorHAnsi"/>
          <w:sz w:val="28"/>
          <w:szCs w:val="28"/>
          <w:lang w:eastAsia="en-US" w:bidi="ar-SA"/>
        </w:rPr>
        <w:t xml:space="preserve"> в </w:t>
      </w:r>
      <w:r w:rsidR="00991625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 xml:space="preserve"> </w:t>
      </w:r>
      <w:r w:rsidRPr="007F1573">
        <w:rPr>
          <w:rFonts w:eastAsiaTheme="minorHAnsi"/>
          <w:sz w:val="28"/>
          <w:szCs w:val="28"/>
          <w:lang w:eastAsia="en-US" w:bidi="ar-SA"/>
        </w:rPr>
        <w:t>требованиям и принципам Целевой модели (Приложение 9);</w:t>
      </w:r>
    </w:p>
    <w:p w:rsidR="00315DD1" w:rsidRPr="007F1573" w:rsidRDefault="00315DD1" w:rsidP="00F25C0F">
      <w:pPr>
        <w:pStyle w:val="TableParagraph"/>
        <w:numPr>
          <w:ilvl w:val="1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F1573">
        <w:rPr>
          <w:rFonts w:eastAsiaTheme="minorHAnsi"/>
          <w:sz w:val="28"/>
          <w:szCs w:val="28"/>
          <w:lang w:eastAsia="en-US" w:bidi="ar-SA"/>
        </w:rPr>
        <w:t xml:space="preserve">Оценка </w:t>
      </w:r>
      <w:r w:rsidRPr="007F1573">
        <w:rPr>
          <w:spacing w:val="-3"/>
          <w:sz w:val="28"/>
          <w:szCs w:val="28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Pr="007F1573">
        <w:rPr>
          <w:sz w:val="28"/>
          <w:szCs w:val="28"/>
        </w:rPr>
        <w:t xml:space="preserve"> (Приложение 10).</w:t>
      </w:r>
    </w:p>
    <w:p w:rsidR="00315DD1" w:rsidRPr="007F1573" w:rsidRDefault="00315DD1" w:rsidP="00F25C0F">
      <w:pPr>
        <w:pStyle w:val="TableParagraph"/>
        <w:numPr>
          <w:ilvl w:val="1"/>
          <w:numId w:val="2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991625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 xml:space="preserve"> (Приложение 11).</w:t>
      </w:r>
    </w:p>
    <w:p w:rsidR="00315DD1" w:rsidRPr="007F1573" w:rsidRDefault="00315DD1" w:rsidP="005659BD">
      <w:pPr>
        <w:pStyle w:val="TableParagraph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7.4. В целях обеспечения открытости реализации Целевой модели в </w:t>
      </w:r>
      <w:r w:rsidR="00991625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 xml:space="preserve"> на сайте </w:t>
      </w:r>
      <w:r w:rsidR="00991625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 xml:space="preserve">  размещается и своевременно обновляется следующая информация:</w:t>
      </w:r>
    </w:p>
    <w:p w:rsidR="00315DD1" w:rsidRPr="007F1573" w:rsidRDefault="00315DD1" w:rsidP="00F25C0F">
      <w:pPr>
        <w:pStyle w:val="Table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реестр наставников;</w:t>
      </w:r>
    </w:p>
    <w:p w:rsidR="00315DD1" w:rsidRPr="007F1573" w:rsidRDefault="00315DD1" w:rsidP="00F25C0F">
      <w:pPr>
        <w:pStyle w:val="Table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портфолио наставников;</w:t>
      </w:r>
    </w:p>
    <w:p w:rsidR="00315DD1" w:rsidRPr="007F1573" w:rsidRDefault="00315DD1" w:rsidP="00F25C0F">
      <w:pPr>
        <w:pStyle w:val="Table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перечень социальных партнеров, участвующих в реализации Программы наставничества </w:t>
      </w:r>
      <w:r w:rsidR="00991625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>;</w:t>
      </w:r>
    </w:p>
    <w:p w:rsidR="00315DD1" w:rsidRPr="007F1573" w:rsidRDefault="00315DD1" w:rsidP="00F25C0F">
      <w:pPr>
        <w:pStyle w:val="Table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анонсы мероприятий, проводимых в рамках внедрения Целевой модели и др.</w:t>
      </w:r>
    </w:p>
    <w:p w:rsidR="00315DD1" w:rsidRPr="007F1573" w:rsidRDefault="00315DD1" w:rsidP="005659BD">
      <w:pPr>
        <w:pStyle w:val="TableParagraph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1625" w:rsidRDefault="0099162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7F1573">
        <w:rPr>
          <w:b/>
          <w:bCs/>
          <w:sz w:val="28"/>
          <w:szCs w:val="28"/>
        </w:rPr>
        <w:lastRenderedPageBreak/>
        <w:t xml:space="preserve">8. МОТИВАЦИЯ УЧАСТНИКОВ </w:t>
      </w:r>
      <w:proofErr w:type="gramStart"/>
      <w:r w:rsidRPr="007F1573">
        <w:rPr>
          <w:b/>
          <w:bCs/>
          <w:sz w:val="28"/>
          <w:szCs w:val="28"/>
        </w:rPr>
        <w:t>НАСТАВНИЧЕСКОЙ</w:t>
      </w:r>
      <w:proofErr w:type="gramEnd"/>
      <w:r w:rsidRPr="007F1573">
        <w:rPr>
          <w:b/>
          <w:bCs/>
          <w:sz w:val="28"/>
          <w:szCs w:val="28"/>
        </w:rPr>
        <w:t xml:space="preserve"> 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8"/>
          <w:szCs w:val="28"/>
        </w:rPr>
      </w:pPr>
      <w:r w:rsidRPr="007F1573">
        <w:rPr>
          <w:b/>
          <w:bCs/>
          <w:sz w:val="28"/>
          <w:szCs w:val="28"/>
        </w:rPr>
        <w:t>ДЕЯТЕЛЬНОСТИ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8.1. Участники системы наставничества в </w:t>
      </w:r>
      <w:r w:rsidR="00991625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 xml:space="preserve">, показавшие высокие результаты, могут быть представлены решением руководителя </w:t>
      </w:r>
      <w:r w:rsidR="00901C3A">
        <w:rPr>
          <w:sz w:val="28"/>
          <w:szCs w:val="28"/>
        </w:rPr>
        <w:t>ОО</w:t>
      </w:r>
      <w:r w:rsidRPr="007F1573">
        <w:rPr>
          <w:sz w:val="28"/>
          <w:szCs w:val="28"/>
        </w:rPr>
        <w:t xml:space="preserve"> к следующим видам п</w:t>
      </w:r>
      <w:r w:rsidR="00991625">
        <w:rPr>
          <w:sz w:val="28"/>
          <w:szCs w:val="28"/>
        </w:rPr>
        <w:t>оо</w:t>
      </w:r>
      <w:r w:rsidRPr="007F1573">
        <w:rPr>
          <w:sz w:val="28"/>
          <w:szCs w:val="28"/>
        </w:rPr>
        <w:t>щрений:</w:t>
      </w:r>
    </w:p>
    <w:p w:rsidR="00315DD1" w:rsidRPr="007F1573" w:rsidRDefault="00315DD1" w:rsidP="00F25C0F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публичное п</w:t>
      </w:r>
      <w:r w:rsidR="00991625">
        <w:rPr>
          <w:rFonts w:ascii="Times New Roman" w:hAnsi="Times New Roman"/>
          <w:sz w:val="28"/>
          <w:szCs w:val="28"/>
        </w:rPr>
        <w:t xml:space="preserve">ризнание значимости их работы – </w:t>
      </w:r>
      <w:r w:rsidRPr="007F1573">
        <w:rPr>
          <w:rFonts w:ascii="Times New Roman" w:hAnsi="Times New Roman"/>
          <w:sz w:val="28"/>
          <w:szCs w:val="28"/>
        </w:rPr>
        <w:t>объявление благодарности, награждение почетной грамотой и др.;</w:t>
      </w:r>
    </w:p>
    <w:p w:rsidR="00315DD1" w:rsidRPr="007F1573" w:rsidRDefault="00315DD1" w:rsidP="00F25C0F">
      <w:pPr>
        <w:pStyle w:val="a8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размещение информации (например, фотографий, документов о п</w:t>
      </w:r>
      <w:r w:rsidR="00991625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щрении, документов о достижениях наставляемых и др.) на сайте и страницах </w:t>
      </w:r>
      <w:r w:rsidR="00991625">
        <w:rPr>
          <w:rFonts w:ascii="Times New Roman" w:hAnsi="Times New Roman"/>
          <w:sz w:val="28"/>
          <w:szCs w:val="28"/>
        </w:rPr>
        <w:t>учреждения</w:t>
      </w:r>
      <w:r w:rsidRPr="007F1573">
        <w:rPr>
          <w:rFonts w:ascii="Times New Roman" w:hAnsi="Times New Roman"/>
          <w:sz w:val="28"/>
          <w:szCs w:val="28"/>
        </w:rPr>
        <w:t xml:space="preserve"> в социальных сетях;</w:t>
      </w:r>
    </w:p>
    <w:p w:rsidR="00315DD1" w:rsidRPr="007F1573" w:rsidRDefault="00315DD1" w:rsidP="00F25C0F">
      <w:pPr>
        <w:pStyle w:val="a8"/>
        <w:numPr>
          <w:ilvl w:val="0"/>
          <w:numId w:val="28"/>
        </w:numPr>
        <w:tabs>
          <w:tab w:val="left" w:pos="1134"/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315DD1" w:rsidRPr="007F1573" w:rsidRDefault="00315DD1" w:rsidP="00F25C0F">
      <w:pPr>
        <w:pStyle w:val="a8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315DD1" w:rsidRPr="007F1573" w:rsidRDefault="00315DD1" w:rsidP="005659B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8.2. Руководство </w:t>
      </w:r>
      <w:r w:rsidR="00991625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 xml:space="preserve"> также может оказывать содействие развитию социального капитала наиболее активных участников наставничества в </w:t>
      </w:r>
      <w:r w:rsidR="00991625">
        <w:rPr>
          <w:sz w:val="28"/>
          <w:szCs w:val="28"/>
        </w:rPr>
        <w:t>учреждении</w:t>
      </w:r>
      <w:r w:rsidRPr="007F1573">
        <w:rPr>
          <w:sz w:val="28"/>
          <w:szCs w:val="28"/>
        </w:rPr>
        <w:t xml:space="preserve"> через приглашение их к участию в коммуникативных мер</w:t>
      </w:r>
      <w:r w:rsidR="00D01D9A" w:rsidRPr="007F1573">
        <w:rPr>
          <w:sz w:val="28"/>
          <w:szCs w:val="28"/>
        </w:rPr>
        <w:t>оприятиях (конференции, форумы</w:t>
      </w:r>
      <w:r w:rsidRPr="007F1573">
        <w:rPr>
          <w:sz w:val="28"/>
          <w:szCs w:val="28"/>
        </w:rPr>
        <w:t>, совещания и пр.).</w:t>
      </w:r>
    </w:p>
    <w:p w:rsidR="00315DD1" w:rsidRPr="007F1573" w:rsidRDefault="00315DD1" w:rsidP="005659B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991625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>.</w:t>
      </w:r>
    </w:p>
    <w:p w:rsidR="00FF25A3" w:rsidRPr="007F1573" w:rsidRDefault="00315DD1" w:rsidP="005659B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8.4. Руководство </w:t>
      </w:r>
      <w:r w:rsidR="00991625">
        <w:rPr>
          <w:sz w:val="28"/>
          <w:szCs w:val="28"/>
        </w:rPr>
        <w:t>учреждения</w:t>
      </w:r>
      <w:r w:rsidRPr="007F1573">
        <w:rPr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  <w:r w:rsidR="00FF25A3" w:rsidRPr="007F1573">
        <w:rPr>
          <w:sz w:val="28"/>
          <w:szCs w:val="28"/>
        </w:rPr>
        <w:br w:type="page"/>
      </w:r>
    </w:p>
    <w:p w:rsidR="00FF25A3" w:rsidRPr="007F1573" w:rsidRDefault="00FF25A3" w:rsidP="005659B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right"/>
        <w:outlineLvl w:val="3"/>
        <w:rPr>
          <w:sz w:val="28"/>
          <w:szCs w:val="28"/>
        </w:rPr>
      </w:pPr>
      <w:r w:rsidRPr="007F1573">
        <w:rPr>
          <w:sz w:val="28"/>
          <w:szCs w:val="28"/>
        </w:rPr>
        <w:lastRenderedPageBreak/>
        <w:t>Приложение 1.</w:t>
      </w:r>
    </w:p>
    <w:p w:rsidR="00FF25A3" w:rsidRPr="007F1573" w:rsidRDefault="00FF25A3" w:rsidP="005659BD">
      <w:pPr>
        <w:pStyle w:val="a8"/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7F1573">
        <w:rPr>
          <w:rFonts w:ascii="Times New Roman" w:hAnsi="Times New Roman"/>
          <w:b/>
          <w:spacing w:val="-3"/>
          <w:sz w:val="28"/>
          <w:szCs w:val="28"/>
        </w:rPr>
        <w:t>Критерии и показатели отбора (выдвижения) наставников (кураторов) образовательной организации</w:t>
      </w:r>
    </w:p>
    <w:p w:rsidR="00FF25A3" w:rsidRPr="007F1573" w:rsidRDefault="00FF25A3" w:rsidP="005659BD">
      <w:pPr>
        <w:shd w:val="clear" w:color="auto" w:fill="FFFFFF"/>
        <w:tabs>
          <w:tab w:val="left" w:pos="1134"/>
        </w:tabs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FF25A3" w:rsidRPr="007F1573" w:rsidRDefault="00FF25A3" w:rsidP="005659BD">
      <w:pPr>
        <w:shd w:val="clear" w:color="auto" w:fill="FFFFFF"/>
        <w:tabs>
          <w:tab w:val="left" w:pos="1134"/>
        </w:tabs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 xml:space="preserve">Общими и обязательными критериями для </w:t>
      </w:r>
      <w:r w:rsidRPr="007F1573">
        <w:rPr>
          <w:sz w:val="28"/>
          <w:szCs w:val="28"/>
        </w:rPr>
        <w:t>отбора/выдвижения</w:t>
      </w:r>
      <w:r w:rsidRPr="007F1573">
        <w:rPr>
          <w:b/>
          <w:bCs/>
          <w:sz w:val="28"/>
          <w:szCs w:val="28"/>
        </w:rPr>
        <w:t xml:space="preserve"> </w:t>
      </w:r>
      <w:r w:rsidRPr="007F1573">
        <w:rPr>
          <w:rFonts w:eastAsia="Calibri"/>
          <w:sz w:val="28"/>
          <w:szCs w:val="28"/>
          <w:lang w:eastAsia="en-US"/>
        </w:rPr>
        <w:t xml:space="preserve">для всех категорий наставников и куратора </w:t>
      </w:r>
      <w:r w:rsidR="00991625">
        <w:rPr>
          <w:sz w:val="28"/>
          <w:szCs w:val="28"/>
        </w:rPr>
        <w:t>учреждения</w:t>
      </w:r>
      <w:r w:rsidRPr="007F1573">
        <w:rPr>
          <w:rFonts w:eastAsia="Calibri"/>
          <w:sz w:val="28"/>
          <w:szCs w:val="28"/>
          <w:lang w:eastAsia="en-US"/>
        </w:rPr>
        <w:t xml:space="preserve"> являются: </w:t>
      </w:r>
    </w:p>
    <w:p w:rsidR="00FF25A3" w:rsidRPr="007F1573" w:rsidRDefault="00FF25A3" w:rsidP="00F25C0F">
      <w:pPr>
        <w:numPr>
          <w:ilvl w:val="0"/>
          <w:numId w:val="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sz w:val="28"/>
          <w:szCs w:val="28"/>
          <w:shd w:val="clear" w:color="auto" w:fill="FFFFFF"/>
        </w:rPr>
        <w:t xml:space="preserve">наличие личного желания стать наставником, куратором (даже при условии его выдвижения администрацией или коллективом </w:t>
      </w:r>
      <w:r w:rsidR="00991625">
        <w:rPr>
          <w:sz w:val="28"/>
          <w:szCs w:val="28"/>
        </w:rPr>
        <w:t>учреждения</w:t>
      </w:r>
      <w:r w:rsidRPr="007F1573">
        <w:rPr>
          <w:sz w:val="28"/>
          <w:szCs w:val="28"/>
          <w:shd w:val="clear" w:color="auto" w:fill="FFFFFF"/>
        </w:rPr>
        <w:t>);</w:t>
      </w:r>
    </w:p>
    <w:p w:rsidR="00FF25A3" w:rsidRPr="007F1573" w:rsidRDefault="00FF25A3" w:rsidP="00F25C0F">
      <w:pPr>
        <w:numPr>
          <w:ilvl w:val="0"/>
          <w:numId w:val="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>авторитетность в среде коллег и обучающихся;</w:t>
      </w:r>
    </w:p>
    <w:p w:rsidR="00FF25A3" w:rsidRPr="007F1573" w:rsidRDefault="00FF25A3" w:rsidP="00F25C0F">
      <w:pPr>
        <w:numPr>
          <w:ilvl w:val="0"/>
          <w:numId w:val="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>высокий уровень развития ключевых компетенций:</w:t>
      </w:r>
    </w:p>
    <w:p w:rsidR="00FF25A3" w:rsidRPr="007F1573" w:rsidRDefault="00FF25A3" w:rsidP="00F25C0F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>способность развивать других,</w:t>
      </w:r>
    </w:p>
    <w:p w:rsidR="00FF25A3" w:rsidRPr="007F1573" w:rsidRDefault="00FF25A3" w:rsidP="00F25C0F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 xml:space="preserve">способность выстраивать отношения с окружающими, </w:t>
      </w:r>
    </w:p>
    <w:p w:rsidR="00FF25A3" w:rsidRPr="007F1573" w:rsidRDefault="00FF25A3" w:rsidP="00F25C0F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>ответственность,</w:t>
      </w:r>
    </w:p>
    <w:p w:rsidR="00FF25A3" w:rsidRPr="007F1573" w:rsidRDefault="00FF25A3" w:rsidP="00F25C0F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 xml:space="preserve">нацеленность на результат, </w:t>
      </w:r>
    </w:p>
    <w:p w:rsidR="00FF25A3" w:rsidRPr="007F1573" w:rsidRDefault="00FF25A3" w:rsidP="00F25C0F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 xml:space="preserve">умение мотивировать и вдохновлять других, </w:t>
      </w:r>
    </w:p>
    <w:p w:rsidR="00FF25A3" w:rsidRPr="007F1573" w:rsidRDefault="00FF25A3" w:rsidP="00F25C0F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>способность к собственному профессиональному и личностному развитию.</w:t>
      </w:r>
    </w:p>
    <w:p w:rsidR="00FF25A3" w:rsidRPr="007F1573" w:rsidRDefault="00FF25A3" w:rsidP="005659BD">
      <w:pPr>
        <w:shd w:val="clear" w:color="auto" w:fill="FFFFFF"/>
        <w:tabs>
          <w:tab w:val="left" w:pos="1134"/>
        </w:tabs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sz w:val="28"/>
          <w:szCs w:val="28"/>
          <w:lang w:eastAsia="en-US"/>
        </w:rPr>
        <w:t>Дополнительные критерии в разрезе форм наставничества приведены в таблице ниже: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2524"/>
        <w:gridCol w:w="7613"/>
      </w:tblGrid>
      <w:tr w:rsidR="00FF25A3" w:rsidRPr="007F1573" w:rsidTr="00F83CBF">
        <w:trPr>
          <w:tblHeader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FF25A3" w:rsidP="00991625">
            <w:pPr>
              <w:tabs>
                <w:tab w:val="left" w:pos="1134"/>
              </w:tabs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 xml:space="preserve">Форма </w:t>
            </w:r>
          </w:p>
          <w:p w:rsidR="00FF25A3" w:rsidRPr="007F1573" w:rsidRDefault="00FF25A3" w:rsidP="00991625">
            <w:pPr>
              <w:tabs>
                <w:tab w:val="left" w:pos="1134"/>
              </w:tabs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>наставничества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FF25A3" w:rsidP="00150997">
            <w:pPr>
              <w:tabs>
                <w:tab w:val="left" w:pos="1134"/>
              </w:tabs>
              <w:ind w:firstLine="709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>Критерии</w:t>
            </w:r>
          </w:p>
        </w:tc>
      </w:tr>
      <w:tr w:rsidR="00FF25A3" w:rsidRPr="007F1573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7F1573" w:rsidRDefault="00FF25A3" w:rsidP="00991625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>УЧЕНИК –</w:t>
            </w:r>
          </w:p>
          <w:p w:rsidR="00FF25A3" w:rsidRPr="007F1573" w:rsidRDefault="00FF25A3" w:rsidP="00991625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 УЧЕНИК</w:t>
            </w:r>
          </w:p>
          <w:p w:rsidR="00FF25A3" w:rsidRPr="007F1573" w:rsidRDefault="00FF25A3" w:rsidP="005659BD">
            <w:pPr>
              <w:tabs>
                <w:tab w:val="left" w:pos="1134"/>
              </w:tabs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FF25A3" w:rsidP="00991625">
            <w:pPr>
              <w:numPr>
                <w:ilvl w:val="0"/>
                <w:numId w:val="66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</w:t>
            </w:r>
          </w:p>
          <w:p w:rsidR="00FF25A3" w:rsidRPr="007F1573" w:rsidRDefault="00FF25A3" w:rsidP="00991625">
            <w:pPr>
              <w:numPr>
                <w:ilvl w:val="0"/>
                <w:numId w:val="66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победитель школьных и региональных олимпиад и соревнований, </w:t>
            </w:r>
          </w:p>
          <w:p w:rsidR="00FF25A3" w:rsidRPr="007F1573" w:rsidRDefault="00FF25A3" w:rsidP="00991625">
            <w:pPr>
              <w:numPr>
                <w:ilvl w:val="0"/>
                <w:numId w:val="66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лидер класса (группы) или параллели, принимающий активное участие в жизни </w:t>
            </w:r>
            <w:r w:rsidR="00991625">
              <w:rPr>
                <w:sz w:val="28"/>
                <w:szCs w:val="28"/>
              </w:rPr>
              <w:t>учреждения</w:t>
            </w: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 (конкурсы, театральные постановки, общественная деятельность, внеурочная деятельность), </w:t>
            </w:r>
          </w:p>
          <w:p w:rsidR="00FF25A3" w:rsidRPr="007F1573" w:rsidRDefault="00FF25A3" w:rsidP="00991625">
            <w:pPr>
              <w:numPr>
                <w:ilvl w:val="0"/>
                <w:numId w:val="66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>возможный участник всероссийских детско-юношеских организаций или объединений.</w:t>
            </w:r>
          </w:p>
        </w:tc>
      </w:tr>
      <w:tr w:rsidR="00FF25A3" w:rsidRPr="007F1573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7F1573" w:rsidRDefault="00FF25A3" w:rsidP="00991625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УЧИТЕЛЬ – </w:t>
            </w:r>
          </w:p>
          <w:p w:rsidR="00FF25A3" w:rsidRPr="007F1573" w:rsidRDefault="00FF25A3" w:rsidP="00991625">
            <w:pPr>
              <w:tabs>
                <w:tab w:val="left" w:pos="1134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>УЧИТЕЛЬ</w:t>
            </w:r>
          </w:p>
          <w:p w:rsidR="00FF25A3" w:rsidRPr="007F1573" w:rsidRDefault="00FF25A3" w:rsidP="005659BD">
            <w:pPr>
              <w:tabs>
                <w:tab w:val="left" w:pos="1134"/>
              </w:tabs>
              <w:ind w:firstLine="709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3" w:rsidRPr="007F1573" w:rsidRDefault="00FF25A3" w:rsidP="00991625">
            <w:pPr>
              <w:numPr>
                <w:ilvl w:val="0"/>
                <w:numId w:val="67"/>
              </w:numPr>
              <w:tabs>
                <w:tab w:val="left" w:pos="365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</w:t>
            </w:r>
          </w:p>
          <w:p w:rsidR="00FF25A3" w:rsidRPr="007F1573" w:rsidRDefault="00FF25A3" w:rsidP="00991625">
            <w:pPr>
              <w:numPr>
                <w:ilvl w:val="0"/>
                <w:numId w:val="67"/>
              </w:numPr>
              <w:tabs>
                <w:tab w:val="left" w:pos="365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>педагог, склонный к активной общественной работе, лояльный участник педагогического и/или школьного с</w:t>
            </w:r>
            <w:r w:rsidR="00991625">
              <w:rPr>
                <w:rFonts w:eastAsia="Calibri"/>
                <w:sz w:val="28"/>
                <w:szCs w:val="28"/>
                <w:lang w:eastAsia="en-US"/>
              </w:rPr>
              <w:t>оо</w:t>
            </w: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бщества </w:t>
            </w:r>
            <w:r w:rsidR="00991625">
              <w:rPr>
                <w:sz w:val="28"/>
                <w:szCs w:val="28"/>
              </w:rPr>
              <w:t>учреждения</w:t>
            </w: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FF25A3" w:rsidRPr="007F1573" w:rsidRDefault="00FF25A3" w:rsidP="00991625">
            <w:pPr>
              <w:numPr>
                <w:ilvl w:val="1"/>
                <w:numId w:val="67"/>
              </w:numPr>
              <w:tabs>
                <w:tab w:val="left" w:pos="365"/>
                <w:tab w:val="left" w:pos="1134"/>
              </w:tabs>
              <w:ind w:left="0" w:firstLine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sz w:val="28"/>
                <w:szCs w:val="28"/>
                <w:lang w:eastAsia="en-US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7F1573">
              <w:rPr>
                <w:sz w:val="28"/>
                <w:szCs w:val="28"/>
                <w:lang w:eastAsia="en-US"/>
              </w:rPr>
              <w:t>развитой</w:t>
            </w:r>
            <w:proofErr w:type="gramEnd"/>
            <w:r w:rsidRPr="007F157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1573">
              <w:rPr>
                <w:sz w:val="28"/>
                <w:szCs w:val="28"/>
                <w:lang w:eastAsia="en-US"/>
              </w:rPr>
              <w:t>эмпатией</w:t>
            </w:r>
            <w:proofErr w:type="spellEnd"/>
            <w:r w:rsidRPr="007F1573"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FF25A3" w:rsidRPr="007F1573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150997" w:rsidP="00991625">
            <w:pPr>
              <w:tabs>
                <w:tab w:val="left" w:pos="1134"/>
              </w:tabs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</w:t>
            </w:r>
            <w:r w:rsidR="00FF25A3" w:rsidRPr="007F1573">
              <w:rPr>
                <w:sz w:val="28"/>
                <w:szCs w:val="28"/>
                <w:lang w:eastAsia="en-US"/>
              </w:rPr>
              <w:t xml:space="preserve"> – </w:t>
            </w:r>
          </w:p>
          <w:p w:rsidR="00FF25A3" w:rsidRPr="007F1573" w:rsidRDefault="00FF25A3" w:rsidP="00991625">
            <w:pPr>
              <w:tabs>
                <w:tab w:val="left" w:pos="1134"/>
              </w:tabs>
              <w:textAlignment w:val="baseline"/>
              <w:rPr>
                <w:sz w:val="28"/>
                <w:szCs w:val="28"/>
                <w:lang w:eastAsia="en-US"/>
              </w:rPr>
            </w:pPr>
            <w:r w:rsidRPr="007F1573">
              <w:rPr>
                <w:sz w:val="28"/>
                <w:szCs w:val="28"/>
                <w:lang w:eastAsia="en-US"/>
              </w:rPr>
              <w:t>УЧЕНИК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FF25A3" w:rsidP="00991625">
            <w:pPr>
              <w:numPr>
                <w:ilvl w:val="0"/>
                <w:numId w:val="68"/>
              </w:numPr>
              <w:tabs>
                <w:tab w:val="left" w:pos="329"/>
                <w:tab w:val="left" w:pos="1134"/>
              </w:tabs>
              <w:ind w:left="0" w:firstLine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 xml:space="preserve">ответственный, социально активный </w:t>
            </w:r>
            <w:r w:rsidR="00150997">
              <w:rPr>
                <w:bCs/>
                <w:sz w:val="28"/>
                <w:szCs w:val="28"/>
                <w:lang w:eastAsia="en-US"/>
              </w:rPr>
              <w:t>учитель</w:t>
            </w:r>
            <w:r w:rsidRPr="007F1573">
              <w:rPr>
                <w:bCs/>
                <w:sz w:val="28"/>
                <w:szCs w:val="28"/>
                <w:lang w:eastAsia="en-US"/>
              </w:rPr>
              <w:t xml:space="preserve"> с выраженной гражданской и ценностной позицией, </w:t>
            </w:r>
            <w:r w:rsidRPr="007F1573">
              <w:rPr>
                <w:bCs/>
                <w:sz w:val="28"/>
                <w:szCs w:val="28"/>
                <w:lang w:eastAsia="en-US"/>
              </w:rPr>
              <w:lastRenderedPageBreak/>
              <w:t>мотивированный к самосовершенствованию и преобразованию окружающей среды,</w:t>
            </w:r>
          </w:p>
          <w:p w:rsidR="00FF25A3" w:rsidRPr="007F1573" w:rsidRDefault="00FF25A3" w:rsidP="00991625">
            <w:pPr>
              <w:numPr>
                <w:ilvl w:val="0"/>
                <w:numId w:val="68"/>
              </w:numPr>
              <w:tabs>
                <w:tab w:val="left" w:pos="329"/>
                <w:tab w:val="left" w:pos="1134"/>
              </w:tabs>
              <w:ind w:left="0" w:firstLine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>участник образовательных, спортивных, творческих проектов,</w:t>
            </w:r>
          </w:p>
          <w:p w:rsidR="00FF25A3" w:rsidRPr="007F1573" w:rsidRDefault="00FF25A3" w:rsidP="00991625">
            <w:pPr>
              <w:numPr>
                <w:ilvl w:val="0"/>
                <w:numId w:val="68"/>
              </w:numPr>
              <w:tabs>
                <w:tab w:val="left" w:pos="329"/>
                <w:tab w:val="left" w:pos="1134"/>
              </w:tabs>
              <w:ind w:left="0" w:firstLine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 xml:space="preserve">увлекающийся и способный передать свою «творческую </w:t>
            </w:r>
            <w:r w:rsidR="00150997">
              <w:rPr>
                <w:bCs/>
                <w:sz w:val="28"/>
                <w:szCs w:val="28"/>
                <w:lang w:eastAsia="en-US"/>
              </w:rPr>
              <w:t xml:space="preserve">и социальную </w:t>
            </w:r>
            <w:r w:rsidRPr="007F1573">
              <w:rPr>
                <w:bCs/>
                <w:sz w:val="28"/>
                <w:szCs w:val="28"/>
                <w:lang w:eastAsia="en-US"/>
              </w:rPr>
              <w:t>энергию» и интересы другим,</w:t>
            </w:r>
          </w:p>
          <w:p w:rsidR="00FF25A3" w:rsidRPr="007F1573" w:rsidRDefault="00FF25A3" w:rsidP="00991625">
            <w:pPr>
              <w:numPr>
                <w:ilvl w:val="0"/>
                <w:numId w:val="68"/>
              </w:numPr>
              <w:tabs>
                <w:tab w:val="left" w:pos="329"/>
                <w:tab w:val="left" w:pos="1134"/>
              </w:tabs>
              <w:ind w:left="0" w:firstLine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7F1573">
              <w:rPr>
                <w:bCs/>
                <w:sz w:val="28"/>
                <w:szCs w:val="28"/>
                <w:lang w:eastAsia="en-US"/>
              </w:rPr>
              <w:t>образец для подражания в плане межличностных отношений, личной сам</w:t>
            </w:r>
            <w:r w:rsidR="00991625">
              <w:rPr>
                <w:bCs/>
                <w:sz w:val="28"/>
                <w:szCs w:val="28"/>
                <w:lang w:eastAsia="en-US"/>
              </w:rPr>
              <w:t>оо</w:t>
            </w:r>
            <w:r w:rsidRPr="007F1573">
              <w:rPr>
                <w:bCs/>
                <w:sz w:val="28"/>
                <w:szCs w:val="28"/>
                <w:lang w:eastAsia="en-US"/>
              </w:rPr>
              <w:t>рганизации и профессиональной компетентности.</w:t>
            </w:r>
          </w:p>
        </w:tc>
      </w:tr>
      <w:tr w:rsidR="00FF25A3" w:rsidRPr="007F1573" w:rsidTr="00F83CBF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FF25A3" w:rsidP="00991625">
            <w:pPr>
              <w:tabs>
                <w:tab w:val="left" w:pos="1134"/>
              </w:tabs>
              <w:textAlignment w:val="baseline"/>
              <w:rPr>
                <w:sz w:val="28"/>
                <w:szCs w:val="28"/>
                <w:lang w:eastAsia="en-US"/>
              </w:rPr>
            </w:pPr>
            <w:r w:rsidRPr="007F1573">
              <w:rPr>
                <w:sz w:val="28"/>
                <w:szCs w:val="28"/>
                <w:lang w:eastAsia="en-US"/>
              </w:rPr>
              <w:lastRenderedPageBreak/>
              <w:t>РАБОТОДАТЕЛЬ – СТУДЕНТ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A3" w:rsidRPr="007F1573" w:rsidRDefault="00FF25A3" w:rsidP="00991625">
            <w:pPr>
              <w:numPr>
                <w:ilvl w:val="0"/>
                <w:numId w:val="70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>неравнодушный профессионал с опытом работы не менее 5 лет, активной жизненной позицией, высокой квалификацией,</w:t>
            </w:r>
          </w:p>
          <w:p w:rsidR="00FF25A3" w:rsidRPr="007F1573" w:rsidRDefault="00FF25A3" w:rsidP="00991625">
            <w:pPr>
              <w:numPr>
                <w:ilvl w:val="0"/>
                <w:numId w:val="70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имеет стабильно высокие показатели в работе, </w:t>
            </w:r>
          </w:p>
          <w:p w:rsidR="00FF25A3" w:rsidRPr="007F1573" w:rsidRDefault="00FF25A3" w:rsidP="00991625">
            <w:pPr>
              <w:numPr>
                <w:ilvl w:val="0"/>
                <w:numId w:val="70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>обладает развитыми коммуникативными навыками, гибкостью в общении, умением отнестись к студенту как к равному в диалоге и - потенциально будущему коллеге,</w:t>
            </w:r>
          </w:p>
          <w:p w:rsidR="00FF25A3" w:rsidRPr="007F1573" w:rsidRDefault="00FF25A3" w:rsidP="00991625">
            <w:pPr>
              <w:numPr>
                <w:ilvl w:val="0"/>
                <w:numId w:val="70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способен и готов делиться опытом, имеет системное представление о своем участке работы, лояльный, поддерживающий стандарты и правила организации, </w:t>
            </w:r>
          </w:p>
          <w:p w:rsidR="00FF25A3" w:rsidRPr="007F1573" w:rsidRDefault="00FF25A3" w:rsidP="00991625">
            <w:pPr>
              <w:numPr>
                <w:ilvl w:val="0"/>
                <w:numId w:val="70"/>
              </w:numPr>
              <w:tabs>
                <w:tab w:val="left" w:pos="329"/>
                <w:tab w:val="left" w:pos="1134"/>
              </w:tabs>
              <w:ind w:left="0" w:firstLine="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F1573">
              <w:rPr>
                <w:rFonts w:eastAsia="Calibri"/>
                <w:sz w:val="28"/>
                <w:szCs w:val="28"/>
                <w:lang w:eastAsia="en-US"/>
              </w:rPr>
              <w:t xml:space="preserve">возможно, выпускник </w:t>
            </w:r>
            <w:r w:rsidR="00991625">
              <w:rPr>
                <w:sz w:val="28"/>
                <w:szCs w:val="28"/>
              </w:rPr>
              <w:t>учреждения</w:t>
            </w:r>
          </w:p>
        </w:tc>
      </w:tr>
    </w:tbl>
    <w:p w:rsidR="00FF25A3" w:rsidRPr="007F1573" w:rsidRDefault="00FF25A3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Cs/>
          <w:sz w:val="28"/>
          <w:szCs w:val="28"/>
        </w:rPr>
      </w:pPr>
    </w:p>
    <w:p w:rsidR="00FF25A3" w:rsidRPr="007F1573" w:rsidRDefault="00FF25A3" w:rsidP="005659BD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573">
        <w:rPr>
          <w:rFonts w:eastAsia="Calibri"/>
          <w:b/>
          <w:bCs/>
          <w:sz w:val="28"/>
          <w:szCs w:val="28"/>
          <w:lang w:eastAsia="en-US"/>
        </w:rPr>
        <w:t>Для отбора/выдвижения куратора</w:t>
      </w:r>
      <w:r w:rsidRPr="007F1573">
        <w:rPr>
          <w:rFonts w:eastAsia="Calibri"/>
          <w:sz w:val="28"/>
          <w:szCs w:val="28"/>
          <w:lang w:eastAsia="en-US"/>
        </w:rPr>
        <w:t xml:space="preserve"> он должен с</w:t>
      </w:r>
      <w:r w:rsidR="00991625">
        <w:rPr>
          <w:rFonts w:eastAsia="Calibri"/>
          <w:sz w:val="28"/>
          <w:szCs w:val="28"/>
          <w:lang w:eastAsia="en-US"/>
        </w:rPr>
        <w:t>оо</w:t>
      </w:r>
      <w:r w:rsidRPr="007F1573">
        <w:rPr>
          <w:rFonts w:eastAsia="Calibri"/>
          <w:sz w:val="28"/>
          <w:szCs w:val="28"/>
          <w:lang w:eastAsia="en-US"/>
        </w:rPr>
        <w:t xml:space="preserve">тветствовать критериям по форме наставничества «Учитель-учитель» и обладать дополнительно опытом управления персоналом, проектами, быть способным ставить </w:t>
      </w:r>
      <w:r w:rsidRPr="007F1573">
        <w:rPr>
          <w:rFonts w:eastAsia="Calibri"/>
          <w:sz w:val="28"/>
          <w:szCs w:val="28"/>
          <w:lang w:val="en-US" w:eastAsia="en-US"/>
        </w:rPr>
        <w:t>SMART</w:t>
      </w:r>
      <w:r w:rsidRPr="007F1573">
        <w:rPr>
          <w:rFonts w:eastAsia="Calibri"/>
          <w:sz w:val="28"/>
          <w:szCs w:val="28"/>
          <w:lang w:eastAsia="en-US"/>
        </w:rPr>
        <w:t xml:space="preserve">-цели, организовывать и контролировать работу коллектива, выстраивать коммуникативные каналы с наставниками и наставляемыми, вести переговоры с потенциальными партнерами </w:t>
      </w:r>
      <w:r w:rsidR="00991625">
        <w:rPr>
          <w:sz w:val="28"/>
          <w:szCs w:val="28"/>
        </w:rPr>
        <w:t>учреждения</w:t>
      </w:r>
      <w:r w:rsidRPr="007F1573">
        <w:rPr>
          <w:rFonts w:eastAsia="Calibri"/>
          <w:sz w:val="28"/>
          <w:szCs w:val="28"/>
          <w:lang w:eastAsia="en-US"/>
        </w:rPr>
        <w:t>.</w:t>
      </w:r>
      <w:r w:rsidRPr="007F1573">
        <w:rPr>
          <w:rFonts w:eastAsia="Calibri"/>
          <w:sz w:val="28"/>
          <w:szCs w:val="28"/>
          <w:lang w:eastAsia="en-US"/>
        </w:rPr>
        <w:br w:type="page"/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contextualSpacing/>
        <w:jc w:val="right"/>
        <w:rPr>
          <w:sz w:val="28"/>
          <w:szCs w:val="28"/>
        </w:rPr>
      </w:pPr>
      <w:r w:rsidRPr="007F1573">
        <w:rPr>
          <w:sz w:val="28"/>
          <w:szCs w:val="28"/>
        </w:rPr>
        <w:lastRenderedPageBreak/>
        <w:t>Приложение 2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contextualSpacing/>
        <w:jc w:val="right"/>
        <w:rPr>
          <w:b/>
          <w:sz w:val="28"/>
          <w:szCs w:val="28"/>
        </w:rPr>
      </w:pPr>
      <w:r w:rsidRPr="007F1573">
        <w:rPr>
          <w:sz w:val="28"/>
          <w:szCs w:val="28"/>
        </w:rPr>
        <w:t xml:space="preserve"> 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center"/>
        <w:textAlignment w:val="baseline"/>
        <w:outlineLvl w:val="1"/>
        <w:rPr>
          <w:spacing w:val="2"/>
          <w:sz w:val="28"/>
          <w:szCs w:val="28"/>
        </w:rPr>
      </w:pPr>
      <w:r w:rsidRPr="007F1573">
        <w:rPr>
          <w:b/>
          <w:bCs/>
          <w:spacing w:val="2"/>
          <w:sz w:val="28"/>
          <w:szCs w:val="28"/>
        </w:rPr>
        <w:t>СОГЛАШЕНИЕ О СОТРУДНИЧЕСТВЕ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textAlignment w:val="baseline"/>
        <w:outlineLvl w:val="1"/>
        <w:rPr>
          <w:spacing w:val="2"/>
          <w:sz w:val="28"/>
          <w:szCs w:val="28"/>
        </w:rPr>
      </w:pPr>
    </w:p>
    <w:p w:rsidR="006C1540" w:rsidRPr="007F1573" w:rsidRDefault="006C1540" w:rsidP="00991625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F1573">
        <w:rPr>
          <w:rFonts w:ascii="Times New Roman" w:hAnsi="Times New Roman" w:cs="Times New Roman"/>
          <w:sz w:val="28"/>
          <w:szCs w:val="28"/>
          <w:lang w:val="ru-RU"/>
        </w:rPr>
        <w:t>г._________</w:t>
      </w:r>
      <w:r w:rsidRPr="007F157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Pr="007F15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F15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F157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"____" ________ 2020 г.</w:t>
      </w:r>
    </w:p>
    <w:p w:rsidR="006C1540" w:rsidRPr="007F1573" w:rsidRDefault="006C1540" w:rsidP="005659BD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C1540" w:rsidRPr="007F1573" w:rsidRDefault="00145B38" w:rsidP="005659BD">
      <w:pPr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ind w:firstLine="709"/>
        <w:jc w:val="both"/>
        <w:textAlignment w:val="baseline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МОУ «</w:t>
      </w:r>
      <w:r w:rsidR="00991625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№ </w:t>
      </w:r>
      <w:r w:rsidR="00991625">
        <w:rPr>
          <w:sz w:val="28"/>
          <w:szCs w:val="28"/>
        </w:rPr>
        <w:t>6</w:t>
      </w:r>
      <w:r>
        <w:rPr>
          <w:sz w:val="28"/>
          <w:szCs w:val="28"/>
        </w:rPr>
        <w:t>» г. Воркуты</w:t>
      </w:r>
      <w:r w:rsidR="006C1540" w:rsidRPr="007F1573">
        <w:rPr>
          <w:sz w:val="28"/>
          <w:szCs w:val="28"/>
        </w:rPr>
        <w:t xml:space="preserve"> в лице</w:t>
      </w:r>
      <w:r w:rsidR="00991625">
        <w:rPr>
          <w:sz w:val="28"/>
          <w:szCs w:val="28"/>
        </w:rPr>
        <w:t xml:space="preserve"> директора </w:t>
      </w:r>
      <w:proofErr w:type="spellStart"/>
      <w:r w:rsidR="00991625">
        <w:rPr>
          <w:sz w:val="28"/>
          <w:szCs w:val="28"/>
        </w:rPr>
        <w:t>Хмарук</w:t>
      </w:r>
      <w:proofErr w:type="spellEnd"/>
      <w:r w:rsidR="00991625">
        <w:rPr>
          <w:sz w:val="28"/>
          <w:szCs w:val="28"/>
        </w:rPr>
        <w:t xml:space="preserve"> Натальи </w:t>
      </w:r>
      <w:proofErr w:type="spellStart"/>
      <w:r w:rsidR="00991625">
        <w:rPr>
          <w:sz w:val="28"/>
          <w:szCs w:val="28"/>
        </w:rPr>
        <w:t>Виленовны</w:t>
      </w:r>
      <w:proofErr w:type="spellEnd"/>
      <w:r w:rsidR="00991625">
        <w:rPr>
          <w:sz w:val="28"/>
          <w:szCs w:val="28"/>
        </w:rPr>
        <w:t>,</w:t>
      </w:r>
      <w:r w:rsidR="006C1540" w:rsidRPr="007F1573">
        <w:rPr>
          <w:sz w:val="28"/>
          <w:szCs w:val="28"/>
        </w:rPr>
        <w:t xml:space="preserve">  действующего на основании Устава, именуемое далее «Образовательная организация» и «Наименование партнера-работодателя» в лице _____________________________, действующего на основании ___________, именуемое далее «Партнер», совместно именуемые «Стороны», в целях реализации на территории Республики Коми Целевой модели наставничества обучающихся</w:t>
      </w:r>
      <w:r w:rsidR="006C1540" w:rsidRPr="007F1573">
        <w:rPr>
          <w:w w:val="95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организаций, осуществляющих образовательную</w:t>
      </w:r>
      <w:r w:rsidR="006C1540" w:rsidRPr="007F1573">
        <w:rPr>
          <w:spacing w:val="40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деятельность по</w:t>
      </w:r>
      <w:r w:rsidR="006C1540" w:rsidRPr="007F1573">
        <w:rPr>
          <w:spacing w:val="-16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общеобразовательным,</w:t>
      </w:r>
      <w:r w:rsidR="006C1540" w:rsidRPr="007F1573">
        <w:rPr>
          <w:spacing w:val="-27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дополнительным</w:t>
      </w:r>
      <w:r w:rsidR="006C1540" w:rsidRPr="007F1573">
        <w:rPr>
          <w:spacing w:val="-20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общеобразовательным</w:t>
      </w:r>
      <w:r w:rsidR="006C1540" w:rsidRPr="007F1573">
        <w:rPr>
          <w:spacing w:val="-21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и</w:t>
      </w:r>
      <w:r w:rsidR="006C1540" w:rsidRPr="007F1573">
        <w:rPr>
          <w:spacing w:val="-19"/>
          <w:sz w:val="28"/>
          <w:szCs w:val="28"/>
        </w:rPr>
        <w:t xml:space="preserve"> </w:t>
      </w:r>
      <w:r w:rsidR="006C1540" w:rsidRPr="007F1573">
        <w:rPr>
          <w:sz w:val="28"/>
          <w:szCs w:val="28"/>
        </w:rPr>
        <w:t>программам среднего профессионального образования, в том числе</w:t>
      </w:r>
      <w:proofErr w:type="gramEnd"/>
      <w:r w:rsidR="006C1540" w:rsidRPr="007F1573">
        <w:rPr>
          <w:sz w:val="28"/>
          <w:szCs w:val="28"/>
        </w:rPr>
        <w:t xml:space="preserve"> с применением лучших практик обмена опытом между </w:t>
      </w:r>
      <w:proofErr w:type="gramStart"/>
      <w:r w:rsidR="006C1540" w:rsidRPr="007F1573">
        <w:rPr>
          <w:sz w:val="28"/>
          <w:szCs w:val="28"/>
        </w:rPr>
        <w:t>обучающимися</w:t>
      </w:r>
      <w:proofErr w:type="gramEnd"/>
      <w:r w:rsidR="006C1540" w:rsidRPr="007F1573">
        <w:rPr>
          <w:sz w:val="28"/>
          <w:szCs w:val="28"/>
        </w:rPr>
        <w:t>, заключили настоящее Соглашение о нижеследующем:</w:t>
      </w:r>
    </w:p>
    <w:p w:rsidR="006C1540" w:rsidRPr="007F1573" w:rsidRDefault="006C1540" w:rsidP="00F25C0F">
      <w:pPr>
        <w:pStyle w:val="a8"/>
        <w:numPr>
          <w:ilvl w:val="0"/>
          <w:numId w:val="3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F1573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C1540" w:rsidRPr="007F1573" w:rsidRDefault="006C1540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:rsidR="006C1540" w:rsidRPr="007F1573" w:rsidRDefault="006C1540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1.2. Целью сотрудничества является организация наставнической поддержки.</w:t>
      </w:r>
    </w:p>
    <w:p w:rsidR="006C1540" w:rsidRPr="007F1573" w:rsidRDefault="006C1540" w:rsidP="00F25C0F">
      <w:pPr>
        <w:pStyle w:val="a8"/>
        <w:numPr>
          <w:ilvl w:val="0"/>
          <w:numId w:val="38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0" w:firstLine="709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F1573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C1540" w:rsidRPr="007F1573" w:rsidRDefault="006C1540" w:rsidP="005659BD">
      <w:pPr>
        <w:pStyle w:val="a8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2.1. </w:t>
      </w:r>
      <w:r w:rsidRPr="007F1573">
        <w:rPr>
          <w:rFonts w:ascii="Times New Roman" w:hAnsi="Times New Roman"/>
          <w:bCs/>
          <w:sz w:val="28"/>
          <w:szCs w:val="28"/>
        </w:rPr>
        <w:t>Партнер</w:t>
      </w:r>
      <w:r w:rsidRPr="007F1573">
        <w:rPr>
          <w:rFonts w:ascii="Times New Roman" w:hAnsi="Times New Roman"/>
          <w:sz w:val="28"/>
          <w:szCs w:val="28"/>
        </w:rPr>
        <w:t xml:space="preserve"> вправе:</w:t>
      </w:r>
    </w:p>
    <w:p w:rsidR="006C1540" w:rsidRPr="007F1573" w:rsidRDefault="006C1540" w:rsidP="00F25C0F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участвовать в реализации Программ наставничества, реализуемых в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7F1573">
        <w:rPr>
          <w:rFonts w:ascii="Times New Roman" w:hAnsi="Times New Roman"/>
          <w:sz w:val="28"/>
          <w:szCs w:val="28"/>
        </w:rPr>
        <w:t xml:space="preserve">; </w:t>
      </w:r>
    </w:p>
    <w:p w:rsidR="006C1540" w:rsidRPr="007F1573" w:rsidRDefault="006C1540" w:rsidP="00F25C0F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приглашать обучающихся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7F1573">
        <w:rPr>
          <w:rFonts w:ascii="Times New Roman" w:hAnsi="Times New Roman"/>
          <w:sz w:val="28"/>
          <w:szCs w:val="28"/>
        </w:rPr>
        <w:t xml:space="preserve"> на мероприятия, проходящие на базе Партнера в рамках Программ наставничества; </w:t>
      </w:r>
    </w:p>
    <w:p w:rsidR="006C1540" w:rsidRPr="007F1573" w:rsidRDefault="006C1540" w:rsidP="00F25C0F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принимать участие в составлении Программы наставничества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7F1573">
        <w:rPr>
          <w:rFonts w:ascii="Times New Roman" w:hAnsi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касающейся;</w:t>
      </w:r>
    </w:p>
    <w:p w:rsidR="006C1540" w:rsidRPr="007F1573" w:rsidRDefault="006C1540" w:rsidP="00F25C0F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размещать информацию об участии </w:t>
      </w:r>
      <w:r w:rsidRPr="007F1573">
        <w:rPr>
          <w:rFonts w:ascii="Times New Roman" w:hAnsi="Times New Roman"/>
          <w:bCs/>
          <w:sz w:val="28"/>
          <w:szCs w:val="28"/>
        </w:rPr>
        <w:t xml:space="preserve">своей организации в реализации Программы наставничества Образовательной организации в средствах массовой информации, в </w:t>
      </w:r>
      <w:proofErr w:type="spellStart"/>
      <w:r w:rsidRPr="007F157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7F1573">
        <w:rPr>
          <w:rFonts w:ascii="Times New Roman" w:hAnsi="Times New Roman"/>
          <w:bCs/>
          <w:sz w:val="28"/>
          <w:szCs w:val="28"/>
        </w:rPr>
        <w:t>. - в сети Интернет, в целях формирования имиджа социально-ответственной организации-работодателя.</w:t>
      </w:r>
    </w:p>
    <w:p w:rsidR="006C1540" w:rsidRPr="007F1573" w:rsidRDefault="006C1540" w:rsidP="005659BD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F1573">
        <w:rPr>
          <w:sz w:val="28"/>
          <w:szCs w:val="28"/>
        </w:rPr>
        <w:t xml:space="preserve">2.2. Участвуя в наставнической деятельности </w:t>
      </w:r>
      <w:r w:rsidRPr="007F1573">
        <w:rPr>
          <w:bCs/>
          <w:sz w:val="28"/>
          <w:szCs w:val="28"/>
        </w:rPr>
        <w:t>Образовательной организации, Партнер принимает на себя следующие обязательства:</w:t>
      </w:r>
    </w:p>
    <w:p w:rsidR="006C1540" w:rsidRPr="007F1573" w:rsidRDefault="006C1540" w:rsidP="00F25C0F">
      <w:pPr>
        <w:pStyle w:val="a8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определяет уполномоченного сотрудника по работе с представителями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7F1573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6C1540" w:rsidRPr="007F1573" w:rsidRDefault="006C1540" w:rsidP="00F25C0F">
      <w:pPr>
        <w:pStyle w:val="a8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выдвигает наставников в с</w:t>
      </w:r>
      <w:r w:rsidR="00BD758F">
        <w:rPr>
          <w:rFonts w:ascii="Times New Roman" w:hAnsi="Times New Roman"/>
          <w:sz w:val="28"/>
          <w:szCs w:val="28"/>
        </w:rPr>
        <w:t>оо</w:t>
      </w:r>
      <w:r w:rsidRPr="007F1573">
        <w:rPr>
          <w:rFonts w:ascii="Times New Roman" w:hAnsi="Times New Roman"/>
          <w:sz w:val="28"/>
          <w:szCs w:val="28"/>
        </w:rPr>
        <w:t xml:space="preserve">тветствие с критериями, предложенными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организацией;</w:t>
      </w:r>
    </w:p>
    <w:p w:rsidR="006C1540" w:rsidRPr="007F1573" w:rsidRDefault="006C1540" w:rsidP="00F25C0F">
      <w:pPr>
        <w:pStyle w:val="a8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bCs/>
          <w:sz w:val="28"/>
          <w:szCs w:val="28"/>
        </w:rPr>
        <w:lastRenderedPageBreak/>
        <w:t>обеспечивает участие своих наставников в обязательных мероприятиях Программы наставничества Образовательной организации;</w:t>
      </w:r>
    </w:p>
    <w:p w:rsidR="006C1540" w:rsidRPr="007F1573" w:rsidRDefault="006C1540" w:rsidP="00F25C0F">
      <w:pPr>
        <w:pStyle w:val="a8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bCs/>
          <w:sz w:val="28"/>
          <w:szCs w:val="28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6C1540" w:rsidRPr="007F1573" w:rsidRDefault="006C1540" w:rsidP="00F25C0F">
      <w:pPr>
        <w:pStyle w:val="a8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bCs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6C1540" w:rsidRPr="007F1573" w:rsidRDefault="006C1540" w:rsidP="00F25C0F">
      <w:pPr>
        <w:pStyle w:val="a8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несет полную ответственность за действия своих сотрудников, выполняющих роль наставников в Программе наставничества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6C1540" w:rsidRPr="007F1573" w:rsidRDefault="006C1540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2.3. </w:t>
      </w:r>
      <w:r w:rsidRPr="007F1573">
        <w:rPr>
          <w:bCs/>
          <w:sz w:val="28"/>
          <w:szCs w:val="28"/>
        </w:rPr>
        <w:t>Образовательная организация</w:t>
      </w:r>
      <w:r w:rsidRPr="007F1573">
        <w:rPr>
          <w:sz w:val="28"/>
          <w:szCs w:val="28"/>
        </w:rPr>
        <w:t xml:space="preserve"> имеет право:</w:t>
      </w:r>
    </w:p>
    <w:p w:rsidR="006C1540" w:rsidRPr="007F1573" w:rsidRDefault="006C1540" w:rsidP="00F25C0F">
      <w:pPr>
        <w:pStyle w:val="a8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6C1540" w:rsidRPr="007F1573" w:rsidRDefault="006C1540" w:rsidP="00F25C0F">
      <w:pPr>
        <w:pStyle w:val="a8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посещения представителями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7F1573">
        <w:rPr>
          <w:rFonts w:ascii="Times New Roman" w:hAnsi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по форме «работодатель </w:t>
      </w:r>
      <w:proofErr w:type="gramStart"/>
      <w:r w:rsidRPr="007F1573">
        <w:rPr>
          <w:rFonts w:ascii="Times New Roman" w:hAnsi="Times New Roman"/>
          <w:sz w:val="28"/>
          <w:szCs w:val="28"/>
        </w:rPr>
        <w:t>-у</w:t>
      </w:r>
      <w:proofErr w:type="gramEnd"/>
      <w:r w:rsidRPr="007F1573">
        <w:rPr>
          <w:rFonts w:ascii="Times New Roman" w:hAnsi="Times New Roman"/>
          <w:sz w:val="28"/>
          <w:szCs w:val="28"/>
        </w:rPr>
        <w:t>ченик», «работодатель-студент» на базе Партнера, заранее согласовав с Партнером время и цель посещения;</w:t>
      </w:r>
    </w:p>
    <w:p w:rsidR="006C1540" w:rsidRPr="007F1573" w:rsidRDefault="006C1540" w:rsidP="00F25C0F">
      <w:pPr>
        <w:pStyle w:val="a8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по согласованию с Партнером размещать информацию о его участии </w:t>
      </w:r>
      <w:r w:rsidRPr="007F1573">
        <w:rPr>
          <w:rFonts w:ascii="Times New Roman" w:hAnsi="Times New Roman"/>
          <w:bCs/>
          <w:sz w:val="28"/>
          <w:szCs w:val="28"/>
        </w:rPr>
        <w:t xml:space="preserve">в реализации Программы наставничества Образовательной организации в средствах массовой информации, в </w:t>
      </w:r>
      <w:proofErr w:type="spellStart"/>
      <w:r w:rsidRPr="007F1573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7F1573">
        <w:rPr>
          <w:rFonts w:ascii="Times New Roman" w:hAnsi="Times New Roman"/>
          <w:bCs/>
          <w:sz w:val="28"/>
          <w:szCs w:val="28"/>
        </w:rPr>
        <w:t>. - в сети Интернет;</w:t>
      </w:r>
    </w:p>
    <w:p w:rsidR="006C1540" w:rsidRPr="007F1573" w:rsidRDefault="006C1540" w:rsidP="00F25C0F">
      <w:pPr>
        <w:pStyle w:val="a8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bCs/>
          <w:sz w:val="28"/>
          <w:szCs w:val="28"/>
        </w:rPr>
        <w:t xml:space="preserve">запрашивать и получать у </w:t>
      </w:r>
      <w:r w:rsidRPr="007F1573">
        <w:rPr>
          <w:rFonts w:ascii="Times New Roman" w:hAnsi="Times New Roman"/>
          <w:sz w:val="28"/>
          <w:szCs w:val="28"/>
        </w:rPr>
        <w:t>Партнера информацию, имеющую отношение к предмету настоящего Соглашения.</w:t>
      </w:r>
    </w:p>
    <w:p w:rsidR="006C1540" w:rsidRPr="007F1573" w:rsidRDefault="006C1540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 xml:space="preserve">2.5. </w:t>
      </w:r>
      <w:r w:rsidRPr="007F1573">
        <w:rPr>
          <w:bCs/>
          <w:sz w:val="28"/>
          <w:szCs w:val="28"/>
        </w:rPr>
        <w:t>Образовательная организация принимает на себя следующие обязательства:</w:t>
      </w:r>
    </w:p>
    <w:p w:rsidR="006C1540" w:rsidRPr="007F1573" w:rsidRDefault="006C1540" w:rsidP="00F25C0F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6C1540" w:rsidRPr="007F1573" w:rsidRDefault="006C1540" w:rsidP="00F25C0F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формирует группу </w:t>
      </w:r>
      <w:proofErr w:type="gramStart"/>
      <w:r w:rsidRPr="007F15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1573">
        <w:rPr>
          <w:rFonts w:ascii="Times New Roman" w:hAnsi="Times New Roman"/>
          <w:sz w:val="28"/>
          <w:szCs w:val="28"/>
        </w:rPr>
        <w:t>, изъявивших принять участие в Программе наставничества с участием Партнера;</w:t>
      </w:r>
    </w:p>
    <w:p w:rsidR="006C1540" w:rsidRPr="007F1573" w:rsidRDefault="006C1540" w:rsidP="00F25C0F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1573">
        <w:rPr>
          <w:rFonts w:ascii="Times New Roman" w:hAnsi="Times New Roman"/>
          <w:sz w:val="28"/>
          <w:szCs w:val="28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  <w:proofErr w:type="gramEnd"/>
    </w:p>
    <w:p w:rsidR="006C1540" w:rsidRPr="007F1573" w:rsidRDefault="006C1540" w:rsidP="00F25C0F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предоставляет Партнеру всю необходимую информацию о реализации Программы наставничества в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7F1573">
        <w:rPr>
          <w:rFonts w:ascii="Times New Roman" w:hAnsi="Times New Roman"/>
          <w:sz w:val="28"/>
          <w:szCs w:val="28"/>
        </w:rPr>
        <w:t>;</w:t>
      </w:r>
    </w:p>
    <w:p w:rsidR="006C1540" w:rsidRPr="007F1573" w:rsidRDefault="006C1540" w:rsidP="00F25C0F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6C1540" w:rsidRPr="007F1573" w:rsidRDefault="006C1540" w:rsidP="00F25C0F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F1573">
        <w:rPr>
          <w:rFonts w:ascii="Times New Roman" w:hAnsi="Times New Roman"/>
          <w:sz w:val="28"/>
          <w:szCs w:val="28"/>
        </w:rPr>
        <w:t xml:space="preserve">обучает наставников-сотрудников Партнера при условии организации на базе </w:t>
      </w:r>
      <w:r w:rsidRPr="007F1573">
        <w:rPr>
          <w:rFonts w:ascii="Times New Roman" w:hAnsi="Times New Roman"/>
          <w:bCs/>
          <w:sz w:val="28"/>
          <w:szCs w:val="28"/>
        </w:rPr>
        <w:t>Образовательной организации Школы наставника</w:t>
      </w:r>
      <w:r w:rsidRPr="007F1573">
        <w:rPr>
          <w:rFonts w:ascii="Times New Roman" w:hAnsi="Times New Roman"/>
          <w:sz w:val="28"/>
          <w:szCs w:val="28"/>
        </w:rPr>
        <w:t>.</w:t>
      </w:r>
    </w:p>
    <w:p w:rsidR="006C1540" w:rsidRPr="007F1573" w:rsidRDefault="006C1540" w:rsidP="005659BD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7F1573">
        <w:rPr>
          <w:b/>
          <w:color w:val="000000"/>
          <w:sz w:val="28"/>
          <w:szCs w:val="28"/>
        </w:rPr>
        <w:br w:type="page"/>
      </w:r>
    </w:p>
    <w:p w:rsidR="006C1540" w:rsidRPr="007F1573" w:rsidRDefault="006C1540" w:rsidP="005659BD">
      <w:pPr>
        <w:widowControl w:val="0"/>
        <w:tabs>
          <w:tab w:val="left" w:pos="1134"/>
        </w:tabs>
        <w:ind w:firstLine="709"/>
        <w:jc w:val="center"/>
        <w:rPr>
          <w:b/>
          <w:color w:val="000000"/>
          <w:sz w:val="28"/>
          <w:szCs w:val="28"/>
        </w:rPr>
      </w:pPr>
      <w:r w:rsidRPr="007F1573">
        <w:rPr>
          <w:b/>
          <w:color w:val="000000"/>
          <w:sz w:val="28"/>
          <w:szCs w:val="28"/>
        </w:rPr>
        <w:lastRenderedPageBreak/>
        <w:t>3. ЗАКЛЮЧИТЕЛЬНЫЕ ПОЛОЖЕНИЯ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</w:p>
    <w:p w:rsidR="006C1540" w:rsidRPr="007F1573" w:rsidRDefault="006C1540" w:rsidP="005659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1573">
        <w:rPr>
          <w:sz w:val="28"/>
          <w:szCs w:val="28"/>
        </w:rPr>
        <w:t>3.1. Стороны обязуются соблюдать требования в отношении конфиденциальной и личной информации, ставшей известной Сторонам в результате исполнения настоящего Соглашения, в с</w:t>
      </w:r>
      <w:r w:rsidR="00BD758F">
        <w:rPr>
          <w:sz w:val="28"/>
          <w:szCs w:val="28"/>
        </w:rPr>
        <w:t>оо</w:t>
      </w:r>
      <w:r w:rsidRPr="007F1573">
        <w:rPr>
          <w:sz w:val="28"/>
          <w:szCs w:val="28"/>
        </w:rPr>
        <w:t>тветствии с законодательством Российской Федерации.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6C1540" w:rsidRPr="007F1573" w:rsidRDefault="006C1540" w:rsidP="005659BD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7F1573">
        <w:rPr>
          <w:sz w:val="28"/>
          <w:szCs w:val="28"/>
        </w:rPr>
        <w:t xml:space="preserve">3.6. Настоящее Соглашение вступает в силу с момента его подписания Сторонами и действует </w:t>
      </w:r>
      <w:proofErr w:type="gramStart"/>
      <w:r w:rsidRPr="007F1573">
        <w:rPr>
          <w:sz w:val="28"/>
          <w:szCs w:val="28"/>
        </w:rPr>
        <w:t>до</w:t>
      </w:r>
      <w:proofErr w:type="gramEnd"/>
      <w:r w:rsidRPr="007F1573">
        <w:rPr>
          <w:sz w:val="28"/>
          <w:szCs w:val="28"/>
        </w:rPr>
        <w:t xml:space="preserve"> </w:t>
      </w:r>
      <w:r w:rsidR="00145B38">
        <w:rPr>
          <w:sz w:val="28"/>
          <w:szCs w:val="28"/>
        </w:rPr>
        <w:t>_______________.</w:t>
      </w:r>
    </w:p>
    <w:p w:rsidR="006C1540" w:rsidRPr="007F1573" w:rsidRDefault="006C1540" w:rsidP="005659BD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</w:p>
    <w:p w:rsidR="006C1540" w:rsidRPr="005659BD" w:rsidRDefault="006C1540" w:rsidP="005659BD">
      <w:pPr>
        <w:pStyle w:val="a8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9BD">
        <w:rPr>
          <w:rFonts w:ascii="Times New Roman" w:hAnsi="Times New Roman"/>
          <w:b/>
          <w:bCs/>
          <w:sz w:val="24"/>
          <w:szCs w:val="24"/>
        </w:rPr>
        <w:t>4. Юридические адреса и подписи Сторон</w:t>
      </w:r>
    </w:p>
    <w:p w:rsidR="006C1540" w:rsidRPr="005659BD" w:rsidRDefault="006C1540" w:rsidP="005659BD">
      <w:pPr>
        <w:pStyle w:val="a8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683"/>
      </w:tblGrid>
      <w:tr w:rsidR="006C1540" w:rsidRPr="005659BD" w:rsidTr="00F83CBF">
        <w:trPr>
          <w:jc w:val="center"/>
        </w:trPr>
        <w:tc>
          <w:tcPr>
            <w:tcW w:w="5027" w:type="dxa"/>
          </w:tcPr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9BD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83" w:type="dxa"/>
          </w:tcPr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9BD">
              <w:rPr>
                <w:rFonts w:ascii="Times New Roman" w:hAnsi="Times New Roman"/>
                <w:bCs/>
                <w:sz w:val="24"/>
                <w:szCs w:val="24"/>
              </w:rPr>
              <w:t>Наименование партнера-работодателя</w:t>
            </w:r>
          </w:p>
        </w:tc>
      </w:tr>
      <w:tr w:rsidR="006C1540" w:rsidRPr="005659BD" w:rsidTr="00F83CBF">
        <w:trPr>
          <w:jc w:val="center"/>
        </w:trPr>
        <w:tc>
          <w:tcPr>
            <w:tcW w:w="5027" w:type="dxa"/>
          </w:tcPr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:rsidR="006C1540" w:rsidRPr="005659BD" w:rsidRDefault="006C1540" w:rsidP="005659BD">
            <w:pPr>
              <w:pStyle w:val="a8"/>
              <w:tabs>
                <w:tab w:val="left" w:pos="1134"/>
              </w:tabs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Sect="005659BD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C1540" w:rsidRPr="006C1540" w:rsidRDefault="006C1540" w:rsidP="006C1540">
      <w:pPr>
        <w:jc w:val="right"/>
        <w:rPr>
          <w:sz w:val="28"/>
          <w:szCs w:val="28"/>
        </w:rPr>
      </w:pPr>
      <w:r w:rsidRPr="006C1540">
        <w:rPr>
          <w:sz w:val="28"/>
          <w:szCs w:val="28"/>
        </w:rPr>
        <w:lastRenderedPageBreak/>
        <w:t>Приложение 3.</w:t>
      </w:r>
    </w:p>
    <w:p w:rsidR="006C1540" w:rsidRPr="006C1540" w:rsidRDefault="006C1540" w:rsidP="006C1540">
      <w:pPr>
        <w:pStyle w:val="a8"/>
        <w:tabs>
          <w:tab w:val="left" w:pos="5097"/>
        </w:tabs>
        <w:spacing w:after="0"/>
        <w:ind w:left="5096" w:hanging="5096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ПРИМЕРНАЯ ФОРМА БАЗЫ</w:t>
      </w:r>
      <w:r w:rsidRPr="006C1540">
        <w:rPr>
          <w:rFonts w:ascii="Times New Roman" w:hAnsi="Times New Roman"/>
          <w:b/>
          <w:bCs/>
          <w:spacing w:val="59"/>
          <w:w w:val="105"/>
          <w:sz w:val="28"/>
          <w:szCs w:val="28"/>
        </w:rPr>
        <w:t xml:space="preserve"> </w:t>
      </w:r>
      <w:proofErr w:type="gramStart"/>
      <w:r w:rsidRPr="006C1540">
        <w:rPr>
          <w:rFonts w:ascii="Times New Roman" w:hAnsi="Times New Roman"/>
          <w:b/>
          <w:bCs/>
          <w:w w:val="105"/>
          <w:sz w:val="28"/>
          <w:szCs w:val="28"/>
        </w:rPr>
        <w:t>НАСТАВЛЯЕМЫХ</w:t>
      </w:r>
      <w:proofErr w:type="gramEnd"/>
    </w:p>
    <w:tbl>
      <w:tblPr>
        <w:tblStyle w:val="ad"/>
        <w:tblW w:w="15071" w:type="dxa"/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3"/>
        <w:gridCol w:w="1287"/>
        <w:gridCol w:w="1292"/>
        <w:gridCol w:w="1042"/>
        <w:gridCol w:w="1076"/>
        <w:gridCol w:w="922"/>
        <w:gridCol w:w="1032"/>
        <w:gridCol w:w="1066"/>
        <w:gridCol w:w="1047"/>
        <w:gridCol w:w="1725"/>
        <w:gridCol w:w="1468"/>
      </w:tblGrid>
      <w:tr w:rsidR="006C1540" w:rsidRPr="006C1540" w:rsidTr="006C1540">
        <w:trPr>
          <w:trHeight w:val="1591"/>
        </w:trPr>
        <w:tc>
          <w:tcPr>
            <w:tcW w:w="430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№</w:t>
            </w:r>
          </w:p>
        </w:tc>
        <w:tc>
          <w:tcPr>
            <w:tcW w:w="1121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6C1540">
              <w:rPr>
                <w:sz w:val="24"/>
                <w:szCs w:val="24"/>
              </w:rPr>
              <w:t>настав-</w:t>
            </w:r>
            <w:proofErr w:type="spellStart"/>
            <w:r w:rsidRPr="006C1540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1563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8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Год рождения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</w:p>
        </w:tc>
        <w:tc>
          <w:tcPr>
            <w:tcW w:w="129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Основной запрос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  <w:r w:rsidRPr="006C1540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104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Дата </w:t>
            </w:r>
            <w:proofErr w:type="gramStart"/>
            <w:r w:rsidRPr="006C1540">
              <w:rPr>
                <w:sz w:val="24"/>
                <w:szCs w:val="24"/>
              </w:rPr>
              <w:t>вхож-</w:t>
            </w:r>
            <w:proofErr w:type="spellStart"/>
            <w:r w:rsidRPr="006C1540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6C1540">
              <w:rPr>
                <w:sz w:val="24"/>
                <w:szCs w:val="24"/>
              </w:rPr>
              <w:t xml:space="preserve"> в </w:t>
            </w:r>
            <w:proofErr w:type="spellStart"/>
            <w:r w:rsidRPr="006C1540">
              <w:rPr>
                <w:sz w:val="24"/>
                <w:szCs w:val="24"/>
              </w:rPr>
              <w:t>прог-рамму</w:t>
            </w:r>
            <w:proofErr w:type="spellEnd"/>
          </w:p>
        </w:tc>
        <w:tc>
          <w:tcPr>
            <w:tcW w:w="107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ФИО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настав-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6C1540" w:rsidRPr="006C1540" w:rsidRDefault="006C1540" w:rsidP="00F83CBF">
            <w:pPr>
              <w:ind w:right="-105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32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>Место работы/ учебы наста</w:t>
            </w:r>
            <w:proofErr w:type="gramStart"/>
            <w:r w:rsidRPr="006C1540">
              <w:rPr>
                <w:sz w:val="24"/>
                <w:szCs w:val="24"/>
              </w:rPr>
              <w:t>в-</w:t>
            </w:r>
            <w:proofErr w:type="gram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C1540">
              <w:rPr>
                <w:sz w:val="24"/>
                <w:szCs w:val="24"/>
              </w:rPr>
              <w:t>заверше</w:t>
            </w:r>
            <w:proofErr w:type="spell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6C1540">
              <w:rPr>
                <w:sz w:val="24"/>
                <w:szCs w:val="24"/>
              </w:rPr>
              <w:t xml:space="preserve"> </w:t>
            </w:r>
            <w:proofErr w:type="spellStart"/>
            <w:r w:rsidRPr="006C1540">
              <w:rPr>
                <w:sz w:val="24"/>
                <w:szCs w:val="24"/>
              </w:rPr>
              <w:t>програ-ммы</w:t>
            </w:r>
            <w:proofErr w:type="spellEnd"/>
          </w:p>
        </w:tc>
        <w:tc>
          <w:tcPr>
            <w:tcW w:w="1047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Резул</w:t>
            </w:r>
            <w:proofErr w:type="gramStart"/>
            <w:r w:rsidRPr="006C1540">
              <w:rPr>
                <w:sz w:val="24"/>
                <w:szCs w:val="24"/>
              </w:rPr>
              <w:t>ь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  <w:proofErr w:type="gramEnd"/>
            <w:r w:rsidRPr="006C1540">
              <w:rPr>
                <w:sz w:val="24"/>
                <w:szCs w:val="24"/>
              </w:rPr>
              <w:t xml:space="preserve"> таты </w:t>
            </w:r>
            <w:proofErr w:type="spellStart"/>
            <w:r w:rsidRPr="006C1540">
              <w:rPr>
                <w:sz w:val="24"/>
                <w:szCs w:val="24"/>
              </w:rPr>
              <w:t>Пpoг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1540">
              <w:rPr>
                <w:sz w:val="24"/>
                <w:szCs w:val="24"/>
              </w:rPr>
              <w:t>pa</w:t>
            </w:r>
            <w:proofErr w:type="gramEnd"/>
            <w:r w:rsidRPr="006C1540">
              <w:rPr>
                <w:sz w:val="24"/>
                <w:szCs w:val="24"/>
              </w:rPr>
              <w:t>ммы</w:t>
            </w:r>
            <w:proofErr w:type="spellEnd"/>
            <w:r w:rsidRPr="006C1540">
              <w:rPr>
                <w:rStyle w:val="af2"/>
                <w:sz w:val="24"/>
                <w:szCs w:val="24"/>
              </w:rPr>
              <w:footnoteReference w:id="2"/>
            </w:r>
          </w:p>
        </w:tc>
        <w:tc>
          <w:tcPr>
            <w:tcW w:w="1725" w:type="dxa"/>
            <w:vAlign w:val="center"/>
            <w:hideMark/>
          </w:tcPr>
          <w:p w:rsidR="006C1540" w:rsidRPr="006C1540" w:rsidRDefault="006C1540" w:rsidP="006C1540">
            <w:pPr>
              <w:ind w:right="-108"/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Ссылка на кейс/отзыв </w:t>
            </w:r>
            <w:proofErr w:type="gramStart"/>
            <w:r w:rsidRPr="006C1540">
              <w:rPr>
                <w:sz w:val="24"/>
                <w:szCs w:val="24"/>
              </w:rPr>
              <w:t>наставляемого</w:t>
            </w:r>
            <w:proofErr w:type="gramEnd"/>
            <w:r w:rsidRPr="006C1540">
              <w:rPr>
                <w:sz w:val="24"/>
                <w:szCs w:val="24"/>
              </w:rPr>
              <w:t xml:space="preserve">, размещенные на сайте </w:t>
            </w:r>
            <w:r w:rsidR="00901C3A">
              <w:rPr>
                <w:sz w:val="24"/>
                <w:szCs w:val="24"/>
              </w:rPr>
              <w:t>ОО</w:t>
            </w:r>
          </w:p>
        </w:tc>
        <w:tc>
          <w:tcPr>
            <w:tcW w:w="1468" w:type="dxa"/>
            <w:vAlign w:val="center"/>
            <w:hideMark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r w:rsidRPr="006C1540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6C1540">
              <w:rPr>
                <w:sz w:val="24"/>
                <w:szCs w:val="24"/>
              </w:rPr>
              <w:t>прохож</w:t>
            </w:r>
            <w:proofErr w:type="spellEnd"/>
            <w:r w:rsidRPr="006C1540">
              <w:rPr>
                <w:sz w:val="24"/>
                <w:szCs w:val="24"/>
              </w:rPr>
              <w:t>-</w:t>
            </w:r>
          </w:p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6C1540">
              <w:rPr>
                <w:sz w:val="24"/>
                <w:szCs w:val="24"/>
              </w:rPr>
              <w:t>дении</w:t>
            </w:r>
            <w:proofErr w:type="spellEnd"/>
            <w:r w:rsidRPr="006C1540">
              <w:rPr>
                <w:sz w:val="24"/>
                <w:szCs w:val="24"/>
              </w:rPr>
              <w:t xml:space="preserve"> программы</w:t>
            </w:r>
            <w:r w:rsidRPr="006C1540">
              <w:rPr>
                <w:rStyle w:val="af2"/>
                <w:sz w:val="24"/>
                <w:szCs w:val="24"/>
              </w:rPr>
              <w:footnoteReference w:id="3"/>
            </w: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  <w:hideMark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6C1540" w:rsidRPr="006C1540" w:rsidTr="006C1540">
        <w:trPr>
          <w:trHeight w:val="484"/>
        </w:trPr>
        <w:tc>
          <w:tcPr>
            <w:tcW w:w="430" w:type="dxa"/>
            <w:vAlign w:val="center"/>
          </w:tcPr>
          <w:p w:rsidR="006C1540" w:rsidRPr="006C1540" w:rsidRDefault="006C1540" w:rsidP="00F25C0F">
            <w:pPr>
              <w:pStyle w:val="a8"/>
              <w:widowControl w:val="0"/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ind w:left="36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C1540" w:rsidRPr="006C1540" w:rsidRDefault="006C1540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CBF" w:rsidRPr="001979E6" w:rsidRDefault="00F83CBF" w:rsidP="00F83CBF">
      <w:pPr>
        <w:jc w:val="right"/>
        <w:rPr>
          <w:sz w:val="28"/>
          <w:szCs w:val="28"/>
        </w:rPr>
      </w:pPr>
      <w:r w:rsidRPr="001979E6">
        <w:rPr>
          <w:sz w:val="28"/>
          <w:szCs w:val="28"/>
        </w:rPr>
        <w:lastRenderedPageBreak/>
        <w:t>Приложение 4.</w:t>
      </w:r>
    </w:p>
    <w:p w:rsidR="00F83CBF" w:rsidRPr="001979E6" w:rsidRDefault="00F83CBF" w:rsidP="001979E6">
      <w:pPr>
        <w:tabs>
          <w:tab w:val="left" w:pos="5097"/>
        </w:tabs>
        <w:jc w:val="center"/>
        <w:rPr>
          <w:b/>
          <w:bCs/>
          <w:w w:val="105"/>
          <w:sz w:val="28"/>
          <w:szCs w:val="28"/>
        </w:rPr>
      </w:pPr>
      <w:r w:rsidRPr="001979E6">
        <w:rPr>
          <w:b/>
          <w:bCs/>
          <w:w w:val="105"/>
          <w:sz w:val="28"/>
          <w:szCs w:val="28"/>
        </w:rPr>
        <w:t>ПРИМЕРНАЯ ФОРМА РЕЕСТРА</w:t>
      </w:r>
      <w:r w:rsidRPr="001979E6">
        <w:rPr>
          <w:b/>
          <w:bCs/>
          <w:spacing w:val="59"/>
          <w:w w:val="105"/>
          <w:sz w:val="28"/>
          <w:szCs w:val="28"/>
        </w:rPr>
        <w:t xml:space="preserve"> </w:t>
      </w:r>
      <w:r w:rsidRPr="001979E6">
        <w:rPr>
          <w:b/>
          <w:bCs/>
          <w:w w:val="105"/>
          <w:sz w:val="28"/>
          <w:szCs w:val="28"/>
        </w:rPr>
        <w:t>НАСТАВНИКОВ</w:t>
      </w:r>
    </w:p>
    <w:p w:rsidR="00F83CBF" w:rsidRPr="001979E6" w:rsidRDefault="00F83CBF" w:rsidP="001979E6">
      <w:pPr>
        <w:pStyle w:val="a4"/>
        <w:spacing w:after="0"/>
        <w:rPr>
          <w:sz w:val="28"/>
          <w:szCs w:val="28"/>
        </w:rPr>
      </w:pPr>
    </w:p>
    <w:tbl>
      <w:tblPr>
        <w:tblStyle w:val="ad"/>
        <w:tblW w:w="14857" w:type="dxa"/>
        <w:jc w:val="center"/>
        <w:tblLayout w:type="fixed"/>
        <w:tblLook w:val="01E0" w:firstRow="1" w:lastRow="1" w:firstColumn="1" w:lastColumn="1" w:noHBand="0" w:noVBand="0"/>
      </w:tblPr>
      <w:tblGrid>
        <w:gridCol w:w="275"/>
        <w:gridCol w:w="839"/>
        <w:gridCol w:w="888"/>
        <w:gridCol w:w="994"/>
        <w:gridCol w:w="970"/>
        <w:gridCol w:w="991"/>
        <w:gridCol w:w="845"/>
        <w:gridCol w:w="1281"/>
        <w:gridCol w:w="1025"/>
        <w:gridCol w:w="1090"/>
        <w:gridCol w:w="1184"/>
        <w:gridCol w:w="1046"/>
        <w:gridCol w:w="868"/>
        <w:gridCol w:w="854"/>
        <w:gridCol w:w="1707"/>
      </w:tblGrid>
      <w:tr w:rsidR="00F83CBF" w:rsidRPr="00950A16" w:rsidTr="001979E6">
        <w:trPr>
          <w:trHeight w:val="2067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83CBF">
            <w:pPr>
              <w:ind w:left="-5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ind w:right="-45"/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888" w:type="dxa"/>
            <w:vAlign w:val="center"/>
            <w:hideMark/>
          </w:tcPr>
          <w:p w:rsidR="00F83CBF" w:rsidRPr="00950A16" w:rsidRDefault="00F83CBF" w:rsidP="00F83CBF">
            <w:pPr>
              <w:ind w:left="-95"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данные для связи</w:t>
            </w:r>
          </w:p>
        </w:tc>
        <w:tc>
          <w:tcPr>
            <w:tcW w:w="994" w:type="dxa"/>
            <w:vAlign w:val="center"/>
            <w:hideMark/>
          </w:tcPr>
          <w:p w:rsidR="00F83CBF" w:rsidRPr="00950A16" w:rsidRDefault="00F83CBF" w:rsidP="00F83CBF">
            <w:pPr>
              <w:ind w:right="-8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97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 xml:space="preserve">Основ </w:t>
            </w:r>
            <w:proofErr w:type="spellStart"/>
            <w:r w:rsidRPr="00950A1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 xml:space="preserve"> компе-</w:t>
            </w:r>
            <w:proofErr w:type="spellStart"/>
            <w:r w:rsidRPr="00950A16">
              <w:rPr>
                <w:sz w:val="24"/>
                <w:szCs w:val="24"/>
              </w:rPr>
              <w:t>тенции</w:t>
            </w:r>
            <w:proofErr w:type="spellEnd"/>
            <w:r w:rsidRPr="00950A16">
              <w:rPr>
                <w:sz w:val="24"/>
                <w:szCs w:val="24"/>
              </w:rPr>
              <w:t xml:space="preserve"> настав 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F83CBF" w:rsidRPr="00950A16" w:rsidRDefault="00F83CBF" w:rsidP="00F83CBF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Важные для </w:t>
            </w:r>
            <w:proofErr w:type="spellStart"/>
            <w:r w:rsidRPr="00950A16"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-гpаммы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дости-жения</w:t>
            </w:r>
            <w:proofErr w:type="spellEnd"/>
            <w:r w:rsidRPr="00950A16">
              <w:rPr>
                <w:sz w:val="24"/>
                <w:szCs w:val="24"/>
              </w:rPr>
              <w:t xml:space="preserve"> настав-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4"/>
            </w:r>
          </w:p>
        </w:tc>
        <w:tc>
          <w:tcPr>
            <w:tcW w:w="845" w:type="dxa"/>
            <w:vAlign w:val="center"/>
            <w:hideMark/>
          </w:tcPr>
          <w:p w:rsidR="00F83CBF" w:rsidRPr="00950A16" w:rsidRDefault="00F83CBF" w:rsidP="00F83CBF">
            <w:pPr>
              <w:ind w:left="-152" w:right="-67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Инте-</w:t>
            </w:r>
            <w:proofErr w:type="spellStart"/>
            <w:r w:rsidRPr="00950A16">
              <w:rPr>
                <w:sz w:val="24"/>
                <w:szCs w:val="24"/>
              </w:rPr>
              <w:t>ресы</w:t>
            </w:r>
            <w:proofErr w:type="spellEnd"/>
            <w:r w:rsidRPr="00950A16">
              <w:rPr>
                <w:sz w:val="24"/>
                <w:szCs w:val="24"/>
              </w:rPr>
              <w:t xml:space="preserve"> наста</w:t>
            </w:r>
            <w:proofErr w:type="gramStart"/>
            <w:r w:rsidRPr="00950A16">
              <w:rPr>
                <w:sz w:val="24"/>
                <w:szCs w:val="24"/>
              </w:rPr>
              <w:t>в-</w:t>
            </w:r>
            <w:proofErr w:type="gram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5"/>
            </w:r>
          </w:p>
        </w:tc>
        <w:tc>
          <w:tcPr>
            <w:tcW w:w="1281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Pecypc</w:t>
            </w:r>
            <w:proofErr w:type="spellEnd"/>
            <w:r w:rsidRPr="00950A16">
              <w:rPr>
                <w:sz w:val="24"/>
                <w:szCs w:val="24"/>
              </w:rPr>
              <w:t xml:space="preserve"> времени на программу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ничества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6"/>
            </w:r>
          </w:p>
        </w:tc>
        <w:tc>
          <w:tcPr>
            <w:tcW w:w="1025" w:type="dxa"/>
            <w:vAlign w:val="center"/>
            <w:hideMark/>
          </w:tcPr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Дата </w:t>
            </w:r>
            <w:proofErr w:type="spellStart"/>
            <w:r w:rsidRPr="00950A16">
              <w:rPr>
                <w:sz w:val="24"/>
                <w:szCs w:val="24"/>
              </w:rPr>
              <w:t>вхожде-ния</w:t>
            </w:r>
            <w:proofErr w:type="spellEnd"/>
            <w:r w:rsidRPr="00950A16">
              <w:rPr>
                <w:sz w:val="24"/>
                <w:szCs w:val="24"/>
              </w:rPr>
              <w:t xml:space="preserve"> в </w:t>
            </w:r>
            <w:proofErr w:type="spellStart"/>
            <w:r w:rsidRPr="00950A16"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p</w:t>
            </w:r>
            <w:proofErr w:type="gramEnd"/>
            <w:r w:rsidRPr="00950A16">
              <w:rPr>
                <w:sz w:val="24"/>
                <w:szCs w:val="24"/>
              </w:rPr>
              <w:t>амму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ФИО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ляемого</w:t>
            </w:r>
            <w:proofErr w:type="spellEnd"/>
            <w:r w:rsidRPr="00950A16">
              <w:rPr>
                <w:sz w:val="24"/>
                <w:szCs w:val="24"/>
              </w:rPr>
              <w:t xml:space="preserve"> (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ляемых</w:t>
            </w:r>
            <w:proofErr w:type="spellEnd"/>
            <w:proofErr w:type="gramEnd"/>
            <w:r w:rsidRPr="00950A16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>Форма настав-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1046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950A16">
              <w:rPr>
                <w:sz w:val="24"/>
                <w:szCs w:val="24"/>
              </w:rPr>
              <w:t>настав-</w:t>
            </w:r>
            <w:proofErr w:type="spellStart"/>
            <w:r w:rsidRPr="00950A16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868" w:type="dxa"/>
            <w:vAlign w:val="center"/>
            <w:hideMark/>
          </w:tcPr>
          <w:p w:rsidR="00F83CBF" w:rsidRPr="00950A16" w:rsidRDefault="00F83CBF" w:rsidP="00F83CBF">
            <w:pPr>
              <w:ind w:right="-30"/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Дата </w:t>
            </w:r>
            <w:proofErr w:type="spellStart"/>
            <w:r w:rsidRPr="00950A16">
              <w:rPr>
                <w:sz w:val="24"/>
                <w:szCs w:val="24"/>
              </w:rPr>
              <w:t>завер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шения</w:t>
            </w:r>
            <w:proofErr w:type="spellEnd"/>
            <w:r w:rsidRPr="00950A16">
              <w:rPr>
                <w:sz w:val="24"/>
                <w:szCs w:val="24"/>
              </w:rPr>
              <w:t xml:space="preserve"> </w:t>
            </w:r>
            <w:proofErr w:type="spellStart"/>
            <w:r w:rsidRPr="00950A16"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right="-1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p</w:t>
            </w:r>
            <w:proofErr w:type="gramEnd"/>
            <w:r w:rsidRPr="00950A16">
              <w:rPr>
                <w:sz w:val="24"/>
                <w:szCs w:val="24"/>
              </w:rPr>
              <w:t>аммы</w:t>
            </w:r>
            <w:proofErr w:type="spellEnd"/>
          </w:p>
        </w:tc>
        <w:tc>
          <w:tcPr>
            <w:tcW w:w="854" w:type="dxa"/>
            <w:vAlign w:val="center"/>
            <w:hideMark/>
          </w:tcPr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r w:rsidRPr="00950A16">
              <w:rPr>
                <w:sz w:val="24"/>
                <w:szCs w:val="24"/>
              </w:rPr>
              <w:t>Резуль</w:t>
            </w:r>
            <w:proofErr w:type="spellEnd"/>
            <w:r w:rsidRPr="00950A16">
              <w:rPr>
                <w:sz w:val="24"/>
                <w:szCs w:val="24"/>
              </w:rPr>
              <w:t xml:space="preserve">-таты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950A16">
              <w:rPr>
                <w:sz w:val="24"/>
                <w:szCs w:val="24"/>
              </w:rPr>
              <w:t>po</w:t>
            </w:r>
            <w:proofErr w:type="gramEnd"/>
            <w:r w:rsidRPr="00950A16">
              <w:rPr>
                <w:sz w:val="24"/>
                <w:szCs w:val="24"/>
              </w:rPr>
              <w:t>г</w:t>
            </w:r>
            <w:proofErr w:type="spellEnd"/>
            <w:r w:rsidRPr="00950A16">
              <w:rPr>
                <w:sz w:val="24"/>
                <w:szCs w:val="24"/>
              </w:rPr>
              <w:t>-</w:t>
            </w:r>
          </w:p>
          <w:p w:rsidR="00F83CBF" w:rsidRPr="00950A16" w:rsidRDefault="00F83CBF" w:rsidP="00F83CBF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50A16">
              <w:rPr>
                <w:sz w:val="24"/>
                <w:szCs w:val="24"/>
              </w:rPr>
              <w:t>p</w:t>
            </w:r>
            <w:proofErr w:type="gramEnd"/>
            <w:r w:rsidRPr="00950A16">
              <w:rPr>
                <w:sz w:val="24"/>
                <w:szCs w:val="24"/>
              </w:rPr>
              <w:t>аммы</w:t>
            </w:r>
            <w:proofErr w:type="spellEnd"/>
            <w:r w:rsidRPr="00950A16">
              <w:rPr>
                <w:rStyle w:val="af2"/>
                <w:sz w:val="24"/>
                <w:szCs w:val="24"/>
              </w:rPr>
              <w:footnoteReference w:id="7"/>
            </w:r>
          </w:p>
        </w:tc>
        <w:tc>
          <w:tcPr>
            <w:tcW w:w="1707" w:type="dxa"/>
            <w:vAlign w:val="center"/>
            <w:hideMark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r w:rsidRPr="00950A16">
              <w:rPr>
                <w:sz w:val="24"/>
                <w:szCs w:val="24"/>
              </w:rPr>
              <w:t xml:space="preserve">Ссылка на кейс/ отзыв настав </w:t>
            </w:r>
            <w:proofErr w:type="spellStart"/>
            <w:r w:rsidRPr="00950A16">
              <w:rPr>
                <w:sz w:val="24"/>
                <w:szCs w:val="24"/>
              </w:rPr>
              <w:t>ника</w:t>
            </w:r>
            <w:proofErr w:type="spellEnd"/>
            <w:r w:rsidRPr="00950A16">
              <w:rPr>
                <w:sz w:val="24"/>
                <w:szCs w:val="24"/>
              </w:rPr>
              <w:t xml:space="preserve">, </w:t>
            </w:r>
            <w:proofErr w:type="gramStart"/>
            <w:r w:rsidRPr="00950A16">
              <w:rPr>
                <w:sz w:val="24"/>
                <w:szCs w:val="24"/>
              </w:rPr>
              <w:t>размещенные</w:t>
            </w:r>
            <w:proofErr w:type="gramEnd"/>
            <w:r w:rsidRPr="00950A16">
              <w:rPr>
                <w:sz w:val="24"/>
                <w:szCs w:val="24"/>
              </w:rPr>
              <w:t xml:space="preserve"> на</w:t>
            </w:r>
          </w:p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  <w:proofErr w:type="gramStart"/>
            <w:r w:rsidRPr="00950A16">
              <w:rPr>
                <w:sz w:val="24"/>
                <w:szCs w:val="24"/>
              </w:rPr>
              <w:t>сайте</w:t>
            </w:r>
            <w:proofErr w:type="gramEnd"/>
          </w:p>
        </w:tc>
      </w:tr>
      <w:tr w:rsidR="00F83CBF" w:rsidRPr="00950A16" w:rsidTr="00F83CBF">
        <w:trPr>
          <w:trHeight w:val="258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390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  <w:hideMark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  <w:tr w:rsidR="00F83CBF" w:rsidRPr="00950A16" w:rsidTr="00F83CBF">
        <w:trPr>
          <w:trHeight w:val="53"/>
          <w:jc w:val="center"/>
        </w:trPr>
        <w:tc>
          <w:tcPr>
            <w:tcW w:w="275" w:type="dxa"/>
            <w:vAlign w:val="center"/>
          </w:tcPr>
          <w:p w:rsidR="00F83CBF" w:rsidRPr="00950A16" w:rsidRDefault="00F83CBF" w:rsidP="00F25C0F">
            <w:pPr>
              <w:pStyle w:val="a8"/>
              <w:widowControl w:val="0"/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ind w:left="247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F83CBF" w:rsidRPr="00950A16" w:rsidRDefault="00F83CBF" w:rsidP="00F83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3CBF" w:rsidRDefault="00F83CBF" w:rsidP="00F83CBF">
      <w:pPr>
        <w:jc w:val="both"/>
      </w:pPr>
    </w:p>
    <w:p w:rsidR="006C1540" w:rsidRPr="006C1540" w:rsidRDefault="006C1540" w:rsidP="006C1540">
      <w:pPr>
        <w:widowControl w:val="0"/>
        <w:autoSpaceDE w:val="0"/>
        <w:autoSpaceDN w:val="0"/>
        <w:adjustRightInd w:val="0"/>
        <w:contextualSpacing/>
        <w:jc w:val="both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6C1540" w:rsidRP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RPr="006C1540" w:rsidSect="006C1540">
          <w:pgSz w:w="16838" w:h="11906" w:orient="landscape"/>
          <w:pgMar w:top="1418" w:right="907" w:bottom="851" w:left="907" w:header="709" w:footer="709" w:gutter="0"/>
          <w:cols w:space="708"/>
          <w:titlePg/>
          <w:docGrid w:linePitch="360"/>
        </w:sect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5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Форма заявления кандидата в наставники</w:t>
      </w:r>
    </w:p>
    <w:p w:rsidR="00B36ABA" w:rsidRPr="00B36ABA" w:rsidRDefault="00B36ABA" w:rsidP="00B36ABA">
      <w:pPr>
        <w:contextualSpacing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 xml:space="preserve">Директору </w:t>
      </w:r>
    </w:p>
    <w:p w:rsidR="00B36ABA" w:rsidRPr="00B36ABA" w:rsidRDefault="00145B38" w:rsidP="00B36ABA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МОУ «</w:t>
      </w:r>
      <w:r w:rsidR="00BD758F">
        <w:rPr>
          <w:sz w:val="28"/>
          <w:szCs w:val="28"/>
        </w:rPr>
        <w:t>Гимназия</w:t>
      </w:r>
      <w:r>
        <w:rPr>
          <w:sz w:val="28"/>
          <w:szCs w:val="28"/>
        </w:rPr>
        <w:t xml:space="preserve"> № </w:t>
      </w:r>
      <w:r w:rsidR="00BD758F">
        <w:rPr>
          <w:sz w:val="28"/>
          <w:szCs w:val="28"/>
        </w:rPr>
        <w:t>6</w:t>
      </w:r>
      <w:r>
        <w:rPr>
          <w:sz w:val="28"/>
          <w:szCs w:val="28"/>
        </w:rPr>
        <w:t>2» г. Воркуты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proofErr w:type="gramStart"/>
      <w:r w:rsidRPr="00B36ABA">
        <w:rPr>
          <w:sz w:val="24"/>
          <w:szCs w:val="24"/>
        </w:rPr>
        <w:t xml:space="preserve">(полные </w:t>
      </w:r>
      <w:proofErr w:type="spellStart"/>
      <w:r w:rsidRPr="00B36ABA">
        <w:rPr>
          <w:sz w:val="24"/>
          <w:szCs w:val="24"/>
        </w:rPr>
        <w:t>ф.и.о.</w:t>
      </w:r>
      <w:proofErr w:type="spellEnd"/>
      <w:r w:rsidRPr="00B36ABA">
        <w:rPr>
          <w:sz w:val="24"/>
          <w:szCs w:val="24"/>
        </w:rPr>
        <w:t xml:space="preserve"> и должность</w:t>
      </w:r>
      <w:proofErr w:type="gramEnd"/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>кандидата в наставники)</w:t>
      </w: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  <w:proofErr w:type="gramStart"/>
      <w:r w:rsidRPr="00B36ABA">
        <w:rPr>
          <w:b/>
          <w:sz w:val="28"/>
          <w:szCs w:val="28"/>
        </w:rPr>
        <w:t>З</w:t>
      </w:r>
      <w:proofErr w:type="gramEnd"/>
      <w:r w:rsidRPr="00B36ABA">
        <w:rPr>
          <w:b/>
          <w:sz w:val="28"/>
          <w:szCs w:val="28"/>
        </w:rPr>
        <w:t xml:space="preserve"> А В Л Е Н И Е</w:t>
      </w:r>
    </w:p>
    <w:p w:rsidR="00B36ABA" w:rsidRPr="00B36ABA" w:rsidRDefault="00B36ABA" w:rsidP="00B36ABA">
      <w:pPr>
        <w:ind w:firstLine="709"/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Прошу считать меня участвующи</w:t>
      </w:r>
      <w:proofErr w:type="gramStart"/>
      <w:r w:rsidRPr="00B36ABA">
        <w:rPr>
          <w:sz w:val="28"/>
          <w:szCs w:val="28"/>
        </w:rPr>
        <w:t>м(</w:t>
      </w:r>
      <w:proofErr w:type="gramEnd"/>
      <w:r w:rsidRPr="00B36ABA">
        <w:rPr>
          <w:sz w:val="28"/>
          <w:szCs w:val="28"/>
        </w:rPr>
        <w:t xml:space="preserve">ей) в отборе наставников в Программу наставничества </w:t>
      </w:r>
      <w:r w:rsidR="00145B38">
        <w:rPr>
          <w:sz w:val="28"/>
          <w:szCs w:val="28"/>
        </w:rPr>
        <w:t>МОУ «</w:t>
      </w:r>
      <w:r w:rsidR="00BD758F">
        <w:rPr>
          <w:sz w:val="28"/>
          <w:szCs w:val="28"/>
        </w:rPr>
        <w:t>Гимназия</w:t>
      </w:r>
      <w:r w:rsidR="00145B38">
        <w:rPr>
          <w:sz w:val="28"/>
          <w:szCs w:val="28"/>
        </w:rPr>
        <w:t xml:space="preserve"> № </w:t>
      </w:r>
      <w:r w:rsidR="00BD758F">
        <w:rPr>
          <w:sz w:val="28"/>
          <w:szCs w:val="28"/>
        </w:rPr>
        <w:t>6</w:t>
      </w:r>
      <w:r w:rsidR="00145B38">
        <w:rPr>
          <w:sz w:val="28"/>
          <w:szCs w:val="28"/>
        </w:rPr>
        <w:t>» г. Воркуты</w:t>
      </w:r>
      <w:r w:rsidRPr="00B36ABA">
        <w:rPr>
          <w:sz w:val="28"/>
          <w:szCs w:val="28"/>
        </w:rPr>
        <w:t xml:space="preserve"> на 202_ -202_учебный год.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 xml:space="preserve">Контакты кандидата: тел. __________________ </w:t>
      </w:r>
      <w:r w:rsidRPr="00B36ABA">
        <w:rPr>
          <w:sz w:val="28"/>
          <w:szCs w:val="28"/>
          <w:lang w:val="en-US"/>
        </w:rPr>
        <w:t>E</w:t>
      </w:r>
      <w:r w:rsidRPr="00B36ABA">
        <w:rPr>
          <w:sz w:val="28"/>
          <w:szCs w:val="28"/>
        </w:rPr>
        <w:t>-</w:t>
      </w:r>
      <w:r w:rsidRPr="00B36ABA">
        <w:rPr>
          <w:sz w:val="28"/>
          <w:szCs w:val="28"/>
          <w:lang w:val="en-US"/>
        </w:rPr>
        <w:t>mail</w:t>
      </w:r>
      <w:r w:rsidRPr="00B36ABA">
        <w:rPr>
          <w:sz w:val="28"/>
          <w:szCs w:val="28"/>
        </w:rPr>
        <w:t>: _________________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К заявлению прилагаю:</w:t>
      </w:r>
    </w:p>
    <w:p w:rsidR="00B36ABA" w:rsidRPr="00B36ABA" w:rsidRDefault="00B36ABA" w:rsidP="00F25C0F">
      <w:pPr>
        <w:pStyle w:val="a8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портфолио на ____ листах</w:t>
      </w:r>
    </w:p>
    <w:p w:rsidR="00B36ABA" w:rsidRPr="00B36ABA" w:rsidRDefault="00B36ABA" w:rsidP="00F25C0F">
      <w:pPr>
        <w:pStyle w:val="a8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согласие родителей (законных представителей)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наставников-обучающихся</w:t>
      </w:r>
      <w:r w:rsidRPr="00B36ABA">
        <w:rPr>
          <w:rFonts w:ascii="Times New Roman" w:hAnsi="Times New Roman"/>
          <w:sz w:val="28"/>
          <w:szCs w:val="28"/>
        </w:rPr>
        <w:t>)</w:t>
      </w:r>
    </w:p>
    <w:p w:rsidR="00B36ABA" w:rsidRPr="00B36ABA" w:rsidRDefault="00B36ABA" w:rsidP="00F25C0F">
      <w:pPr>
        <w:pStyle w:val="a8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справку об отсутствии судимости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F25C0F">
      <w:pPr>
        <w:pStyle w:val="a8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медицинскую справку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F25C0F">
      <w:pPr>
        <w:pStyle w:val="a8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___________________________________________________ на ____ листах</w:t>
      </w:r>
    </w:p>
    <w:p w:rsidR="00B36ABA" w:rsidRPr="00B36ABA" w:rsidRDefault="00B36ABA" w:rsidP="00B36ABA">
      <w:pPr>
        <w:pStyle w:val="a8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B36ABA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:rsidR="00B36ABA" w:rsidRPr="00B36ABA" w:rsidRDefault="00B36ABA" w:rsidP="00B36ABA">
      <w:pPr>
        <w:contextualSpacing/>
        <w:jc w:val="both"/>
        <w:rPr>
          <w:i/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 xml:space="preserve">С Положением о наставничестве </w:t>
      </w:r>
      <w:r w:rsidR="00145B38">
        <w:rPr>
          <w:sz w:val="28"/>
          <w:szCs w:val="28"/>
        </w:rPr>
        <w:t>МОУ «</w:t>
      </w:r>
      <w:r w:rsidR="00BD758F">
        <w:rPr>
          <w:sz w:val="28"/>
          <w:szCs w:val="28"/>
        </w:rPr>
        <w:t>Гимназия</w:t>
      </w:r>
      <w:r w:rsidR="00145B38">
        <w:rPr>
          <w:sz w:val="28"/>
          <w:szCs w:val="28"/>
        </w:rPr>
        <w:t xml:space="preserve"> № </w:t>
      </w:r>
      <w:r w:rsidR="00BD758F">
        <w:rPr>
          <w:sz w:val="28"/>
          <w:szCs w:val="28"/>
        </w:rPr>
        <w:t>6</w:t>
      </w:r>
      <w:r w:rsidR="00145B38">
        <w:rPr>
          <w:sz w:val="28"/>
          <w:szCs w:val="28"/>
        </w:rPr>
        <w:t>» г. Воркуты</w:t>
      </w:r>
      <w:r w:rsidRPr="00B36ABA">
        <w:rPr>
          <w:iCs/>
          <w:sz w:val="28"/>
          <w:szCs w:val="28"/>
        </w:rPr>
        <w:t xml:space="preserve"> ознакомле</w:t>
      </w:r>
      <w:proofErr w:type="gramStart"/>
      <w:r w:rsidRPr="00B36ABA">
        <w:rPr>
          <w:iCs/>
          <w:sz w:val="28"/>
          <w:szCs w:val="28"/>
        </w:rPr>
        <w:t>н(</w:t>
      </w:r>
      <w:proofErr w:type="gramEnd"/>
      <w:r w:rsidRPr="00B36ABA">
        <w:rPr>
          <w:iCs/>
          <w:sz w:val="28"/>
          <w:szCs w:val="28"/>
        </w:rPr>
        <w:t>а).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>Дата написания заявления</w:t>
      </w:r>
    </w:p>
    <w:p w:rsidR="00B36ABA" w:rsidRPr="00B36ABA" w:rsidRDefault="00B36ABA" w:rsidP="00B36ABA">
      <w:pPr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 xml:space="preserve"> «____» _____________20__ г.</w:t>
      </w:r>
      <w:r>
        <w:rPr>
          <w:sz w:val="28"/>
          <w:szCs w:val="28"/>
        </w:rPr>
        <w:t xml:space="preserve">  </w:t>
      </w:r>
      <w:r w:rsidRPr="00B36ABA">
        <w:rPr>
          <w:sz w:val="28"/>
          <w:szCs w:val="28"/>
        </w:rPr>
        <w:t>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4"/>
          <w:szCs w:val="24"/>
        </w:rPr>
        <w:t xml:space="preserve">           </w:t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  <w:t xml:space="preserve">          Подпись</w:t>
      </w:r>
      <w:r w:rsidRPr="00B36ABA">
        <w:rPr>
          <w:sz w:val="24"/>
          <w:szCs w:val="24"/>
        </w:rPr>
        <w:tab/>
        <w:t xml:space="preserve">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rPr>
          <w:iCs/>
          <w:sz w:val="28"/>
          <w:szCs w:val="28"/>
        </w:rPr>
      </w:pPr>
    </w:p>
    <w:p w:rsidR="00B36ABA" w:rsidRPr="00B36ABA" w:rsidRDefault="00B36ABA" w:rsidP="00B36ABA">
      <w:pPr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8"/>
          <w:szCs w:val="28"/>
        </w:rPr>
        <w:t xml:space="preserve"> «____» _____________20__ г.     ________________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  <w:r w:rsidRPr="00B36ABA">
        <w:rPr>
          <w:i/>
          <w:sz w:val="28"/>
          <w:szCs w:val="28"/>
        </w:rPr>
        <w:t xml:space="preserve">     </w:t>
      </w:r>
      <w:r w:rsidRPr="00B36ABA">
        <w:rPr>
          <w:sz w:val="28"/>
          <w:szCs w:val="28"/>
        </w:rPr>
        <w:tab/>
        <w:t xml:space="preserve">             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 xml:space="preserve">            </w:t>
      </w:r>
      <w:r w:rsidRPr="00B36ABA">
        <w:rPr>
          <w:sz w:val="24"/>
          <w:szCs w:val="24"/>
        </w:rPr>
        <w:t>Подпись</w:t>
      </w:r>
      <w:r w:rsidRPr="00B36ABA">
        <w:rPr>
          <w:sz w:val="24"/>
          <w:szCs w:val="24"/>
        </w:rPr>
        <w:tab/>
        <w:t xml:space="preserve">       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B36ABA">
        <w:rPr>
          <w:sz w:val="28"/>
          <w:szCs w:val="28"/>
        </w:rPr>
        <w:br w:type="page"/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lastRenderedPageBreak/>
        <w:t>Приложение 6.</w:t>
      </w:r>
    </w:p>
    <w:p w:rsidR="00B36ABA" w:rsidRPr="00B36ABA" w:rsidRDefault="00B36ABA" w:rsidP="00B36ABA">
      <w:pPr>
        <w:jc w:val="right"/>
        <w:rPr>
          <w:sz w:val="28"/>
          <w:szCs w:val="28"/>
        </w:rPr>
      </w:pP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t>Формат портфолио наставника и куратора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педагогов, представителей работодателей)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5D3354">
        <w:trPr>
          <w:trHeight w:val="20"/>
        </w:trPr>
        <w:tc>
          <w:tcPr>
            <w:tcW w:w="2554" w:type="dxa"/>
            <w:vMerge w:val="restart"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</w:pPr>
            <w:r w:rsidRPr="0080250F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80250F" w:rsidTr="005D3354">
        <w:trPr>
          <w:trHeight w:val="20"/>
        </w:trPr>
        <w:tc>
          <w:tcPr>
            <w:tcW w:w="2554" w:type="dxa"/>
            <w:vMerge/>
          </w:tcPr>
          <w:p w:rsidR="00B36ABA" w:rsidRPr="0080250F" w:rsidRDefault="00B36ABA" w:rsidP="00895B3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B36ABA" w:rsidRPr="0080250F" w:rsidRDefault="00B36ABA" w:rsidP="00895B3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0250F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B36ABA" w:rsidRPr="0080250F" w:rsidTr="005D3354">
        <w:trPr>
          <w:trHeight w:val="20"/>
        </w:trPr>
        <w:tc>
          <w:tcPr>
            <w:tcW w:w="9634" w:type="dxa"/>
            <w:gridSpan w:val="2"/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0250F">
              <w:rPr>
                <w:b/>
              </w:rPr>
              <w:t xml:space="preserve">Образование: </w:t>
            </w:r>
            <w:r w:rsidRPr="00C425FD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B36ABA" w:rsidRPr="00C425FD" w:rsidRDefault="00B36ABA" w:rsidP="00895B3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C425FD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</w:p>
          <w:p w:rsidR="00B36ABA" w:rsidRPr="005D3354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="005D3354">
              <w:t>: … лет</w:t>
            </w:r>
          </w:p>
        </w:tc>
      </w:tr>
      <w:tr w:rsidR="00B36ABA" w:rsidRPr="0080250F" w:rsidTr="005D3354">
        <w:trPr>
          <w:trHeight w:val="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B36ABA" w:rsidRPr="0080250F" w:rsidRDefault="00B36ABA" w:rsidP="00F25C0F">
            <w:pPr>
              <w:pStyle w:val="13"/>
              <w:numPr>
                <w:ilvl w:val="0"/>
                <w:numId w:val="56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Автор методических разработок (указать);</w:t>
            </w:r>
          </w:p>
          <w:p w:rsidR="00B36ABA" w:rsidRPr="0080250F" w:rsidRDefault="00B36ABA" w:rsidP="00F25C0F">
            <w:pPr>
              <w:pStyle w:val="13"/>
              <w:numPr>
                <w:ilvl w:val="0"/>
                <w:numId w:val="56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Победитель Конкурса … (название, номинация, год)</w:t>
            </w:r>
          </w:p>
          <w:p w:rsidR="00B36ABA" w:rsidRPr="0080250F" w:rsidRDefault="00B36ABA" w:rsidP="00F25C0F">
            <w:pPr>
              <w:pStyle w:val="13"/>
              <w:numPr>
                <w:ilvl w:val="0"/>
                <w:numId w:val="55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…</w:t>
            </w:r>
          </w:p>
        </w:tc>
      </w:tr>
      <w:tr w:rsidR="00B36ABA" w:rsidRPr="0080250F" w:rsidTr="005D3354">
        <w:trPr>
          <w:trHeight w:val="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0250F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80250F">
              <w:rPr>
                <w:b/>
                <w:sz w:val="24"/>
                <w:szCs w:val="24"/>
              </w:rPr>
              <w:t xml:space="preserve"> </w:t>
            </w:r>
          </w:p>
          <w:p w:rsidR="00B36ABA" w:rsidRPr="0080250F" w:rsidRDefault="00B36ABA" w:rsidP="00895B3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B36ABA" w:rsidRPr="0080250F" w:rsidRDefault="00B36ABA" w:rsidP="00F25C0F">
            <w:pPr>
              <w:pStyle w:val="a8"/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- дополнительная профессиональная программа «…» (__ час.), город…;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3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ABA" w:rsidRPr="0080250F" w:rsidTr="005D3354">
        <w:trPr>
          <w:trHeight w:val="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жюри республиканского конкурса …_____ г.;  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российский эксперт международного проекта … _____ г.;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895B32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B36ABA" w:rsidRPr="0080250F" w:rsidTr="005D3354">
        <w:trPr>
          <w:trHeight w:val="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F25C0F">
            <w:pPr>
              <w:pStyle w:val="a8"/>
              <w:numPr>
                <w:ilvl w:val="0"/>
                <w:numId w:val="57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B36ABA" w:rsidRPr="0080250F" w:rsidTr="005D3354">
        <w:trPr>
          <w:trHeight w:val="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B36ABA" w:rsidRPr="0080250F" w:rsidRDefault="00B36ABA" w:rsidP="00F25C0F">
            <w:pPr>
              <w:pStyle w:val="ae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 xml:space="preserve">Благодарность … за  (… </w:t>
            </w:r>
            <w:proofErr w:type="gramStart"/>
            <w:r w:rsidRPr="0080250F">
              <w:t>г</w:t>
            </w:r>
            <w:proofErr w:type="gramEnd"/>
            <w:r w:rsidRPr="0080250F">
              <w:t>.);</w:t>
            </w:r>
          </w:p>
          <w:p w:rsidR="00B36ABA" w:rsidRPr="0080250F" w:rsidRDefault="00B36ABA" w:rsidP="00F25C0F">
            <w:pPr>
              <w:pStyle w:val="ae"/>
              <w:numPr>
                <w:ilvl w:val="0"/>
                <w:numId w:val="54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>Почетная Грамота … за внедрение (… г.);</w:t>
            </w:r>
          </w:p>
          <w:p w:rsidR="00B36ABA" w:rsidRPr="0080250F" w:rsidRDefault="00B36ABA" w:rsidP="00F25C0F">
            <w:pPr>
              <w:numPr>
                <w:ilvl w:val="0"/>
                <w:numId w:val="54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36ABA" w:rsidRPr="0080250F" w:rsidRDefault="00B36ABA" w:rsidP="00B36ABA">
      <w:pPr>
        <w:rPr>
          <w:sz w:val="8"/>
          <w:szCs w:val="8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  <w:r w:rsidRPr="0080250F">
        <w:rPr>
          <w:i/>
          <w:sz w:val="24"/>
          <w:szCs w:val="24"/>
        </w:rPr>
        <w:br w:type="page"/>
      </w: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lastRenderedPageBreak/>
        <w:t>Формат портфолио наставника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обучающихся)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C425FD" w:rsidTr="00895B32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:rsidR="00B36ABA" w:rsidRPr="00C425FD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B36ABA" w:rsidRPr="00C425FD" w:rsidTr="00895B32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</w:rPr>
              <w:t>указать образовательную организацию, курс/класс</w:t>
            </w: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Например: </w:t>
            </w:r>
          </w:p>
          <w:p w:rsidR="00B36ABA" w:rsidRPr="00C425FD" w:rsidRDefault="00B36ABA" w:rsidP="00F25C0F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:rsidR="00B36ABA" w:rsidRPr="00C425FD" w:rsidRDefault="00B36ABA" w:rsidP="00F25C0F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победитель/лауреат республиканского конкурса …</w:t>
            </w:r>
          </w:p>
          <w:p w:rsidR="00B36ABA" w:rsidRPr="00C425FD" w:rsidRDefault="00B36ABA" w:rsidP="00F25C0F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</w:p>
          <w:p w:rsidR="00B36ABA" w:rsidRPr="00C425FD" w:rsidRDefault="00B36ABA" w:rsidP="00F25C0F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…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B36ABA" w:rsidRPr="00C425FD" w:rsidTr="00895B32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Например: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 чемпион Республики Коми по … в … году;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-…</w:t>
            </w:r>
          </w:p>
        </w:tc>
      </w:tr>
      <w:tr w:rsidR="00B36ABA" w:rsidRPr="00C425FD" w:rsidTr="00895B32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Например:</w:t>
            </w:r>
          </w:p>
          <w:p w:rsidR="00B36ABA" w:rsidRPr="00C425FD" w:rsidRDefault="00B36ABA" w:rsidP="00F25C0F">
            <w:pPr>
              <w:pStyle w:val="a8"/>
              <w:numPr>
                <w:ilvl w:val="0"/>
                <w:numId w:val="59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:rsidR="00B36ABA" w:rsidRPr="00C425FD" w:rsidRDefault="00B36ABA" w:rsidP="00F25C0F">
            <w:pPr>
              <w:pStyle w:val="a8"/>
              <w:numPr>
                <w:ilvl w:val="0"/>
                <w:numId w:val="59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» Республики Коми с 2018 г. (что сделано);</w:t>
            </w:r>
          </w:p>
          <w:p w:rsidR="00B36ABA" w:rsidRPr="00C425FD" w:rsidRDefault="00B36ABA" w:rsidP="00F25C0F">
            <w:pPr>
              <w:pStyle w:val="a8"/>
              <w:numPr>
                <w:ilvl w:val="0"/>
                <w:numId w:val="59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C425FD" w:rsidRDefault="00B36ABA" w:rsidP="00895B32">
            <w:pPr>
              <w:rPr>
                <w:sz w:val="24"/>
                <w:szCs w:val="24"/>
              </w:rPr>
            </w:pP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Например, </w:t>
            </w:r>
          </w:p>
          <w:p w:rsidR="00B36ABA" w:rsidRPr="00C425FD" w:rsidRDefault="00B36ABA" w:rsidP="00F25C0F">
            <w:pPr>
              <w:pStyle w:val="a8"/>
              <w:numPr>
                <w:ilvl w:val="0"/>
                <w:numId w:val="60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FD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:rsidR="00B36ABA" w:rsidRPr="00C425FD" w:rsidRDefault="00B36ABA" w:rsidP="00F25C0F">
            <w:pPr>
              <w:pStyle w:val="a8"/>
              <w:numPr>
                <w:ilvl w:val="0"/>
                <w:numId w:val="60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6A4" w:rsidRPr="007076A4" w:rsidRDefault="007076A4" w:rsidP="007076A4">
      <w:pPr>
        <w:jc w:val="right"/>
        <w:rPr>
          <w:bCs/>
          <w:sz w:val="28"/>
          <w:szCs w:val="28"/>
        </w:rPr>
      </w:pPr>
      <w:r w:rsidRPr="007076A4">
        <w:rPr>
          <w:bCs/>
          <w:sz w:val="28"/>
          <w:szCs w:val="28"/>
        </w:rPr>
        <w:lastRenderedPageBreak/>
        <w:t>Приложение 7.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  <w:r w:rsidRPr="007076A4">
        <w:rPr>
          <w:b/>
          <w:sz w:val="28"/>
          <w:szCs w:val="28"/>
        </w:rPr>
        <w:t>КОНЦЕПЦИЯ</w:t>
      </w:r>
    </w:p>
    <w:p w:rsidR="007076A4" w:rsidRPr="007076A4" w:rsidRDefault="007076A4" w:rsidP="007076A4">
      <w:pPr>
        <w:jc w:val="center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«Школы наставника»</w:t>
      </w:r>
    </w:p>
    <w:p w:rsidR="007076A4" w:rsidRPr="007076A4" w:rsidRDefault="007076A4" w:rsidP="007076A4">
      <w:pPr>
        <w:jc w:val="center"/>
        <w:rPr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 xml:space="preserve">«Школа наставника», </w:t>
      </w:r>
      <w:r w:rsidRPr="007076A4">
        <w:rPr>
          <w:bCs/>
          <w:sz w:val="28"/>
          <w:szCs w:val="28"/>
        </w:rPr>
        <w:t xml:space="preserve">как постоянно действующая коммуникативная площадка для взаимодействия наставников в </w:t>
      </w:r>
      <w:r w:rsidR="005D3354" w:rsidRPr="005D3354">
        <w:rPr>
          <w:bCs/>
          <w:iCs/>
          <w:sz w:val="28"/>
          <w:szCs w:val="28"/>
        </w:rPr>
        <w:t>МОУ «</w:t>
      </w:r>
      <w:r w:rsidR="00A674BE">
        <w:rPr>
          <w:bCs/>
          <w:iCs/>
          <w:sz w:val="28"/>
          <w:szCs w:val="28"/>
        </w:rPr>
        <w:t>Гимназия</w:t>
      </w:r>
      <w:r w:rsidR="005D3354" w:rsidRPr="005D3354">
        <w:rPr>
          <w:bCs/>
          <w:iCs/>
          <w:sz w:val="28"/>
          <w:szCs w:val="28"/>
        </w:rPr>
        <w:t xml:space="preserve"> № </w:t>
      </w:r>
      <w:r w:rsidR="00A674BE">
        <w:rPr>
          <w:bCs/>
          <w:iCs/>
          <w:sz w:val="28"/>
          <w:szCs w:val="28"/>
        </w:rPr>
        <w:t>6</w:t>
      </w:r>
      <w:r w:rsidR="005D3354" w:rsidRPr="005D3354">
        <w:rPr>
          <w:bCs/>
          <w:iCs/>
          <w:sz w:val="28"/>
          <w:szCs w:val="28"/>
        </w:rPr>
        <w:t>» г. Воркуты</w:t>
      </w:r>
      <w:r w:rsidRPr="005D3354">
        <w:rPr>
          <w:bCs/>
          <w:sz w:val="28"/>
          <w:szCs w:val="28"/>
        </w:rPr>
        <w:t>,</w:t>
      </w:r>
      <w:r w:rsidRPr="007076A4">
        <w:rPr>
          <w:bCs/>
          <w:sz w:val="28"/>
          <w:szCs w:val="28"/>
        </w:rPr>
        <w:t xml:space="preserve"> создается </w:t>
      </w:r>
      <w:r w:rsidRPr="007076A4">
        <w:rPr>
          <w:sz w:val="28"/>
          <w:szCs w:val="28"/>
        </w:rPr>
        <w:t>с целью оказать им методическую и практическую помощь в осуществлении наставнической деятельности.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В процессе осуществления наставнической деятельности наставники сталкиваются с различными проблемами:</w:t>
      </w:r>
    </w:p>
    <w:p w:rsidR="007076A4" w:rsidRPr="007076A4" w:rsidRDefault="007076A4" w:rsidP="00F25C0F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управленческого характера:</w:t>
      </w:r>
    </w:p>
    <w:p w:rsidR="007076A4" w:rsidRPr="007076A4" w:rsidRDefault="007076A4" w:rsidP="00F25C0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6A4">
        <w:rPr>
          <w:rFonts w:ascii="Times New Roman" w:hAnsi="Times New Roman"/>
          <w:sz w:val="28"/>
          <w:szCs w:val="28"/>
        </w:rPr>
        <w:t>ошибки в планировании работы наставников с наставляемыми, и, как результат, - формальный подход к работе с ними со стороны части наставников;</w:t>
      </w:r>
      <w:proofErr w:type="gramEnd"/>
    </w:p>
    <w:p w:rsidR="007076A4" w:rsidRPr="007076A4" w:rsidRDefault="007076A4" w:rsidP="00F25C0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недостаточно проработанная система материальной и нематериальной мотивации наставников и наставляемых;</w:t>
      </w:r>
    </w:p>
    <w:p w:rsidR="007076A4" w:rsidRPr="007076A4" w:rsidRDefault="007076A4" w:rsidP="00F25C0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слабое использование в управлении наставничеством проектного подхода;</w:t>
      </w:r>
    </w:p>
    <w:p w:rsidR="007076A4" w:rsidRPr="007076A4" w:rsidRDefault="007076A4" w:rsidP="00F25C0F">
      <w:pPr>
        <w:pStyle w:val="a8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неэффективное управление коммуникациями между наставниками и наставляемыми;</w:t>
      </w:r>
    </w:p>
    <w:p w:rsidR="007076A4" w:rsidRPr="007076A4" w:rsidRDefault="007076A4" w:rsidP="007076A4">
      <w:pPr>
        <w:pStyle w:val="a8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2. социально-психологического характера:</w:t>
      </w:r>
    </w:p>
    <w:p w:rsidR="007076A4" w:rsidRPr="007076A4" w:rsidRDefault="007076A4" w:rsidP="00F25C0F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пассивное взаимодействие наставляемого с наставником, в том числе - при выполнении его заданий;</w:t>
      </w:r>
    </w:p>
    <w:p w:rsidR="007076A4" w:rsidRPr="007076A4" w:rsidRDefault="007076A4" w:rsidP="00F25C0F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избегание ответственности </w:t>
      </w:r>
      <w:proofErr w:type="gramStart"/>
      <w:r w:rsidRPr="007076A4">
        <w:rPr>
          <w:rFonts w:ascii="Times New Roman" w:hAnsi="Times New Roman"/>
          <w:sz w:val="28"/>
          <w:szCs w:val="28"/>
        </w:rPr>
        <w:t>наставляемыми</w:t>
      </w:r>
      <w:proofErr w:type="gramEnd"/>
      <w:r w:rsidRPr="007076A4">
        <w:rPr>
          <w:rFonts w:ascii="Times New Roman" w:hAnsi="Times New Roman"/>
          <w:sz w:val="28"/>
          <w:szCs w:val="28"/>
        </w:rPr>
        <w:t xml:space="preserve"> при осуществлении мероприятий, предусмотренных Индивидуальным планом развития наставляемого;</w:t>
      </w:r>
    </w:p>
    <w:p w:rsidR="007076A4" w:rsidRPr="007076A4" w:rsidRDefault="007076A4" w:rsidP="00F25C0F">
      <w:pPr>
        <w:pStyle w:val="a8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излишняя самоуверенность </w:t>
      </w:r>
      <w:proofErr w:type="gramStart"/>
      <w:r w:rsidRPr="007076A4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7076A4">
        <w:rPr>
          <w:rFonts w:ascii="Times New Roman" w:hAnsi="Times New Roman"/>
          <w:sz w:val="28"/>
          <w:szCs w:val="28"/>
        </w:rPr>
        <w:t>, которая выливается в агрессивную реакцию во время взаимодействия с наставником;</w:t>
      </w:r>
    </w:p>
    <w:p w:rsidR="007076A4" w:rsidRPr="007076A4" w:rsidRDefault="007076A4" w:rsidP="00F25C0F">
      <w:pPr>
        <w:pStyle w:val="a8"/>
        <w:numPr>
          <w:ilvl w:val="0"/>
          <w:numId w:val="46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076A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появление внутренней конкуренции, когда товарищеский долг начинает тяготить наставника</w:t>
      </w:r>
      <w:r w:rsidR="00A674B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proofErr w:type="gramStart"/>
      <w:r w:rsidRPr="007076A4">
        <w:rPr>
          <w:sz w:val="28"/>
          <w:szCs w:val="28"/>
        </w:rPr>
        <w:t>Вышеизложенное</w:t>
      </w:r>
      <w:proofErr w:type="gramEnd"/>
      <w:r w:rsidRPr="007076A4">
        <w:rPr>
          <w:sz w:val="28"/>
          <w:szCs w:val="28"/>
        </w:rPr>
        <w:t xml:space="preserve"> определят задачи и форматы работы «Школы наставника».</w:t>
      </w:r>
    </w:p>
    <w:p w:rsidR="007076A4" w:rsidRPr="007076A4" w:rsidRDefault="007076A4" w:rsidP="007076A4">
      <w:pPr>
        <w:ind w:firstLine="567"/>
        <w:rPr>
          <w:sz w:val="28"/>
          <w:szCs w:val="28"/>
        </w:rPr>
      </w:pPr>
      <w:r w:rsidRPr="007076A4">
        <w:rPr>
          <w:b/>
          <w:sz w:val="28"/>
          <w:szCs w:val="28"/>
        </w:rPr>
        <w:t>Задачи «Школы наставника»</w:t>
      </w:r>
      <w:r w:rsidRPr="007076A4">
        <w:rPr>
          <w:sz w:val="28"/>
          <w:szCs w:val="28"/>
        </w:rPr>
        <w:t>:</w:t>
      </w:r>
    </w:p>
    <w:p w:rsidR="007076A4" w:rsidRPr="007076A4" w:rsidRDefault="007076A4" w:rsidP="00F25C0F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обеспечить эффективную обратную связь с наставниками, совместный поиск способов преодоления типичных трудностей, возникающих в ходе работы наставников;</w:t>
      </w:r>
    </w:p>
    <w:p w:rsidR="007076A4" w:rsidRPr="007076A4" w:rsidRDefault="007076A4" w:rsidP="00F25C0F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оказать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7076A4" w:rsidRPr="007076A4" w:rsidRDefault="007076A4" w:rsidP="00F25C0F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изучить, обобщить и распространить положительный опыт работы наставников;</w:t>
      </w:r>
    </w:p>
    <w:p w:rsidR="007076A4" w:rsidRPr="005D3354" w:rsidRDefault="007076A4" w:rsidP="00F25C0F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  <w:shd w:val="clear" w:color="auto" w:fill="FDFDFD"/>
        </w:rPr>
        <w:t>к</w:t>
      </w:r>
      <w:r w:rsidR="00A674BE">
        <w:rPr>
          <w:rFonts w:ascii="Times New Roman" w:hAnsi="Times New Roman"/>
          <w:sz w:val="28"/>
          <w:szCs w:val="28"/>
          <w:shd w:val="clear" w:color="auto" w:fill="FDFDFD"/>
        </w:rPr>
        <w:t>оо</w:t>
      </w:r>
      <w:r w:rsidRPr="007076A4">
        <w:rPr>
          <w:rFonts w:ascii="Times New Roman" w:hAnsi="Times New Roman"/>
          <w:sz w:val="28"/>
          <w:szCs w:val="28"/>
          <w:shd w:val="clear" w:color="auto" w:fill="FDFDFD"/>
        </w:rPr>
        <w:t xml:space="preserve">рдинировать работу наставников, обеспечить их участие в развитии кадрового потенциала 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>МОУ «</w:t>
      </w:r>
      <w:r w:rsidR="00A674BE">
        <w:rPr>
          <w:rFonts w:ascii="Times New Roman" w:hAnsi="Times New Roman"/>
          <w:bCs/>
          <w:iCs/>
          <w:sz w:val="28"/>
          <w:szCs w:val="28"/>
        </w:rPr>
        <w:t>Гимназия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A674BE">
        <w:rPr>
          <w:rFonts w:ascii="Times New Roman" w:hAnsi="Times New Roman"/>
          <w:bCs/>
          <w:iCs/>
          <w:sz w:val="28"/>
          <w:szCs w:val="28"/>
        </w:rPr>
        <w:t>6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>» г. Воркуты</w:t>
      </w:r>
      <w:r w:rsidRPr="005D3354">
        <w:rPr>
          <w:rFonts w:ascii="Times New Roman" w:hAnsi="Times New Roman"/>
          <w:sz w:val="28"/>
          <w:szCs w:val="28"/>
          <w:shd w:val="clear" w:color="auto" w:fill="FDFDFD"/>
        </w:rPr>
        <w:t>;</w:t>
      </w:r>
    </w:p>
    <w:p w:rsidR="007076A4" w:rsidRPr="0099446B" w:rsidRDefault="007076A4" w:rsidP="00A674BE">
      <w:pPr>
        <w:pStyle w:val="a8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99446B">
        <w:rPr>
          <w:rFonts w:ascii="Times New Roman" w:hAnsi="Times New Roman"/>
          <w:sz w:val="28"/>
          <w:szCs w:val="28"/>
          <w:shd w:val="clear" w:color="auto" w:fill="FDFDFD"/>
        </w:rPr>
        <w:t>повысить роль и престиж наставников.</w:t>
      </w:r>
      <w:r w:rsidRPr="0099446B">
        <w:rPr>
          <w:b/>
          <w:sz w:val="28"/>
          <w:szCs w:val="28"/>
        </w:rPr>
        <w:br w:type="page"/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b/>
          <w:sz w:val="28"/>
          <w:szCs w:val="28"/>
        </w:rPr>
        <w:lastRenderedPageBreak/>
        <w:t>Форматы работы «Школы наставников»</w:t>
      </w:r>
      <w:r w:rsidRPr="007076A4">
        <w:rPr>
          <w:sz w:val="28"/>
          <w:szCs w:val="28"/>
        </w:rPr>
        <w:t>:</w:t>
      </w:r>
    </w:p>
    <w:p w:rsidR="007076A4" w:rsidRPr="007076A4" w:rsidRDefault="007076A4" w:rsidP="00F25C0F">
      <w:pPr>
        <w:pStyle w:val="a8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6A4">
        <w:rPr>
          <w:rFonts w:ascii="Times New Roman" w:hAnsi="Times New Roman"/>
          <w:sz w:val="28"/>
          <w:szCs w:val="28"/>
        </w:rPr>
        <w:t>регулярные организационные встречи для осуществления обратной связи с наставниками и с наставляемыми, успешно прошедшими наставничество;</w:t>
      </w:r>
      <w:proofErr w:type="gramEnd"/>
    </w:p>
    <w:p w:rsidR="007076A4" w:rsidRPr="007076A4" w:rsidRDefault="007076A4" w:rsidP="00F25C0F">
      <w:pPr>
        <w:pStyle w:val="a8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проведение обучающих мероприятий, «</w:t>
      </w:r>
      <w:proofErr w:type="spellStart"/>
      <w:r w:rsidRPr="007076A4">
        <w:rPr>
          <w:rFonts w:ascii="Times New Roman" w:hAnsi="Times New Roman"/>
          <w:sz w:val="28"/>
          <w:szCs w:val="28"/>
        </w:rPr>
        <w:t>воркшопов</w:t>
      </w:r>
      <w:proofErr w:type="spellEnd"/>
      <w:r w:rsidRPr="007076A4">
        <w:rPr>
          <w:rFonts w:ascii="Times New Roman" w:hAnsi="Times New Roman"/>
          <w:sz w:val="28"/>
          <w:szCs w:val="28"/>
        </w:rPr>
        <w:t>», «</w:t>
      </w:r>
      <w:r w:rsidRPr="007076A4">
        <w:rPr>
          <w:rFonts w:ascii="Times New Roman" w:hAnsi="Times New Roman"/>
          <w:sz w:val="28"/>
          <w:szCs w:val="28"/>
          <w:lang w:val="en-US"/>
        </w:rPr>
        <w:t>world</w:t>
      </w:r>
      <w:r w:rsidRPr="007076A4">
        <w:rPr>
          <w:rFonts w:ascii="Times New Roman" w:hAnsi="Times New Roman"/>
          <w:sz w:val="28"/>
          <w:szCs w:val="28"/>
        </w:rPr>
        <w:t>-</w:t>
      </w:r>
      <w:proofErr w:type="spellStart"/>
      <w:r w:rsidRPr="007076A4">
        <w:rPr>
          <w:rFonts w:ascii="Times New Roman" w:hAnsi="Times New Roman"/>
          <w:sz w:val="28"/>
          <w:szCs w:val="28"/>
          <w:lang w:val="en-US"/>
        </w:rPr>
        <w:t>caffe</w:t>
      </w:r>
      <w:proofErr w:type="spellEnd"/>
      <w:r w:rsidRPr="007076A4">
        <w:rPr>
          <w:rFonts w:ascii="Times New Roman" w:hAnsi="Times New Roman"/>
          <w:sz w:val="28"/>
          <w:szCs w:val="28"/>
        </w:rPr>
        <w:t>» и др. по актуальным вопросам наставничества;</w:t>
      </w:r>
    </w:p>
    <w:p w:rsidR="007076A4" w:rsidRPr="007076A4" w:rsidRDefault="007076A4" w:rsidP="00F25C0F">
      <w:pPr>
        <w:pStyle w:val="a8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организационные встречи на базе различных образовательных организаций или организаций–партнеров, достигших наилучших результатов в работе с наставляемыми лицами;</w:t>
      </w:r>
    </w:p>
    <w:p w:rsidR="007076A4" w:rsidRPr="007076A4" w:rsidRDefault="007076A4" w:rsidP="00F25C0F">
      <w:pPr>
        <w:pStyle w:val="a8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презентации опыта внедрения наставничества на коммуникативных мероприятиях, организуемых в 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>МОУ «</w:t>
      </w:r>
      <w:r w:rsidR="00A674BE">
        <w:rPr>
          <w:rFonts w:ascii="Times New Roman" w:hAnsi="Times New Roman"/>
          <w:bCs/>
          <w:iCs/>
          <w:sz w:val="28"/>
          <w:szCs w:val="28"/>
        </w:rPr>
        <w:t>Гимназия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A674BE">
        <w:rPr>
          <w:rFonts w:ascii="Times New Roman" w:hAnsi="Times New Roman"/>
          <w:bCs/>
          <w:iCs/>
          <w:sz w:val="28"/>
          <w:szCs w:val="28"/>
        </w:rPr>
        <w:t>6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>» г. Воркуты</w:t>
      </w:r>
      <w:r w:rsidRPr="007076A4">
        <w:rPr>
          <w:rFonts w:ascii="Times New Roman" w:hAnsi="Times New Roman"/>
          <w:sz w:val="28"/>
          <w:szCs w:val="28"/>
        </w:rPr>
        <w:t xml:space="preserve"> (Педагогические чтения, конференции, отчетные мероприятия и др.) и за ее пределами;</w:t>
      </w:r>
    </w:p>
    <w:p w:rsidR="007076A4" w:rsidRPr="007076A4" w:rsidRDefault="007076A4" w:rsidP="00F25C0F">
      <w:pPr>
        <w:pStyle w:val="a8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 «круглые столы» по вопросам совершенствования института наставничества в системе образования;</w:t>
      </w:r>
    </w:p>
    <w:p w:rsidR="007076A4" w:rsidRPr="007076A4" w:rsidRDefault="007076A4" w:rsidP="00F25C0F">
      <w:pPr>
        <w:pStyle w:val="a8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общественное обсуждение и экспертиза нормативных, инструктивных и методических документов, разработанных для сопровождения наставнической деятельности 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>МОУ «</w:t>
      </w:r>
      <w:r w:rsidR="00A674BE">
        <w:rPr>
          <w:rFonts w:ascii="Times New Roman" w:hAnsi="Times New Roman"/>
          <w:bCs/>
          <w:iCs/>
          <w:sz w:val="28"/>
          <w:szCs w:val="28"/>
        </w:rPr>
        <w:t>Гимназия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 xml:space="preserve"> № </w:t>
      </w:r>
      <w:r w:rsidR="00A674BE">
        <w:rPr>
          <w:rFonts w:ascii="Times New Roman" w:hAnsi="Times New Roman"/>
          <w:bCs/>
          <w:iCs/>
          <w:sz w:val="28"/>
          <w:szCs w:val="28"/>
        </w:rPr>
        <w:t>6</w:t>
      </w:r>
      <w:r w:rsidR="005D3354" w:rsidRPr="005D3354">
        <w:rPr>
          <w:rFonts w:ascii="Times New Roman" w:hAnsi="Times New Roman"/>
          <w:bCs/>
          <w:iCs/>
          <w:sz w:val="28"/>
          <w:szCs w:val="28"/>
        </w:rPr>
        <w:t>» г. Воркуты</w:t>
      </w:r>
      <w:r w:rsidRPr="007076A4">
        <w:rPr>
          <w:rFonts w:ascii="Times New Roman" w:hAnsi="Times New Roman"/>
          <w:sz w:val="28"/>
          <w:szCs w:val="28"/>
        </w:rPr>
        <w:t xml:space="preserve"> и др.</w:t>
      </w:r>
    </w:p>
    <w:p w:rsidR="007076A4" w:rsidRPr="007076A4" w:rsidRDefault="007076A4" w:rsidP="007076A4">
      <w:pPr>
        <w:pStyle w:val="a8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7076A4" w:rsidRPr="007076A4" w:rsidRDefault="007076A4" w:rsidP="007076A4">
      <w:pPr>
        <w:ind w:firstLine="567"/>
        <w:jc w:val="both"/>
        <w:rPr>
          <w:b/>
          <w:sz w:val="28"/>
          <w:szCs w:val="28"/>
        </w:rPr>
      </w:pPr>
      <w:r w:rsidRPr="007076A4">
        <w:rPr>
          <w:b/>
          <w:sz w:val="28"/>
          <w:szCs w:val="28"/>
        </w:rPr>
        <w:t>Содержание мероприятий «Школы наставника»</w:t>
      </w:r>
    </w:p>
    <w:p w:rsidR="007076A4" w:rsidRPr="007076A4" w:rsidRDefault="007076A4" w:rsidP="007076A4">
      <w:pPr>
        <w:ind w:firstLine="567"/>
        <w:jc w:val="both"/>
        <w:rPr>
          <w:sz w:val="28"/>
          <w:szCs w:val="28"/>
        </w:rPr>
      </w:pPr>
      <w:r w:rsidRPr="007076A4">
        <w:rPr>
          <w:sz w:val="28"/>
          <w:szCs w:val="28"/>
        </w:rPr>
        <w:t>Перечень вопросов, рассматриваемых на форматных мероприятиях «Школы наставника», определяется, исходя из результатов проводимого мониторинга потребности в обучении наставников и организации обратной связи с ними, и нацелен на развитие дефицитных компетенций лиц, осуществляющих наставническую деятельность, в следующих областях: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конфликтами;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тайм-менеджмент;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проектами;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управление мотивацией </w:t>
      </w:r>
      <w:proofErr w:type="gramStart"/>
      <w:r w:rsidRPr="007076A4">
        <w:rPr>
          <w:rFonts w:ascii="Times New Roman" w:hAnsi="Times New Roman"/>
          <w:sz w:val="28"/>
          <w:szCs w:val="28"/>
        </w:rPr>
        <w:t>наставляемых</w:t>
      </w:r>
      <w:proofErr w:type="gramEnd"/>
      <w:r w:rsidRPr="007076A4">
        <w:rPr>
          <w:rFonts w:ascii="Times New Roman" w:hAnsi="Times New Roman"/>
          <w:sz w:val="28"/>
          <w:szCs w:val="28"/>
        </w:rPr>
        <w:t>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документационное обеспечение наставнической деятельности;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талантами;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личным имиджем;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управление стрессами;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психологические аспекты осуществления наставнической деятельности;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подготовка к аттестации педагогических кадров;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 xml:space="preserve">направления развития и совершенствование технологий наставничества в системе образования; </w:t>
      </w:r>
    </w:p>
    <w:p w:rsidR="007076A4" w:rsidRPr="007076A4" w:rsidRDefault="007076A4" w:rsidP="00F25C0F">
      <w:pPr>
        <w:pStyle w:val="a8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076A4">
        <w:rPr>
          <w:rFonts w:ascii="Times New Roman" w:hAnsi="Times New Roman"/>
          <w:sz w:val="28"/>
          <w:szCs w:val="28"/>
        </w:rPr>
        <w:t>лучшие практики наставничества и др.</w:t>
      </w:r>
    </w:p>
    <w:p w:rsidR="00957A56" w:rsidRDefault="007076A4" w:rsidP="007076A4">
      <w:pPr>
        <w:ind w:firstLine="567"/>
        <w:jc w:val="both"/>
        <w:rPr>
          <w:color w:val="0070C0"/>
          <w:sz w:val="28"/>
          <w:szCs w:val="28"/>
        </w:rPr>
        <w:sectPr w:rsidR="00957A56" w:rsidSect="005F36B4"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  <w:r w:rsidRPr="007076A4">
        <w:rPr>
          <w:sz w:val="28"/>
          <w:szCs w:val="28"/>
        </w:rPr>
        <w:t xml:space="preserve">Встречи участников наставнической деятельности </w:t>
      </w:r>
      <w:r w:rsidR="005D3354" w:rsidRPr="005D3354">
        <w:rPr>
          <w:bCs/>
          <w:iCs/>
          <w:sz w:val="28"/>
          <w:szCs w:val="28"/>
        </w:rPr>
        <w:t>МОУ «</w:t>
      </w:r>
      <w:r w:rsidR="001B3776">
        <w:rPr>
          <w:bCs/>
          <w:iCs/>
          <w:sz w:val="28"/>
          <w:szCs w:val="28"/>
        </w:rPr>
        <w:t>Гимназия</w:t>
      </w:r>
      <w:r w:rsidR="005D3354" w:rsidRPr="005D3354">
        <w:rPr>
          <w:bCs/>
          <w:iCs/>
          <w:sz w:val="28"/>
          <w:szCs w:val="28"/>
        </w:rPr>
        <w:t xml:space="preserve"> № </w:t>
      </w:r>
      <w:r w:rsidR="001B3776">
        <w:rPr>
          <w:bCs/>
          <w:iCs/>
          <w:sz w:val="28"/>
          <w:szCs w:val="28"/>
        </w:rPr>
        <w:t>6</w:t>
      </w:r>
      <w:r w:rsidR="005D3354" w:rsidRPr="005D3354">
        <w:rPr>
          <w:bCs/>
          <w:iCs/>
          <w:sz w:val="28"/>
          <w:szCs w:val="28"/>
        </w:rPr>
        <w:t>» г. Воркуты</w:t>
      </w:r>
      <w:r w:rsidRPr="007076A4">
        <w:rPr>
          <w:bCs/>
          <w:i/>
          <w:iCs/>
          <w:sz w:val="28"/>
          <w:szCs w:val="28"/>
        </w:rPr>
        <w:t xml:space="preserve"> </w:t>
      </w:r>
      <w:r w:rsidRPr="007076A4">
        <w:rPr>
          <w:sz w:val="28"/>
          <w:szCs w:val="28"/>
        </w:rPr>
        <w:t>проводится не реже, чем один раз в квартал</w:t>
      </w:r>
      <w:r w:rsidRPr="007076A4">
        <w:rPr>
          <w:color w:val="0070C0"/>
          <w:sz w:val="28"/>
          <w:szCs w:val="28"/>
        </w:rPr>
        <w:t>.</w:t>
      </w:r>
    </w:p>
    <w:p w:rsidR="00957A56" w:rsidRPr="00957A56" w:rsidRDefault="00957A56" w:rsidP="00957A56">
      <w:pPr>
        <w:jc w:val="right"/>
        <w:rPr>
          <w:sz w:val="28"/>
          <w:szCs w:val="28"/>
        </w:rPr>
      </w:pPr>
      <w:r w:rsidRPr="00957A56">
        <w:rPr>
          <w:sz w:val="28"/>
          <w:szCs w:val="28"/>
        </w:rPr>
        <w:lastRenderedPageBreak/>
        <w:t>Приложение 8.</w:t>
      </w:r>
    </w:p>
    <w:p w:rsidR="00957A56" w:rsidRPr="00957A56" w:rsidRDefault="00957A56" w:rsidP="00957A56">
      <w:pPr>
        <w:jc w:val="center"/>
        <w:rPr>
          <w:b/>
          <w:bCs/>
          <w:sz w:val="28"/>
          <w:szCs w:val="28"/>
        </w:rPr>
      </w:pPr>
      <w:r w:rsidRPr="00957A56">
        <w:rPr>
          <w:b/>
          <w:bCs/>
          <w:sz w:val="28"/>
          <w:szCs w:val="28"/>
        </w:rPr>
        <w:t>SWOT-анализ Программ</w:t>
      </w:r>
      <w:r w:rsidRPr="00957A56">
        <w:rPr>
          <w:b/>
          <w:bCs/>
          <w:w w:val="95"/>
          <w:sz w:val="28"/>
          <w:szCs w:val="28"/>
        </w:rPr>
        <w:t xml:space="preserve"> </w:t>
      </w:r>
      <w:r w:rsidRPr="00957A56">
        <w:rPr>
          <w:b/>
          <w:bCs/>
          <w:sz w:val="28"/>
          <w:szCs w:val="28"/>
        </w:rPr>
        <w:t>наставничества</w:t>
      </w:r>
      <w:r w:rsidRPr="00957A56">
        <w:rPr>
          <w:rStyle w:val="af2"/>
          <w:sz w:val="28"/>
          <w:szCs w:val="28"/>
        </w:rPr>
        <w:footnoteReference w:id="8"/>
      </w:r>
      <w:r w:rsidRPr="00957A56">
        <w:rPr>
          <w:sz w:val="28"/>
          <w:szCs w:val="28"/>
        </w:rPr>
        <w:t xml:space="preserve"> </w:t>
      </w:r>
    </w:p>
    <w:p w:rsidR="00957A56" w:rsidRPr="00491D10" w:rsidRDefault="00957A56" w:rsidP="00957A56">
      <w:pPr>
        <w:jc w:val="center"/>
        <w:rPr>
          <w:b/>
          <w:bCs/>
          <w:sz w:val="16"/>
          <w:szCs w:val="16"/>
        </w:rPr>
      </w:pP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«ученик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>которым понравилось участие в Программе, и которые готовы продолжить работу;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 xml:space="preserve">Наставляемые (%) стали интересоваться новой </w:t>
            </w:r>
            <w:proofErr w:type="spellStart"/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мацией</w:t>
            </w:r>
            <w:proofErr w:type="spellEnd"/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(подписались на новый ресурс, прочитали дополнительно книгу или статью по интересующей теме);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(%) 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>появилось лучшее понимание собственного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профессионального будущего,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озрос интерес к одной или нескольким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>появилось желание 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посещать </w:t>
            </w:r>
            <w:proofErr w:type="spell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491D10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 появилось желание посещать </w:t>
            </w:r>
            <w:proofErr w:type="spellStart"/>
            <w:r w:rsidRPr="00491D10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нительные</w:t>
            </w:r>
            <w:proofErr w:type="spell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Значительная доля </w:t>
            </w:r>
            <w:proofErr w:type="gramStart"/>
            <w:r w:rsidRPr="00491D10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491D10">
              <w:rPr>
                <w:rFonts w:ascii="Times New Roman" w:hAnsi="Times New Roman"/>
                <w:sz w:val="24"/>
                <w:szCs w:val="24"/>
              </w:rPr>
              <w:t xml:space="preserve"> (%), которые планируют стать наставником в будущем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Повысилась успеваемость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F25C0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Наработанные</w:t>
            </w:r>
            <w:r w:rsidR="006D0610">
              <w:rPr>
                <w:rFonts w:ascii="Times New Roman" w:hAnsi="Times New Roman"/>
                <w:sz w:val="24"/>
                <w:szCs w:val="24"/>
              </w:rPr>
              <w:t xml:space="preserve"> связи с партнерами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сетевом сотрудничестве;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8AB">
              <w:rPr>
                <w:rFonts w:ascii="Times New Roman" w:hAnsi="Times New Roman"/>
                <w:sz w:val="24"/>
                <w:szCs w:val="24"/>
              </w:rPr>
              <w:t xml:space="preserve">Наличие групповых активов, лидеров групп, </w:t>
            </w:r>
            <w:proofErr w:type="spellStart"/>
            <w:proofErr w:type="gramStart"/>
            <w:r w:rsidRPr="00D318AB">
              <w:rPr>
                <w:rFonts w:ascii="Times New Roman" w:hAnsi="Times New Roman"/>
                <w:sz w:val="24"/>
                <w:szCs w:val="24"/>
              </w:rPr>
              <w:t>студенчес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18A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D318AB">
              <w:rPr>
                <w:rFonts w:ascii="Times New Roman" w:hAnsi="Times New Roman"/>
                <w:sz w:val="24"/>
                <w:szCs w:val="24"/>
              </w:rPr>
              <w:t xml:space="preserve">/школьного совета, волонтерских объединений в </w:t>
            </w:r>
            <w:r w:rsidR="006D0610" w:rsidRPr="006D061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Наставники-студенты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отметили полезность совместной работы с наставляемыми-учениками;</w:t>
            </w:r>
          </w:p>
          <w:p w:rsidR="00957A56" w:rsidRPr="00D318AB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посещать дополнительные творческие кружки, объединения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 новой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профессиями, 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изучать что-то помимо школьной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/программы СПО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, реализовать собственный проект в интересующей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Наставляемые</w:t>
            </w:r>
            <w:proofErr w:type="gramStart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готовы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посеща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дополнительные 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культурные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CC1723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D0610" w:rsidRPr="006D061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учеников/студентов, готовых и способных быть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наставниками;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внедрении Целевой модели со стороны Министерства образования Республики Коми;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Наличие федеральных и региональных программ и проектов, предусматривающих финансирование на конкурсных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проектов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7ED">
              <w:rPr>
                <w:rFonts w:ascii="Times New Roman" w:hAnsi="Times New Roman"/>
                <w:sz w:val="24"/>
                <w:szCs w:val="24"/>
              </w:rPr>
              <w:t>Республика и муниципалитет проводят разн</w:t>
            </w:r>
            <w:r w:rsidR="006D0610">
              <w:rPr>
                <w:rFonts w:ascii="Times New Roman" w:hAnsi="Times New Roman"/>
                <w:sz w:val="24"/>
                <w:szCs w:val="24"/>
              </w:rPr>
              <w:t>оо</w:t>
            </w:r>
            <w:r w:rsidRPr="00B147ED">
              <w:rPr>
                <w:rFonts w:ascii="Times New Roman" w:hAnsi="Times New Roman"/>
                <w:sz w:val="24"/>
                <w:szCs w:val="24"/>
              </w:rPr>
              <w:t>бразные культурные, спортивные, патриотические мероприятия, в которых могут принять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ученики/студенты в раках Программы наставничества;</w:t>
            </w:r>
          </w:p>
          <w:p w:rsidR="00957A56" w:rsidRPr="00B147ED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</w:t>
            </w:r>
            <w:r w:rsidR="00901C3A">
              <w:rPr>
                <w:rFonts w:ascii="Times New Roman" w:hAnsi="Times New Roman"/>
                <w:sz w:val="24"/>
                <w:szCs w:val="24"/>
              </w:rPr>
              <w:t>ОО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B147ED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Вовлечение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вне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</w:rPr>
              <w:t xml:space="preserve"> в антисоциальные структуры и организации;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538">
              <w:rPr>
                <w:rFonts w:ascii="Times New Roman" w:hAnsi="Times New Roman"/>
                <w:sz w:val="24"/>
                <w:szCs w:val="24"/>
              </w:rPr>
              <w:t>Агрессивная</w:t>
            </w:r>
            <w:proofErr w:type="gramEnd"/>
            <w:r w:rsidRPr="00F55538">
              <w:rPr>
                <w:rFonts w:ascii="Times New Roman" w:hAnsi="Times New Roman"/>
                <w:sz w:val="24"/>
                <w:szCs w:val="24"/>
              </w:rPr>
              <w:t xml:space="preserve"> Интернет-среда, оказывающая негативное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в </w:t>
            </w:r>
            <w:r w:rsidR="006D0610" w:rsidRPr="006D061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F55538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1C12D5" w:rsidRDefault="00957A56" w:rsidP="00957A56">
      <w:pPr>
        <w:autoSpaceDE w:val="0"/>
        <w:autoSpaceDN w:val="0"/>
        <w:adjustRightInd w:val="0"/>
      </w:pPr>
    </w:p>
    <w:p w:rsidR="00957A56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t>Форм</w:t>
      </w:r>
      <w:r>
        <w:rPr>
          <w:b/>
          <w:bCs/>
          <w:sz w:val="24"/>
          <w:szCs w:val="24"/>
        </w:rPr>
        <w:t>а</w:t>
      </w:r>
      <w:r w:rsidRPr="00491D10">
        <w:rPr>
          <w:b/>
          <w:bCs/>
          <w:sz w:val="24"/>
          <w:szCs w:val="24"/>
        </w:rPr>
        <w:t xml:space="preserve"> наставничества «уч</w:t>
      </w:r>
      <w:r>
        <w:rPr>
          <w:b/>
          <w:bCs/>
          <w:sz w:val="24"/>
          <w:szCs w:val="24"/>
        </w:rPr>
        <w:t>итель</w:t>
      </w:r>
      <w:r w:rsidRPr="00491D10">
        <w:rPr>
          <w:b/>
          <w:bCs/>
          <w:sz w:val="24"/>
          <w:szCs w:val="24"/>
        </w:rPr>
        <w:t xml:space="preserve"> – у</w:t>
      </w:r>
      <w:r>
        <w:rPr>
          <w:b/>
          <w:bCs/>
          <w:sz w:val="24"/>
          <w:szCs w:val="24"/>
        </w:rPr>
        <w:t>читель</w:t>
      </w:r>
      <w:r w:rsidRPr="00491D10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(«педагог-педагог»)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378"/>
        <w:gridCol w:w="7088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37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7088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37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6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>которым понравилось участие в Программе, и которые готовы продолжить работу в Программе;</w:t>
            </w:r>
          </w:p>
          <w:p w:rsidR="00957A56" w:rsidRPr="002D6555" w:rsidRDefault="00957A56" w:rsidP="00F25C0F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>видят свое профессиональное развитие в данно</w:t>
            </w:r>
            <w:r w:rsidR="006D0610">
              <w:rPr>
                <w:rFonts w:ascii="Times New Roman" w:hAnsi="Times New Roman"/>
                <w:sz w:val="24"/>
                <w:szCs w:val="24"/>
              </w:rPr>
              <w:t>м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610" w:rsidRPr="006D061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в течение следующих 5 лет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появилось желание более активно участвовать в культурной жизни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2D6555" w:rsidRDefault="00957A56" w:rsidP="00F25C0F">
            <w:pPr>
              <w:pStyle w:val="a8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  <w:p w:rsidR="00957A56" w:rsidRPr="002D6555" w:rsidRDefault="00957A56" w:rsidP="00F25C0F">
            <w:pPr>
              <w:pStyle w:val="a8"/>
              <w:numPr>
                <w:ilvl w:val="0"/>
                <w:numId w:val="36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555">
              <w:rPr>
                <w:rFonts w:ascii="Times New Roman" w:hAnsi="Times New Roman"/>
                <w:sz w:val="24"/>
                <w:szCs w:val="24"/>
              </w:rPr>
              <w:t xml:space="preserve">Наставляемые (%) после общения с наставником </w:t>
            </w:r>
            <w:proofErr w:type="spellStart"/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>отмеча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прилив уверенности в собственных силах для развития личного, творческого и педагогического потенциала;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  <w:proofErr w:type="gramStart"/>
            <w:r w:rsidRPr="002D655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отметили 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рост успеваемости и улучшение поведения в подшефных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сокращение числа конфликтов с педагогическим и родительским с</w:t>
            </w:r>
            <w:r w:rsidR="006D0610">
              <w:rPr>
                <w:rFonts w:ascii="Times New Roman" w:hAnsi="Times New Roman"/>
                <w:sz w:val="24"/>
                <w:szCs w:val="24"/>
              </w:rPr>
              <w:t>оо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бществами благодаря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F25C0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Высокие достижения педагогов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которые можно использовать в Программе наставничества;</w:t>
            </w:r>
          </w:p>
          <w:p w:rsidR="00957A56" w:rsidRPr="00D318AB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активность участников Программы (нет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желани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активно участвовать в жизни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Наставляемые (%) отметили отсутствие позитивной динамики в успеваемости обучающихся, в уменьшении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конфликтов с педагогическим и родительским с</w:t>
            </w:r>
            <w:r w:rsidR="006D0610">
              <w:rPr>
                <w:rFonts w:ascii="Times New Roman" w:hAnsi="Times New Roman"/>
                <w:sz w:val="24"/>
                <w:szCs w:val="24"/>
              </w:rPr>
              <w:t>оо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бществами </w:t>
            </w: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D6555">
              <w:rPr>
                <w:rFonts w:ascii="Times New Roman" w:hAnsi="Times New Roman"/>
                <w:sz w:val="24"/>
                <w:szCs w:val="24"/>
              </w:rPr>
              <w:t>рограмме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57A56" w:rsidRPr="00CC1723" w:rsidRDefault="00957A56" w:rsidP="00F25C0F">
            <w:pPr>
              <w:pStyle w:val="a8"/>
              <w:numPr>
                <w:ilvl w:val="0"/>
                <w:numId w:val="33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40" w:lineRule="auto"/>
              <w:ind w:left="41" w:hanging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D0610" w:rsidRPr="006D061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педагогов-наставников,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педагогов, готовых и способных быть наставниками;</w:t>
            </w:r>
          </w:p>
          <w:p w:rsidR="00957A56" w:rsidRPr="005169ED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«Старение» педагогического корпуса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5169ED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9E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378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внедрении Целевой модели со стороны Министерства образования Республики Коми;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бесплатных и малобюджетных программ повышения квалификации педагогов;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 педагогов;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88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конкуренции между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квалифицированные педагогические кадры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Миграционный отток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педагогов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</w:t>
            </w:r>
            <w:r w:rsidR="006D0610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91D10">
        <w:rPr>
          <w:b/>
          <w:bCs/>
          <w:sz w:val="24"/>
          <w:szCs w:val="24"/>
        </w:rPr>
        <w:lastRenderedPageBreak/>
        <w:t>Форм</w:t>
      </w:r>
      <w:r>
        <w:rPr>
          <w:b/>
          <w:bCs/>
          <w:sz w:val="24"/>
          <w:szCs w:val="24"/>
        </w:rPr>
        <w:t>ы</w:t>
      </w:r>
      <w:r w:rsidRPr="00491D10">
        <w:rPr>
          <w:b/>
          <w:bCs/>
          <w:sz w:val="24"/>
          <w:szCs w:val="24"/>
        </w:rPr>
        <w:t xml:space="preserve"> наставничества «</w:t>
      </w:r>
      <w:r>
        <w:rPr>
          <w:b/>
          <w:bCs/>
          <w:sz w:val="24"/>
          <w:szCs w:val="24"/>
        </w:rPr>
        <w:t>работодатель</w:t>
      </w:r>
      <w:r w:rsidRPr="00491D10">
        <w:rPr>
          <w:b/>
          <w:bCs/>
          <w:sz w:val="24"/>
          <w:szCs w:val="24"/>
        </w:rPr>
        <w:t xml:space="preserve"> – ученик»</w:t>
      </w:r>
      <w:r>
        <w:rPr>
          <w:b/>
          <w:bCs/>
          <w:sz w:val="24"/>
          <w:szCs w:val="24"/>
        </w:rPr>
        <w:t>, «студент-ученик»</w:t>
      </w:r>
    </w:p>
    <w:p w:rsidR="00957A56" w:rsidRPr="00491D10" w:rsidRDefault="00957A56" w:rsidP="00957A5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d"/>
        <w:tblW w:w="15021" w:type="dxa"/>
        <w:jc w:val="center"/>
        <w:tblLook w:val="04A0" w:firstRow="1" w:lastRow="0" w:firstColumn="1" w:lastColumn="0" w:noHBand="0" w:noVBand="1"/>
      </w:tblPr>
      <w:tblGrid>
        <w:gridCol w:w="1555"/>
        <w:gridCol w:w="6662"/>
        <w:gridCol w:w="6804"/>
      </w:tblGrid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A5308">
              <w:rPr>
                <w:sz w:val="24"/>
                <w:szCs w:val="24"/>
              </w:rPr>
              <w:t>Факторы SWOT</w:t>
            </w:r>
          </w:p>
        </w:tc>
        <w:tc>
          <w:tcPr>
            <w:tcW w:w="6662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6804" w:type="dxa"/>
            <w:vAlign w:val="center"/>
          </w:tcPr>
          <w:p w:rsidR="00957A56" w:rsidRPr="00CE5574" w:rsidRDefault="00957A56" w:rsidP="00895B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5574">
              <w:rPr>
                <w:b/>
                <w:bCs/>
                <w:sz w:val="24"/>
                <w:szCs w:val="24"/>
              </w:rPr>
              <w:t>Негативные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t>Внутренние</w:t>
            </w:r>
          </w:p>
        </w:tc>
        <w:tc>
          <w:tcPr>
            <w:tcW w:w="6662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t>Сильные стороны:</w:t>
            </w:r>
          </w:p>
          <w:p w:rsidR="00957A56" w:rsidRPr="006A5308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>которым понравилось участие в Программе, и которые готовы продолжить работу;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планируют работать в организациях, участвующих в Программе наставничества;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53C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proofErr w:type="gramStart"/>
            <w:r w:rsidRPr="0096753C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96753C">
              <w:rPr>
                <w:rFonts w:ascii="Times New Roman" w:hAnsi="Times New Roman"/>
                <w:sz w:val="24"/>
                <w:szCs w:val="24"/>
              </w:rPr>
              <w:t>отмечают желание создать устойчивое с</w:t>
            </w:r>
            <w:r w:rsidR="00801672">
              <w:rPr>
                <w:rFonts w:ascii="Times New Roman" w:hAnsi="Times New Roman"/>
                <w:sz w:val="24"/>
                <w:szCs w:val="24"/>
              </w:rPr>
              <w:t>оо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 xml:space="preserve">бщество предпринимателей и </w:t>
            </w:r>
            <w:r w:rsidR="00801672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, заниматься всесторонней поддержкой талантливой молодежи и образовательных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, в дальнейшем развивать и расширять Программы наставничества</w:t>
            </w:r>
            <w:r w:rsidRPr="009675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Наставники студентов (%) рассматривают наставляемого (наставляемых) потенциальным сотрудником регионального предприятия с достаточным уровнем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57A56" w:rsidRPr="007B18D4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D4">
              <w:rPr>
                <w:rFonts w:ascii="Times New Roman" w:hAnsi="Times New Roman"/>
                <w:sz w:val="24"/>
                <w:szCs w:val="24"/>
              </w:rPr>
              <w:t>Наставники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 xml:space="preserve">считают, что студенты, участвующие в </w:t>
            </w:r>
            <w:proofErr w:type="spellStart"/>
            <w:proofErr w:type="gramStart"/>
            <w:r w:rsidRPr="007B18D4">
              <w:rPr>
                <w:rFonts w:ascii="Times New Roman" w:hAnsi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рамме</w:t>
            </w:r>
            <w:proofErr w:type="spellEnd"/>
            <w:proofErr w:type="gram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наставничества, обладают должным уровнем </w:t>
            </w:r>
            <w:proofErr w:type="spellStart"/>
            <w:r w:rsidRPr="007B18D4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18D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7B18D4">
              <w:rPr>
                <w:rFonts w:ascii="Times New Roman" w:hAnsi="Times New Roman"/>
                <w:sz w:val="24"/>
                <w:szCs w:val="24"/>
              </w:rPr>
              <w:t xml:space="preserve">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2C4">
              <w:rPr>
                <w:rFonts w:ascii="Times New Roman" w:hAnsi="Times New Roman"/>
                <w:sz w:val="24"/>
                <w:szCs w:val="24"/>
              </w:rPr>
              <w:t xml:space="preserve">Наставляемые-студенты </w:t>
            </w:r>
            <w:r>
              <w:rPr>
                <w:rFonts w:ascii="Times New Roman" w:hAnsi="Times New Roman"/>
                <w:sz w:val="24"/>
                <w:szCs w:val="24"/>
              </w:rPr>
              <w:t>и их наставники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2C4">
              <w:rPr>
                <w:rFonts w:ascii="Times New Roman" w:hAnsi="Times New Roman"/>
                <w:sz w:val="24"/>
                <w:szCs w:val="24"/>
              </w:rPr>
              <w:t xml:space="preserve">(%) </w:t>
            </w:r>
            <w:proofErr w:type="gramEnd"/>
            <w:r w:rsidRPr="00EF02C4">
              <w:rPr>
                <w:rFonts w:ascii="Times New Roman" w:hAnsi="Times New Roman"/>
                <w:sz w:val="24"/>
                <w:szCs w:val="24"/>
              </w:rPr>
              <w:t>отмечают, что Программа наставничества способствует более эффективной адаптации молодого специалиста на потенциальном месте работы, существенно сократить адаптационный период при прохождении производственной практики и при дальнейшем трудоустройстве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641197" w:rsidRDefault="00957A56" w:rsidP="00F25C0F">
            <w:pPr>
              <w:pStyle w:val="a8"/>
              <w:numPr>
                <w:ilvl w:val="0"/>
                <w:numId w:val="37"/>
              </w:numPr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0"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97">
              <w:rPr>
                <w:rFonts w:ascii="Times New Roman" w:hAnsi="Times New Roman"/>
                <w:sz w:val="24"/>
                <w:szCs w:val="24"/>
              </w:rPr>
              <w:t xml:space="preserve">У наставляемых-студентов (%) появилось желание </w:t>
            </w:r>
            <w:proofErr w:type="spellStart"/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щать</w:t>
            </w:r>
            <w:proofErr w:type="spellEnd"/>
            <w:proofErr w:type="gramEnd"/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  <w:proofErr w:type="spellStart"/>
            <w:r w:rsidRPr="00641197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641197">
              <w:rPr>
                <w:rFonts w:ascii="Times New Roman" w:hAnsi="Times New Roman"/>
                <w:sz w:val="24"/>
                <w:szCs w:val="24"/>
              </w:rPr>
              <w:t>, мотивационного и практического характера, они 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наставляемых-учеников</w:t>
            </w:r>
            <w:proofErr w:type="gramStart"/>
            <w:r w:rsidRPr="00CC052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CC052E">
              <w:rPr>
                <w:rFonts w:ascii="Times New Roman" w:hAnsi="Times New Roman"/>
                <w:sz w:val="24"/>
                <w:szCs w:val="24"/>
              </w:rPr>
              <w:t xml:space="preserve">появилось лучшее понимание собственного профессионального будущего, </w:t>
            </w:r>
            <w:r w:rsidRPr="00CC052E">
              <w:rPr>
                <w:rFonts w:ascii="Times New Roman" w:hAnsi="Times New Roman"/>
                <w:sz w:val="24"/>
                <w:szCs w:val="24"/>
              </w:rPr>
              <w:lastRenderedPageBreak/>
              <w:t>возрос интерес к одной или нескольким профессиям;</w:t>
            </w:r>
          </w:p>
          <w:p w:rsidR="00957A56" w:rsidRPr="00CC052E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>У наставляемых-учеников</w:t>
            </w:r>
            <w:proofErr w:type="gramStart"/>
            <w:r w:rsidRPr="00CC052E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CC052E">
              <w:rPr>
                <w:rFonts w:ascii="Times New Roman" w:hAnsi="Times New Roman"/>
                <w:sz w:val="24"/>
                <w:szCs w:val="24"/>
              </w:rPr>
              <w:t>появилось желание изучать что-то помимо школьной программы, реализовать собственный проект в интересующей области;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Повысилась успеваемость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C1723">
              <w:rPr>
                <w:rFonts w:ascii="Times New Roman" w:hAnsi="Times New Roman"/>
                <w:i/>
                <w:iCs/>
                <w:sz w:val="24"/>
                <w:szCs w:val="24"/>
              </w:rPr>
              <w:t>значения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957A56" w:rsidRPr="00CC1723" w:rsidRDefault="00957A56" w:rsidP="00F25C0F">
            <w:pPr>
              <w:pStyle w:val="a8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Наработанные связи </w:t>
            </w:r>
            <w:r w:rsidR="00177EF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партнерами-работодателями;</w:t>
            </w:r>
          </w:p>
          <w:p w:rsidR="00957A56" w:rsidRPr="00D318AB" w:rsidRDefault="00957A56" w:rsidP="00F25C0F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6A5308" w:rsidRDefault="00957A56" w:rsidP="00895B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A5308">
              <w:rPr>
                <w:b/>
                <w:bCs/>
                <w:sz w:val="24"/>
                <w:szCs w:val="24"/>
              </w:rPr>
              <w:lastRenderedPageBreak/>
              <w:t>Слабые стороны: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 доля участников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6A5308">
              <w:rPr>
                <w:rFonts w:ascii="Times New Roman" w:hAnsi="Times New Roman"/>
                <w:sz w:val="24"/>
                <w:szCs w:val="24"/>
              </w:rPr>
              <w:t xml:space="preserve">которым не понравилось участие в Программе, поэтому они не готовы продолжить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(%) не готовы развивать и расширять Программы наставничества,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 xml:space="preserve"> наставляемого (</w:t>
            </w:r>
            <w:proofErr w:type="gramStart"/>
            <w:r w:rsidRPr="00641197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641197">
              <w:rPr>
                <w:rFonts w:ascii="Times New Roman" w:hAnsi="Times New Roman"/>
                <w:sz w:val="24"/>
                <w:szCs w:val="24"/>
              </w:rPr>
              <w:t>) потенциальным сотрудником регионального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Неэффективная/непроработанная система мотивации участников Программы;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Формальное участие наставников-работодателей в программе наставничества;</w:t>
            </w:r>
          </w:p>
          <w:p w:rsidR="00957A56" w:rsidRPr="00CC1723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Наставляемые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641197">
              <w:rPr>
                <w:rFonts w:ascii="Times New Roman" w:hAnsi="Times New Roman"/>
                <w:sz w:val="24"/>
                <w:szCs w:val="24"/>
              </w:rPr>
              <w:t>рассматривают вариант трудоустройства на региональных предприятиях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Не организовано систематическое развитие и методическая поддержка наставников;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регулярная обратная связь наставников с куратором, 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…)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01672" w:rsidRPr="006D0610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позволяет достичь в полной мере цели и задач Целевой модели;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специалистов на предприятиях-работодателях, готовых и способных быть наставниками;</w:t>
            </w:r>
          </w:p>
          <w:p w:rsidR="00957A56" w:rsidRPr="00CC052E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801672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наработанных связей с предприятиями-работодателями;</w:t>
            </w:r>
          </w:p>
          <w:p w:rsidR="00957A56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52E">
              <w:rPr>
                <w:rFonts w:ascii="Times New Roman" w:hAnsi="Times New Roman"/>
                <w:sz w:val="24"/>
                <w:szCs w:val="24"/>
              </w:rPr>
              <w:t xml:space="preserve">Низкая активность </w:t>
            </w:r>
            <w:proofErr w:type="gramStart"/>
            <w:r w:rsidRPr="00CC052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силу низкой мотивации участия в Программе наставничества;</w:t>
            </w:r>
          </w:p>
          <w:p w:rsidR="00957A56" w:rsidRPr="00CC052E" w:rsidRDefault="00957A56" w:rsidP="00F25C0F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957A56" w:rsidRPr="006A5308" w:rsidTr="00895B32">
        <w:trPr>
          <w:jc w:val="center"/>
        </w:trPr>
        <w:tc>
          <w:tcPr>
            <w:tcW w:w="1555" w:type="dxa"/>
          </w:tcPr>
          <w:p w:rsidR="00957A56" w:rsidRPr="00943AF6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43AF6">
              <w:rPr>
                <w:b/>
                <w:bCs/>
                <w:sz w:val="24"/>
                <w:szCs w:val="24"/>
              </w:rPr>
              <w:lastRenderedPageBreak/>
              <w:t>Внешние</w:t>
            </w:r>
          </w:p>
        </w:tc>
        <w:tc>
          <w:tcPr>
            <w:tcW w:w="6662" w:type="dxa"/>
          </w:tcPr>
          <w:p w:rsidR="00957A56" w:rsidRPr="00CC1723" w:rsidRDefault="00957A56" w:rsidP="00895B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Возможности: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177EF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внедрении Целевой модели со стороны Министерства образования Республики Коми;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партнеров-работодателей принимать участие в Программе наставничества;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Акцентирование внимание государства и общества на вопросы наставничества;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957A5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AF6">
              <w:rPr>
                <w:rFonts w:ascii="Times New Roman" w:hAnsi="Times New Roman"/>
                <w:sz w:val="24"/>
                <w:szCs w:val="24"/>
              </w:rPr>
              <w:t>Активное внедрение в РФ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</w:t>
            </w:r>
            <w:r w:rsidRPr="00943AF6">
              <w:rPr>
                <w:rFonts w:ascii="Times New Roman" w:hAnsi="Times New Roman"/>
                <w:sz w:val="24"/>
                <w:szCs w:val="24"/>
              </w:rPr>
              <w:t xml:space="preserve"> проектного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943AF6" w:rsidRDefault="00957A56" w:rsidP="00F25C0F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804" w:type="dxa"/>
          </w:tcPr>
          <w:p w:rsidR="00957A56" w:rsidRPr="00CC1723" w:rsidRDefault="00957A56" w:rsidP="00895B32">
            <w:pPr>
              <w:jc w:val="both"/>
              <w:rPr>
                <w:b/>
                <w:bCs/>
                <w:sz w:val="24"/>
                <w:szCs w:val="24"/>
              </w:rPr>
            </w:pPr>
            <w:r w:rsidRPr="00CC1723">
              <w:rPr>
                <w:b/>
                <w:bCs/>
                <w:sz w:val="24"/>
                <w:szCs w:val="24"/>
              </w:rPr>
              <w:t>Угрозы: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27">
              <w:rPr>
                <w:rFonts w:ascii="Times New Roman" w:hAnsi="Times New Roman"/>
                <w:sz w:val="24"/>
                <w:szCs w:val="24"/>
              </w:rPr>
              <w:t xml:space="preserve">Нестабильность внешней социально-экономической среды функционирования </w:t>
            </w:r>
            <w:r w:rsidR="00177EF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720">
              <w:rPr>
                <w:rFonts w:ascii="Times New Roman" w:hAnsi="Times New Roman"/>
                <w:sz w:val="24"/>
                <w:szCs w:val="24"/>
              </w:rPr>
              <w:t xml:space="preserve">Низкая включенность, отсутствие заинтересованности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предприятий-работодателей в поддержке Программ наставничества </w:t>
            </w:r>
            <w:r w:rsidR="00177EF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F32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Финансовая и организационная оптимизация сети </w:t>
            </w:r>
            <w:r w:rsidR="00177EFC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 xml:space="preserve"> в Республике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МО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(подрывает основу наставничества)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>Миграционный отток трудоспособного населения из РК</w:t>
            </w:r>
            <w:r>
              <w:rPr>
                <w:rFonts w:ascii="Times New Roman" w:hAnsi="Times New Roman"/>
                <w:sz w:val="24"/>
                <w:szCs w:val="24"/>
              </w:rPr>
              <w:t>/МО;</w:t>
            </w:r>
          </w:p>
          <w:p w:rsidR="00957A56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проекта внедрения Целевой модели;</w:t>
            </w:r>
          </w:p>
          <w:p w:rsidR="00957A56" w:rsidRPr="001F0BDE" w:rsidRDefault="00957A56" w:rsidP="00F25C0F">
            <w:pPr>
              <w:pStyle w:val="a8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8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957A56" w:rsidRPr="006A5308" w:rsidRDefault="00957A56" w:rsidP="00957A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957A56" w:rsidSect="00957A56">
          <w:pgSz w:w="16838" w:h="11906" w:orient="landscape"/>
          <w:pgMar w:top="851" w:right="907" w:bottom="1418" w:left="907" w:header="709" w:footer="709" w:gutter="0"/>
          <w:cols w:space="708"/>
          <w:titlePg/>
          <w:docGrid w:linePitch="360"/>
        </w:sectPr>
      </w:pPr>
    </w:p>
    <w:p w:rsidR="00582C4C" w:rsidRPr="00582C4C" w:rsidRDefault="00582C4C" w:rsidP="00582C4C">
      <w:pPr>
        <w:contextualSpacing/>
        <w:jc w:val="right"/>
        <w:rPr>
          <w:sz w:val="28"/>
          <w:szCs w:val="28"/>
        </w:rPr>
      </w:pPr>
      <w:r w:rsidRPr="00582C4C">
        <w:rPr>
          <w:sz w:val="28"/>
          <w:szCs w:val="28"/>
        </w:rPr>
        <w:lastRenderedPageBreak/>
        <w:t>Приложение 9.</w:t>
      </w:r>
    </w:p>
    <w:p w:rsidR="00582C4C" w:rsidRPr="00582C4C" w:rsidRDefault="00582C4C" w:rsidP="00582C4C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2C4C"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82C4C" w:rsidRPr="00582C4C" w:rsidRDefault="00582C4C" w:rsidP="00582C4C">
      <w:pPr>
        <w:pStyle w:val="ConsPlusNormal"/>
        <w:ind w:firstLine="0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>1. Количественный анализ результатов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5053" w:type="pct"/>
        <w:jc w:val="center"/>
        <w:tblLook w:val="04A0" w:firstRow="1" w:lastRow="0" w:firstColumn="1" w:lastColumn="0" w:noHBand="0" w:noVBand="1"/>
      </w:tblPr>
      <w:tblGrid>
        <w:gridCol w:w="4501"/>
        <w:gridCol w:w="1366"/>
        <w:gridCol w:w="1469"/>
        <w:gridCol w:w="969"/>
        <w:gridCol w:w="1367"/>
      </w:tblGrid>
      <w:tr w:rsidR="00582C4C" w:rsidRPr="00582C4C" w:rsidTr="00895B32">
        <w:trPr>
          <w:jc w:val="center"/>
        </w:trPr>
        <w:tc>
          <w:tcPr>
            <w:tcW w:w="2328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Изучаемый параметр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760" w:type="pct"/>
            <w:vAlign w:val="center"/>
            <w:hideMark/>
          </w:tcPr>
          <w:p w:rsidR="00582C4C" w:rsidRPr="00582C4C" w:rsidRDefault="00582C4C" w:rsidP="00582C4C">
            <w:pPr>
              <w:pStyle w:val="ConsPlusNormal"/>
              <w:ind w:left="-14" w:right="-141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после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(y)</w:t>
            </w:r>
          </w:p>
        </w:tc>
        <w:tc>
          <w:tcPr>
            <w:tcW w:w="498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= x - y)</w:t>
            </w:r>
          </w:p>
        </w:tc>
        <w:tc>
          <w:tcPr>
            <w:tcW w:w="707" w:type="pct"/>
            <w:vAlign w:val="center"/>
            <w:hideMark/>
          </w:tcPr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Значение в процентах</w:t>
            </w:r>
          </w:p>
          <w:p w:rsidR="00582C4C" w:rsidRPr="00582C4C" w:rsidRDefault="00582C4C" w:rsidP="00895B32">
            <w:pPr>
              <w:pStyle w:val="ConsPlusNormal"/>
              <w:ind w:left="-14" w:right="-60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(z / x * 100)</w:t>
            </w: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, посещающих творческие кружки, объединения, спортивные секции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Количество успешно реализованных образовательных и культурных проектов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Число подростков, состоящих на учете в полиции и психоневрологических диспансерах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жалоб от родителей и педагогов, связанных с социальной незащищенностью и конфликтами внутри </w:t>
            </w:r>
            <w:r w:rsidR="00177EF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, класса/группы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177EF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Количество обучающихся, планирующих стать наставниками в будущем и присоединиться к с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бществу благодарных выпускников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мероприятий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9. Процент </w:t>
            </w:r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профессиональные и </w:t>
            </w:r>
            <w:proofErr w:type="spell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10. Количество успешно реализованных и представленных результатов проектной деятельности в старших классах/на старших курсах (совместно с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вителем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предприятия-работодателя)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447"/>
                <w:tab w:val="left" w:pos="589"/>
              </w:tabs>
              <w:ind w:right="-1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11. Количество планирующих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тройство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или уже трудоустроенных на региональных предприятиях выпускников профессиональных образовательных организаций (П</w:t>
            </w:r>
            <w:r w:rsidR="00901C3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2C4C" w:rsidRPr="00582C4C" w:rsidTr="00895B32">
        <w:trPr>
          <w:jc w:val="center"/>
        </w:trPr>
        <w:tc>
          <w:tcPr>
            <w:tcW w:w="2328" w:type="pct"/>
            <w:hideMark/>
          </w:tcPr>
          <w:p w:rsidR="00582C4C" w:rsidRPr="00582C4C" w:rsidRDefault="00582C4C" w:rsidP="00582C4C">
            <w:pPr>
              <w:pStyle w:val="ConsPlusNormal"/>
              <w:tabs>
                <w:tab w:val="left" w:pos="164"/>
                <w:tab w:val="left" w:pos="589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</w:tcPr>
          <w:p w:rsidR="00582C4C" w:rsidRPr="00582C4C" w:rsidRDefault="00582C4C" w:rsidP="00895B3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177EFC" w:rsidRDefault="00177EFC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82C4C" w:rsidRPr="00582C4C" w:rsidRDefault="00582C4C" w:rsidP="00582C4C">
      <w:pPr>
        <w:pStyle w:val="ConsPlusNormal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Оценка Программы наставничества</w:t>
      </w:r>
    </w:p>
    <w:p w:rsidR="00582C4C" w:rsidRPr="00582C4C" w:rsidRDefault="00582C4C" w:rsidP="00582C4C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Style w:val="ad"/>
        <w:tblW w:w="9626" w:type="dxa"/>
        <w:tblLayout w:type="fixed"/>
        <w:tblLook w:val="04A0" w:firstRow="1" w:lastRow="0" w:firstColumn="1" w:lastColumn="0" w:noHBand="0" w:noVBand="1"/>
      </w:tblPr>
      <w:tblGrid>
        <w:gridCol w:w="4469"/>
        <w:gridCol w:w="340"/>
        <w:gridCol w:w="514"/>
        <w:gridCol w:w="427"/>
        <w:gridCol w:w="422"/>
        <w:gridCol w:w="427"/>
        <w:gridCol w:w="427"/>
        <w:gridCol w:w="422"/>
        <w:gridCol w:w="427"/>
        <w:gridCol w:w="427"/>
        <w:gridCol w:w="422"/>
        <w:gridCol w:w="562"/>
        <w:gridCol w:w="340"/>
      </w:tblGrid>
      <w:tr w:rsidR="00582C4C" w:rsidRPr="00582C4C" w:rsidTr="00895B32">
        <w:trPr>
          <w:trHeight w:val="709"/>
        </w:trPr>
        <w:tc>
          <w:tcPr>
            <w:tcW w:w="4469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157" w:type="dxa"/>
            <w:gridSpan w:val="12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Оцените реализацию программы в баллах, где 1 - минимальный балл, 10 - максимальный</w:t>
            </w: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1. Актуальность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2. 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177EF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3. Программа направлена на достижение желаемого конечного результата. Ее цели конкретизированы через задачи, формулировки задач с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тнесены с планируемыми результатами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значимость </w:t>
            </w:r>
            <w:proofErr w:type="spellStart"/>
            <w:proofErr w:type="gramStart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82C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для личности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177EF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6. Адаптивность, динамичность и гибкость Программы наставничества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7. Понятность алгоритма отбора/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выдвижения наставников, наставляемых и кураторов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10. 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177EF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11. Понимание форм п</w:t>
            </w:r>
            <w:r w:rsidR="00177E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щрения и мотивации наставников и наставляемых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12. 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582C4C" w:rsidTr="00895B32">
        <w:tc>
          <w:tcPr>
            <w:tcW w:w="4469" w:type="dxa"/>
            <w:vMerge w:val="restart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13. 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hideMark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dxa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C4C" w:rsidRPr="00F21E75" w:rsidTr="00895B32">
        <w:tc>
          <w:tcPr>
            <w:tcW w:w="4469" w:type="dxa"/>
            <w:vMerge/>
            <w:hideMark/>
          </w:tcPr>
          <w:p w:rsidR="00582C4C" w:rsidRPr="00582C4C" w:rsidRDefault="00582C4C" w:rsidP="00582C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12"/>
          </w:tcPr>
          <w:p w:rsidR="00582C4C" w:rsidRPr="00582C4C" w:rsidRDefault="00582C4C" w:rsidP="00582C4C">
            <w:pPr>
              <w:pStyle w:val="ConsPlusNormal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82C4C" w:rsidRPr="00F21E75" w:rsidRDefault="00582C4C" w:rsidP="00582C4C">
      <w:pPr>
        <w:pStyle w:val="ConsPlusNormal"/>
        <w:contextualSpacing/>
        <w:jc w:val="both"/>
      </w:pPr>
    </w:p>
    <w:p w:rsidR="00582C4C" w:rsidRPr="00DA2E11" w:rsidRDefault="00582C4C" w:rsidP="00582C4C">
      <w:pPr>
        <w:ind w:firstLine="567"/>
        <w:contextualSpacing/>
        <w:jc w:val="both"/>
        <w:rPr>
          <w:sz w:val="24"/>
          <w:szCs w:val="24"/>
        </w:rPr>
      </w:pPr>
    </w:p>
    <w:p w:rsidR="00957A56" w:rsidRPr="00957A56" w:rsidRDefault="00957A56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</w:p>
    <w:p w:rsidR="007076A4" w:rsidRDefault="007076A4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2D9E" w:rsidRPr="00177EFC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  <w:lang w:val="en-US"/>
        </w:rPr>
      </w:pPr>
      <w:r w:rsidRPr="00382D9E">
        <w:rPr>
          <w:sz w:val="28"/>
          <w:szCs w:val="28"/>
        </w:rPr>
        <w:lastRenderedPageBreak/>
        <w:t xml:space="preserve">Приложение </w:t>
      </w:r>
      <w:r w:rsidR="00177EFC">
        <w:rPr>
          <w:sz w:val="28"/>
          <w:szCs w:val="28"/>
          <w:lang w:val="en-US"/>
        </w:rPr>
        <w:t>10</w:t>
      </w:r>
    </w:p>
    <w:p w:rsidR="00C2008A" w:rsidRDefault="00382D9E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pacing w:val="-3"/>
          <w:sz w:val="28"/>
          <w:szCs w:val="28"/>
        </w:rPr>
      </w:pPr>
      <w:r w:rsidRPr="00382D9E">
        <w:rPr>
          <w:sz w:val="28"/>
          <w:szCs w:val="28"/>
        </w:rPr>
        <w:t xml:space="preserve"> </w:t>
      </w:r>
    </w:p>
    <w:p w:rsidR="00382D9E" w:rsidRDefault="00C2008A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  <w:r w:rsidRPr="00C2008A">
        <w:rPr>
          <w:b/>
          <w:spacing w:val="-3"/>
          <w:sz w:val="28"/>
          <w:szCs w:val="28"/>
        </w:rPr>
        <w:t>Показатели эффективности внедрения Программ наставничества в образовательной организации</w:t>
      </w:r>
    </w:p>
    <w:p w:rsidR="00A13172" w:rsidRDefault="00A13172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pacing w:val="-3"/>
          <w:sz w:val="28"/>
          <w:szCs w:val="28"/>
        </w:rPr>
      </w:pPr>
    </w:p>
    <w:p w:rsidR="00DC1458" w:rsidRPr="002C7C39" w:rsidRDefault="00DC1458" w:rsidP="00F25C0F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детей в возрасте от 10 до 19 лет, </w:t>
      </w:r>
      <w:r w:rsidRPr="00A13172">
        <w:rPr>
          <w:rFonts w:ascii="Times New Roman" w:hAnsi="Times New Roman"/>
          <w:sz w:val="28"/>
          <w:szCs w:val="28"/>
        </w:rPr>
        <w:t xml:space="preserve">обучающихся в </w:t>
      </w:r>
      <w:r w:rsidR="00A13172" w:rsidRPr="00A13172">
        <w:rPr>
          <w:rFonts w:ascii="Times New Roman" w:hAnsi="Times New Roman"/>
          <w:sz w:val="28"/>
          <w:szCs w:val="28"/>
        </w:rPr>
        <w:t>образовательной организации</w:t>
      </w:r>
      <w:r w:rsidR="006C1540">
        <w:rPr>
          <w:rFonts w:ascii="Times New Roman" w:hAnsi="Times New Roman"/>
          <w:sz w:val="28"/>
          <w:szCs w:val="28"/>
        </w:rPr>
        <w:t>,</w:t>
      </w:r>
      <w:r w:rsidRPr="00A13172">
        <w:rPr>
          <w:rFonts w:ascii="Times New Roman" w:hAnsi="Times New Roman"/>
          <w:sz w:val="28"/>
          <w:szCs w:val="28"/>
        </w:rPr>
        <w:t xml:space="preserve"> вошедших в программы наставничества в роли наставляемого, % (человек) </w:t>
      </w:r>
      <w:r w:rsidRPr="00A13172">
        <w:rPr>
          <w:rFonts w:ascii="Times New Roman" w:hAnsi="Times New Roman"/>
          <w:i/>
          <w:iCs/>
          <w:sz w:val="28"/>
          <w:szCs w:val="28"/>
        </w:rPr>
        <w:t>(отно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шение количества детей в возрасте от 10 до 19 лет, вошедших в программы наставничества в роли наставляемого, к общему количеству детей, </w:t>
      </w:r>
      <w:r w:rsidR="00A13172">
        <w:rPr>
          <w:rFonts w:ascii="Times New Roman" w:hAnsi="Times New Roman"/>
          <w:i/>
          <w:iCs/>
          <w:sz w:val="28"/>
          <w:szCs w:val="28"/>
        </w:rPr>
        <w:t>обучающихся в образовательной организации)</w:t>
      </w:r>
    </w:p>
    <w:p w:rsidR="00DC1458" w:rsidRPr="002C7C39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(Показатель регионального проекта «Современная школа» - «Численность обучающихся общеобразовательных организаций, охваченных программами </w:t>
      </w:r>
      <w:proofErr w:type="spellStart"/>
      <w:r w:rsidRPr="002C7C39"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2C7C39">
        <w:rPr>
          <w:rFonts w:ascii="Times New Roman" w:hAnsi="Times New Roman"/>
          <w:sz w:val="28"/>
          <w:szCs w:val="28"/>
        </w:rPr>
        <w:t xml:space="preserve"> и наставничества»)</w:t>
      </w:r>
      <w:r>
        <w:rPr>
          <w:rFonts w:ascii="Times New Roman" w:hAnsi="Times New Roman"/>
          <w:sz w:val="28"/>
          <w:szCs w:val="28"/>
        </w:rPr>
        <w:t>.</w:t>
      </w:r>
    </w:p>
    <w:p w:rsidR="00DC1458" w:rsidRPr="002C7C39" w:rsidRDefault="00DC1458" w:rsidP="00F25C0F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C39">
        <w:rPr>
          <w:rFonts w:ascii="Times New Roman" w:hAnsi="Times New Roman"/>
          <w:sz w:val="28"/>
          <w:szCs w:val="28"/>
        </w:rPr>
        <w:t xml:space="preserve">Доля детей и подростков в возрасте от 15 до 19 лет, </w:t>
      </w:r>
      <w:r w:rsidR="00A13172">
        <w:rPr>
          <w:rFonts w:ascii="Times New Roman" w:hAnsi="Times New Roman"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наставника,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</w:t>
      </w:r>
      <w:r w:rsidR="00A13172">
        <w:rPr>
          <w:rFonts w:ascii="Times New Roman" w:hAnsi="Times New Roman"/>
          <w:i/>
          <w:iCs/>
          <w:sz w:val="28"/>
          <w:szCs w:val="28"/>
        </w:rPr>
        <w:t>обучающихся в образовательной организации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DC1458" w:rsidRPr="002C7C39" w:rsidRDefault="00DC1458" w:rsidP="00F25C0F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учителей-молодых специалистов (с опытом работы от 0 до 3 лет), </w:t>
      </w:r>
      <w:r w:rsidR="00A13172">
        <w:rPr>
          <w:rFonts w:ascii="Times New Roman" w:hAnsi="Times New Roman"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 в роли наставляемого,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учителей-молодых специалистов, вошедших в программы наставничества в роли наставляемого, к общему количеству учителей-молодых специалистов, </w:t>
      </w:r>
      <w:r w:rsidR="00A13172">
        <w:rPr>
          <w:rFonts w:ascii="Times New Roman" w:hAnsi="Times New Roman"/>
          <w:i/>
          <w:iCs/>
          <w:sz w:val="28"/>
          <w:szCs w:val="28"/>
        </w:rPr>
        <w:t>работающих в образовательной организации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C1458" w:rsidRPr="002C7C39" w:rsidRDefault="00DC1458" w:rsidP="00F25C0F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 xml:space="preserve">Доля предприятий (организаций) от общего количества предприятий, </w:t>
      </w:r>
      <w:r w:rsidRPr="00A13172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A13172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Pr="002C7C39">
        <w:rPr>
          <w:rFonts w:ascii="Times New Roman" w:hAnsi="Times New Roman"/>
          <w:sz w:val="28"/>
          <w:szCs w:val="28"/>
        </w:rPr>
        <w:t xml:space="preserve">, вошедших в программы наставничества, предоставив своих наставников, % </w:t>
      </w:r>
      <w:r w:rsidRPr="002C7C39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</w:t>
      </w:r>
      <w:r w:rsidR="00A13172">
        <w:rPr>
          <w:rFonts w:ascii="Times New Roman" w:hAnsi="Times New Roman"/>
          <w:i/>
          <w:iCs/>
          <w:sz w:val="28"/>
          <w:szCs w:val="28"/>
        </w:rPr>
        <w:t>муниципальном образовании</w:t>
      </w:r>
      <w:r w:rsidRPr="002C7C39">
        <w:rPr>
          <w:rFonts w:ascii="Times New Roman" w:hAnsi="Times New Roman"/>
          <w:i/>
          <w:iCs/>
          <w:sz w:val="28"/>
          <w:szCs w:val="28"/>
        </w:rPr>
        <w:t>)</w:t>
      </w:r>
    </w:p>
    <w:p w:rsidR="00DC1458" w:rsidRDefault="00DC1458" w:rsidP="00DC1458">
      <w:pPr>
        <w:pStyle w:val="a8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Показатель регионального проекта «Современная школа»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C39">
        <w:rPr>
          <w:rFonts w:ascii="Times New Roman" w:hAnsi="Times New Roman"/>
          <w:sz w:val="28"/>
          <w:szCs w:val="28"/>
        </w:rPr>
        <w:t xml:space="preserve">- «Количество региональных предприятий и организаций, принимающих участие в реализации программ </w:t>
      </w:r>
      <w:proofErr w:type="spellStart"/>
      <w:r w:rsidRPr="002C7C39"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2C7C39">
        <w:rPr>
          <w:rFonts w:ascii="Times New Roman" w:hAnsi="Times New Roman"/>
          <w:sz w:val="28"/>
          <w:szCs w:val="28"/>
        </w:rPr>
        <w:t xml:space="preserve"> и наставничества»</w:t>
      </w:r>
      <w:r>
        <w:rPr>
          <w:rFonts w:ascii="Times New Roman" w:hAnsi="Times New Roman"/>
          <w:sz w:val="28"/>
          <w:szCs w:val="28"/>
        </w:rPr>
        <w:t>.</w:t>
      </w:r>
    </w:p>
    <w:p w:rsidR="00DC1458" w:rsidRPr="001208C1" w:rsidRDefault="00DC1458" w:rsidP="00F25C0F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1208C1">
        <w:rPr>
          <w:rFonts w:ascii="Times New Roman" w:hAnsi="Times New Roman"/>
          <w:sz w:val="28"/>
          <w:szCs w:val="28"/>
        </w:rPr>
        <w:t xml:space="preserve">Уровень удовлетворенности наставляемых участием в программах наставничества, % (опросный) </w:t>
      </w:r>
      <w:r w:rsidRPr="001208C1">
        <w:rPr>
          <w:rFonts w:ascii="Times New Roman" w:hAnsi="Times New Roman"/>
          <w:i/>
          <w:iCs/>
          <w:sz w:val="28"/>
          <w:szCs w:val="28"/>
        </w:rPr>
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</w:r>
      <w:r w:rsidR="00A13172">
        <w:rPr>
          <w:rFonts w:ascii="Times New Roman" w:hAnsi="Times New Roman"/>
          <w:i/>
          <w:iCs/>
          <w:sz w:val="28"/>
          <w:szCs w:val="28"/>
        </w:rPr>
        <w:t>образовательной организации</w:t>
      </w:r>
      <w:r w:rsidRPr="001208C1">
        <w:rPr>
          <w:rFonts w:ascii="Times New Roman" w:hAnsi="Times New Roman"/>
          <w:i/>
          <w:iCs/>
          <w:sz w:val="28"/>
          <w:szCs w:val="28"/>
        </w:rPr>
        <w:t>).</w:t>
      </w:r>
    </w:p>
    <w:p w:rsidR="00DC1458" w:rsidRPr="002C7C39" w:rsidRDefault="00DC1458" w:rsidP="00F25C0F">
      <w:pPr>
        <w:pStyle w:val="a8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7C39">
        <w:rPr>
          <w:rFonts w:ascii="Times New Roman" w:hAnsi="Times New Roman"/>
          <w:sz w:val="28"/>
          <w:szCs w:val="28"/>
        </w:rPr>
        <w:t>Уровень удовлетворенности наставников участием в программах наставничества, % (</w:t>
      </w:r>
      <w:r w:rsidRPr="002C7C39">
        <w:rPr>
          <w:rFonts w:ascii="Times New Roman" w:hAnsi="Times New Roman"/>
          <w:i/>
          <w:iCs/>
          <w:sz w:val="28"/>
          <w:szCs w:val="28"/>
        </w:rPr>
        <w:t>опросный)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66611C" w:rsidRDefault="0066611C" w:rsidP="00C2008A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5B32" w:rsidRPr="00895B32" w:rsidRDefault="00895B32" w:rsidP="00895B32">
      <w:pPr>
        <w:pStyle w:val="ConsPlusNormal"/>
        <w:contextualSpacing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lastRenderedPageBreak/>
        <w:t>Приложение 11.</w:t>
      </w:r>
    </w:p>
    <w:p w:rsidR="00895B32" w:rsidRPr="00895B32" w:rsidRDefault="00895B32" w:rsidP="00895B32">
      <w:pPr>
        <w:pStyle w:val="ConsPlusNormal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895B32" w:rsidRP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F25C0F">
      <w:pPr>
        <w:pStyle w:val="ConsPlusNormal"/>
        <w:numPr>
          <w:ilvl w:val="0"/>
          <w:numId w:val="6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7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19"/>
      </w:tblGrid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1.7. Ощущали ли Вы безопасность при общении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D3684D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для Вас особенно ценно было в программе?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Планируете ли Вы стать наставником в будущем?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F25C0F">
      <w:pPr>
        <w:pStyle w:val="ConsPlusNormal"/>
        <w:numPr>
          <w:ilvl w:val="0"/>
          <w:numId w:val="62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66"/>
      </w:tblGrid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1.1. Насколько было комфортно общение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наставляемым?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групповые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личные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спланировать работу?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оцениваете включенность </w:t>
            </w:r>
            <w:proofErr w:type="gramStart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  <w:proofErr w:type="gramEnd"/>
            <w:r w:rsidRPr="00895B32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понравилась работа наставником?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F25C0F">
            <w:pPr>
              <w:pStyle w:val="ConsPlusNormal"/>
              <w:numPr>
                <w:ilvl w:val="1"/>
                <w:numId w:val="62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особенно ценно для Вас было в программе?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Было ли достаточным и понятным обучение, организованное в рамках «Школы наставничества»?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 xml:space="preserve">7. Была ли для Вас полезна совместная работа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5B32">
        <w:rPr>
          <w:rFonts w:ascii="Times New Roman" w:hAnsi="Times New Roman" w:cs="Times New Roman"/>
          <w:sz w:val="26"/>
          <w:szCs w:val="26"/>
        </w:rPr>
        <w:t>наставляемым</w:t>
      </w:r>
      <w:proofErr w:type="gramEnd"/>
      <w:r w:rsidRPr="00895B32">
        <w:rPr>
          <w:rFonts w:ascii="Times New Roman" w:hAnsi="Times New Roman" w:cs="Times New Roman"/>
          <w:sz w:val="26"/>
          <w:szCs w:val="26"/>
        </w:rPr>
        <w:t>? (узнали ли Вы что-то новое и/или интересное)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F01" w:rsidRDefault="00895B32" w:rsidP="003C4C8D">
      <w:pPr>
        <w:pStyle w:val="ConsPlusNormal"/>
        <w:contextualSpacing/>
        <w:jc w:val="center"/>
        <w:rPr>
          <w:b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sectPr w:rsidR="00777F01" w:rsidSect="0006354B">
      <w:foot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B5" w:rsidRDefault="007D71B5" w:rsidP="00F87BB4">
      <w:r>
        <w:separator/>
      </w:r>
    </w:p>
  </w:endnote>
  <w:endnote w:type="continuationSeparator" w:id="0">
    <w:p w:rsidR="007D71B5" w:rsidRDefault="007D71B5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FC" w:rsidRPr="00BC47B1" w:rsidRDefault="00177EFC" w:rsidP="0066611C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FC" w:rsidRPr="003C4C8D" w:rsidRDefault="00177EFC" w:rsidP="003C4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B5" w:rsidRDefault="007D71B5" w:rsidP="00F87BB4">
      <w:r>
        <w:separator/>
      </w:r>
    </w:p>
  </w:footnote>
  <w:footnote w:type="continuationSeparator" w:id="0">
    <w:p w:rsidR="007D71B5" w:rsidRDefault="007D71B5" w:rsidP="00F87BB4">
      <w:r>
        <w:continuationSeparator/>
      </w:r>
    </w:p>
  </w:footnote>
  <w:footnote w:id="1">
    <w:p w:rsidR="00177EFC" w:rsidRPr="006C1540" w:rsidRDefault="00177EFC" w:rsidP="006C1540">
      <w:pPr>
        <w:pStyle w:val="af0"/>
        <w:rPr>
          <w:sz w:val="24"/>
          <w:szCs w:val="24"/>
        </w:rPr>
      </w:pPr>
    </w:p>
  </w:footnote>
  <w:footnote w:id="2">
    <w:p w:rsidR="00177EFC" w:rsidRPr="006C1540" w:rsidRDefault="00177EFC" w:rsidP="006C1540">
      <w:pPr>
        <w:pStyle w:val="af0"/>
        <w:rPr>
          <w:sz w:val="24"/>
          <w:szCs w:val="24"/>
        </w:rPr>
      </w:pPr>
    </w:p>
  </w:footnote>
  <w:footnote w:id="3">
    <w:p w:rsidR="00177EFC" w:rsidRPr="006C1540" w:rsidRDefault="00177EFC" w:rsidP="006C1540">
      <w:pPr>
        <w:pStyle w:val="af0"/>
        <w:rPr>
          <w:sz w:val="24"/>
          <w:szCs w:val="24"/>
        </w:rPr>
      </w:pPr>
    </w:p>
  </w:footnote>
  <w:footnote w:id="4">
    <w:p w:rsidR="00177EFC" w:rsidRPr="00950A16" w:rsidRDefault="00177EFC" w:rsidP="00F83CBF">
      <w:pPr>
        <w:pStyle w:val="af0"/>
        <w:rPr>
          <w:sz w:val="22"/>
          <w:szCs w:val="22"/>
        </w:rPr>
      </w:pPr>
    </w:p>
  </w:footnote>
  <w:footnote w:id="5">
    <w:p w:rsidR="00177EFC" w:rsidRPr="00950A16" w:rsidRDefault="00177EFC" w:rsidP="00F83CBF">
      <w:pPr>
        <w:pStyle w:val="af0"/>
        <w:rPr>
          <w:sz w:val="22"/>
          <w:szCs w:val="22"/>
        </w:rPr>
      </w:pPr>
    </w:p>
  </w:footnote>
  <w:footnote w:id="6">
    <w:p w:rsidR="00177EFC" w:rsidRPr="00950A16" w:rsidRDefault="00177EFC" w:rsidP="00F83CBF">
      <w:pPr>
        <w:pStyle w:val="af0"/>
      </w:pPr>
    </w:p>
  </w:footnote>
  <w:footnote w:id="7">
    <w:p w:rsidR="00177EFC" w:rsidRPr="00950A16" w:rsidRDefault="00177EFC" w:rsidP="00F83CBF">
      <w:pPr>
        <w:pStyle w:val="af0"/>
        <w:rPr>
          <w:sz w:val="22"/>
          <w:szCs w:val="22"/>
        </w:rPr>
      </w:pPr>
    </w:p>
  </w:footnote>
  <w:footnote w:id="8">
    <w:p w:rsidR="00177EFC" w:rsidRPr="00CE5574" w:rsidRDefault="00177EFC" w:rsidP="00957A56">
      <w:pPr>
        <w:pStyle w:val="af0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6B32312"/>
    <w:multiLevelType w:val="hybridMultilevel"/>
    <w:tmpl w:val="6AA26588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8">
    <w:nsid w:val="3A9362B2"/>
    <w:multiLevelType w:val="hybridMultilevel"/>
    <w:tmpl w:val="1238682C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7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5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3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5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1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1"/>
  </w:num>
  <w:num w:numId="3">
    <w:abstractNumId w:val="24"/>
  </w:num>
  <w:num w:numId="4">
    <w:abstractNumId w:val="30"/>
  </w:num>
  <w:num w:numId="5">
    <w:abstractNumId w:val="40"/>
  </w:num>
  <w:num w:numId="6">
    <w:abstractNumId w:val="20"/>
  </w:num>
  <w:num w:numId="7">
    <w:abstractNumId w:val="5"/>
  </w:num>
  <w:num w:numId="8">
    <w:abstractNumId w:val="55"/>
  </w:num>
  <w:num w:numId="9">
    <w:abstractNumId w:val="46"/>
  </w:num>
  <w:num w:numId="10">
    <w:abstractNumId w:val="54"/>
  </w:num>
  <w:num w:numId="11">
    <w:abstractNumId w:val="4"/>
  </w:num>
  <w:num w:numId="12">
    <w:abstractNumId w:val="17"/>
  </w:num>
  <w:num w:numId="13">
    <w:abstractNumId w:val="25"/>
  </w:num>
  <w:num w:numId="14">
    <w:abstractNumId w:val="37"/>
  </w:num>
  <w:num w:numId="15">
    <w:abstractNumId w:val="3"/>
  </w:num>
  <w:num w:numId="16">
    <w:abstractNumId w:val="9"/>
  </w:num>
  <w:num w:numId="17">
    <w:abstractNumId w:val="27"/>
  </w:num>
  <w:num w:numId="18">
    <w:abstractNumId w:val="61"/>
  </w:num>
  <w:num w:numId="19">
    <w:abstractNumId w:val="8"/>
  </w:num>
  <w:num w:numId="20">
    <w:abstractNumId w:val="7"/>
  </w:num>
  <w:num w:numId="21">
    <w:abstractNumId w:val="23"/>
  </w:num>
  <w:num w:numId="22">
    <w:abstractNumId w:val="59"/>
  </w:num>
  <w:num w:numId="23">
    <w:abstractNumId w:val="12"/>
  </w:num>
  <w:num w:numId="24">
    <w:abstractNumId w:val="52"/>
  </w:num>
  <w:num w:numId="25">
    <w:abstractNumId w:val="53"/>
  </w:num>
  <w:num w:numId="26">
    <w:abstractNumId w:val="70"/>
  </w:num>
  <w:num w:numId="27">
    <w:abstractNumId w:val="34"/>
  </w:num>
  <w:num w:numId="28">
    <w:abstractNumId w:val="10"/>
  </w:num>
  <w:num w:numId="29">
    <w:abstractNumId w:val="73"/>
  </w:num>
  <w:num w:numId="30">
    <w:abstractNumId w:val="48"/>
  </w:num>
  <w:num w:numId="31">
    <w:abstractNumId w:val="65"/>
  </w:num>
  <w:num w:numId="32">
    <w:abstractNumId w:val="49"/>
  </w:num>
  <w:num w:numId="33">
    <w:abstractNumId w:val="56"/>
  </w:num>
  <w:num w:numId="34">
    <w:abstractNumId w:val="32"/>
  </w:num>
  <w:num w:numId="35">
    <w:abstractNumId w:val="68"/>
  </w:num>
  <w:num w:numId="36">
    <w:abstractNumId w:val="58"/>
  </w:num>
  <w:num w:numId="37">
    <w:abstractNumId w:val="2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 w:numId="40">
    <w:abstractNumId w:val="66"/>
  </w:num>
  <w:num w:numId="41">
    <w:abstractNumId w:val="39"/>
  </w:num>
  <w:num w:numId="42">
    <w:abstractNumId w:val="3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3"/>
  </w:num>
  <w:num w:numId="46">
    <w:abstractNumId w:val="44"/>
  </w:num>
  <w:num w:numId="47">
    <w:abstractNumId w:val="72"/>
  </w:num>
  <w:num w:numId="48">
    <w:abstractNumId w:val="63"/>
  </w:num>
  <w:num w:numId="49">
    <w:abstractNumId w:val="41"/>
  </w:num>
  <w:num w:numId="50">
    <w:abstractNumId w:val="43"/>
  </w:num>
  <w:num w:numId="51">
    <w:abstractNumId w:val="36"/>
  </w:num>
  <w:num w:numId="52">
    <w:abstractNumId w:val="47"/>
  </w:num>
  <w:num w:numId="53">
    <w:abstractNumId w:val="51"/>
  </w:num>
  <w:num w:numId="54">
    <w:abstractNumId w:val="19"/>
  </w:num>
  <w:num w:numId="55">
    <w:abstractNumId w:val="64"/>
  </w:num>
  <w:num w:numId="56">
    <w:abstractNumId w:val="22"/>
  </w:num>
  <w:num w:numId="57">
    <w:abstractNumId w:val="67"/>
  </w:num>
  <w:num w:numId="58">
    <w:abstractNumId w:val="11"/>
  </w:num>
  <w:num w:numId="59">
    <w:abstractNumId w:val="21"/>
  </w:num>
  <w:num w:numId="60">
    <w:abstractNumId w:val="60"/>
  </w:num>
  <w:num w:numId="61">
    <w:abstractNumId w:val="15"/>
  </w:num>
  <w:num w:numId="62">
    <w:abstractNumId w:val="62"/>
  </w:num>
  <w:num w:numId="63">
    <w:abstractNumId w:val="28"/>
  </w:num>
  <w:num w:numId="64">
    <w:abstractNumId w:val="57"/>
  </w:num>
  <w:num w:numId="65">
    <w:abstractNumId w:val="45"/>
  </w:num>
  <w:num w:numId="66">
    <w:abstractNumId w:val="16"/>
  </w:num>
  <w:num w:numId="67">
    <w:abstractNumId w:val="50"/>
  </w:num>
  <w:num w:numId="68">
    <w:abstractNumId w:val="26"/>
  </w:num>
  <w:num w:numId="69">
    <w:abstractNumId w:val="14"/>
  </w:num>
  <w:num w:numId="70">
    <w:abstractNumId w:val="42"/>
  </w:num>
  <w:num w:numId="71">
    <w:abstractNumId w:val="38"/>
  </w:num>
  <w:num w:numId="72">
    <w:abstractNumId w:val="3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2E6C"/>
    <w:rsid w:val="000A4D63"/>
    <w:rsid w:val="000A6F49"/>
    <w:rsid w:val="000B1111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A96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45B38"/>
    <w:rsid w:val="00150997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77EFC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3776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03B73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23AF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13D0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774E1"/>
    <w:rsid w:val="00382BD2"/>
    <w:rsid w:val="00382D9E"/>
    <w:rsid w:val="003856CE"/>
    <w:rsid w:val="00391C40"/>
    <w:rsid w:val="0039643D"/>
    <w:rsid w:val="003A14B3"/>
    <w:rsid w:val="003A21D8"/>
    <w:rsid w:val="003A2697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C4C8D"/>
    <w:rsid w:val="003D3FC0"/>
    <w:rsid w:val="003E7C4E"/>
    <w:rsid w:val="003F0BA3"/>
    <w:rsid w:val="003F5214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3863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659BD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3354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0610"/>
    <w:rsid w:val="006D3D0D"/>
    <w:rsid w:val="006D600E"/>
    <w:rsid w:val="006D6A9C"/>
    <w:rsid w:val="006D6C75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2DE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1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3F57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2D45"/>
    <w:rsid w:val="007D4F05"/>
    <w:rsid w:val="007D71B5"/>
    <w:rsid w:val="007E0533"/>
    <w:rsid w:val="007E14A3"/>
    <w:rsid w:val="007E202D"/>
    <w:rsid w:val="007F0329"/>
    <w:rsid w:val="007F1573"/>
    <w:rsid w:val="007F35DD"/>
    <w:rsid w:val="007F3EFB"/>
    <w:rsid w:val="00801672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0D7B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1C3A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47DD1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1625"/>
    <w:rsid w:val="00993517"/>
    <w:rsid w:val="0099446B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16576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4BE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1C8B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D758F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0328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48FA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1D9A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3684D"/>
    <w:rsid w:val="00D42196"/>
    <w:rsid w:val="00D42937"/>
    <w:rsid w:val="00D44533"/>
    <w:rsid w:val="00D46448"/>
    <w:rsid w:val="00D50D91"/>
    <w:rsid w:val="00D53967"/>
    <w:rsid w:val="00D5466A"/>
    <w:rsid w:val="00D60BF1"/>
    <w:rsid w:val="00D61909"/>
    <w:rsid w:val="00D622B5"/>
    <w:rsid w:val="00D644CD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4DA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26396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5C0F"/>
    <w:rsid w:val="00F27CE0"/>
    <w:rsid w:val="00F30706"/>
    <w:rsid w:val="00F31B61"/>
    <w:rsid w:val="00F35368"/>
    <w:rsid w:val="00F3665E"/>
    <w:rsid w:val="00F37E6D"/>
    <w:rsid w:val="00F41FFE"/>
    <w:rsid w:val="00F42134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6138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1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01ED-F0BB-4815-B6AA-3AC4B481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33</Pages>
  <Words>9094</Words>
  <Characters>51841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26</cp:revision>
  <cp:lastPrinted>2021-02-03T14:05:00Z</cp:lastPrinted>
  <dcterms:created xsi:type="dcterms:W3CDTF">2020-07-14T12:58:00Z</dcterms:created>
  <dcterms:modified xsi:type="dcterms:W3CDTF">2021-02-03T14:06:00Z</dcterms:modified>
</cp:coreProperties>
</file>