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2AE9C" w14:textId="77777777" w:rsidR="00735BA2" w:rsidRDefault="00735BA2" w:rsidP="00743D73">
      <w:pPr>
        <w:adjustRightInd/>
        <w:spacing w:line="297" w:lineRule="auto"/>
        <w:ind w:left="718" w:right="4506" w:firstLine="0"/>
        <w:jc w:val="center"/>
        <w:outlineLvl w:val="0"/>
        <w:rPr>
          <w:rFonts w:ascii="Times New Roman" w:eastAsia="Times New Roman" w:hAnsi="Times New Roman" w:cs="Times New Roman"/>
          <w:sz w:val="24"/>
          <w:szCs w:val="24"/>
          <w:lang w:eastAsia="en-US"/>
        </w:rPr>
      </w:pPr>
    </w:p>
    <w:p w14:paraId="07FE5AD4" w14:textId="77777777" w:rsidR="002711E7" w:rsidRPr="002711E7" w:rsidRDefault="002711E7" w:rsidP="002711E7">
      <w:pPr>
        <w:rPr>
          <w:rFonts w:ascii="Times New Roman" w:eastAsia="Times New Roman" w:hAnsi="Times New Roman" w:cs="Times New Roman"/>
          <w:sz w:val="24"/>
          <w:szCs w:val="24"/>
          <w:lang w:eastAsia="en-US"/>
        </w:rPr>
      </w:pPr>
    </w:p>
    <w:p w14:paraId="427B0727" w14:textId="59234061" w:rsidR="002711E7" w:rsidRDefault="002711E7" w:rsidP="002711E7">
      <w:pPr>
        <w:rPr>
          <w:rFonts w:ascii="Times New Roman" w:eastAsia="Times New Roman" w:hAnsi="Times New Roman" w:cs="Times New Roman"/>
          <w:sz w:val="24"/>
          <w:szCs w:val="24"/>
          <w:lang w:eastAsia="en-US"/>
        </w:rPr>
      </w:pPr>
      <w:r>
        <w:rPr>
          <w:noProof/>
        </w:rPr>
        <w:drawing>
          <wp:inline distT="0" distB="0" distL="0" distR="0" wp14:anchorId="614B604B" wp14:editId="16DC0E72">
            <wp:extent cx="6182360" cy="789432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4105" cy="7909317"/>
                    </a:xfrm>
                    <a:prstGeom prst="rect">
                      <a:avLst/>
                    </a:prstGeom>
                  </pic:spPr>
                </pic:pic>
              </a:graphicData>
            </a:graphic>
          </wp:inline>
        </w:drawing>
      </w:r>
    </w:p>
    <w:p w14:paraId="5C674082" w14:textId="04CE29AE" w:rsidR="002711E7" w:rsidRPr="002711E7" w:rsidRDefault="002711E7" w:rsidP="002711E7">
      <w:pPr>
        <w:tabs>
          <w:tab w:val="left" w:pos="1356"/>
        </w:tabs>
        <w:rPr>
          <w:rFonts w:ascii="Times New Roman" w:eastAsia="Times New Roman" w:hAnsi="Times New Roman" w:cs="Times New Roman"/>
          <w:sz w:val="24"/>
          <w:szCs w:val="24"/>
          <w:lang w:eastAsia="en-US"/>
        </w:rPr>
        <w:sectPr w:rsidR="002711E7" w:rsidRPr="002711E7">
          <w:headerReference w:type="default" r:id="rId9"/>
          <w:type w:val="continuous"/>
          <w:pgSz w:w="11920" w:h="16850"/>
          <w:pgMar w:top="1400" w:right="283" w:bottom="280" w:left="850" w:header="720" w:footer="720" w:gutter="0"/>
          <w:cols w:space="720"/>
        </w:sectPr>
      </w:pPr>
      <w:r>
        <w:rPr>
          <w:rFonts w:ascii="Times New Roman" w:eastAsia="Times New Roman" w:hAnsi="Times New Roman" w:cs="Times New Roman"/>
          <w:sz w:val="24"/>
          <w:szCs w:val="24"/>
          <w:lang w:eastAsia="en-US"/>
        </w:rPr>
        <w:tab/>
      </w:r>
    </w:p>
    <w:p w14:paraId="2AE5F3CB" w14:textId="77777777" w:rsidR="00735BA2" w:rsidRDefault="00735BA2" w:rsidP="00743D73">
      <w:pPr>
        <w:ind w:firstLine="0"/>
        <w:rPr>
          <w:noProof/>
        </w:rPr>
      </w:pPr>
    </w:p>
    <w:p w14:paraId="52C67BCD" w14:textId="77777777" w:rsidR="00735BA2" w:rsidRDefault="00735BA2" w:rsidP="00E1033D">
      <w:pPr>
        <w:ind w:left="720" w:firstLine="0"/>
        <w:rPr>
          <w:noProof/>
        </w:rPr>
      </w:pPr>
    </w:p>
    <w:p w14:paraId="39AF266E" w14:textId="77777777" w:rsidR="00360392" w:rsidRDefault="00360392" w:rsidP="00743D73">
      <w:pPr>
        <w:pStyle w:val="affc"/>
        <w:spacing w:before="60"/>
        <w:ind w:left="0" w:right="2469"/>
        <w:jc w:val="center"/>
      </w:pPr>
      <w:r>
        <w:t>ОГЛАВЛЕНИЕ</w:t>
      </w:r>
    </w:p>
    <w:p w14:paraId="0F620DED" w14:textId="77777777" w:rsidR="00360392" w:rsidRDefault="00360392" w:rsidP="00360392">
      <w:pPr>
        <w:pStyle w:val="affc"/>
        <w:spacing w:before="1"/>
        <w:ind w:left="0"/>
        <w:jc w:val="left"/>
        <w:rPr>
          <w:sz w:val="25"/>
        </w:rPr>
      </w:pPr>
    </w:p>
    <w:tbl>
      <w:tblPr>
        <w:tblStyle w:val="TableNormal"/>
        <w:tblW w:w="10045" w:type="dxa"/>
        <w:tblInd w:w="121" w:type="dxa"/>
        <w:tblLayout w:type="fixed"/>
        <w:tblLook w:val="01E0" w:firstRow="1" w:lastRow="1" w:firstColumn="1" w:lastColumn="1" w:noHBand="0" w:noVBand="0"/>
      </w:tblPr>
      <w:tblGrid>
        <w:gridCol w:w="872"/>
        <w:gridCol w:w="8221"/>
        <w:gridCol w:w="952"/>
      </w:tblGrid>
      <w:tr w:rsidR="00360392" w14:paraId="34855C51" w14:textId="77777777" w:rsidTr="00BD7334">
        <w:trPr>
          <w:trHeight w:val="364"/>
        </w:trPr>
        <w:tc>
          <w:tcPr>
            <w:tcW w:w="872" w:type="dxa"/>
          </w:tcPr>
          <w:p w14:paraId="3FBCE6E8" w14:textId="77777777" w:rsidR="00360392" w:rsidRPr="008E3892" w:rsidRDefault="00360392" w:rsidP="001D3215">
            <w:pPr>
              <w:pStyle w:val="TableParagraph"/>
              <w:spacing w:line="271" w:lineRule="exact"/>
              <w:ind w:left="200"/>
              <w:rPr>
                <w:b/>
                <w:sz w:val="24"/>
              </w:rPr>
            </w:pPr>
            <w:r>
              <w:rPr>
                <w:b/>
                <w:sz w:val="24"/>
              </w:rPr>
              <w:t>I</w:t>
            </w:r>
          </w:p>
        </w:tc>
        <w:tc>
          <w:tcPr>
            <w:tcW w:w="8221" w:type="dxa"/>
          </w:tcPr>
          <w:p w14:paraId="4CF339C2" w14:textId="77777777" w:rsidR="00360392" w:rsidRDefault="00360392" w:rsidP="001D3215">
            <w:pPr>
              <w:pStyle w:val="TableParagraph"/>
              <w:spacing w:line="271" w:lineRule="exact"/>
              <w:ind w:left="140"/>
              <w:rPr>
                <w:b/>
                <w:sz w:val="24"/>
              </w:rPr>
            </w:pPr>
            <w:proofErr w:type="spellStart"/>
            <w:r>
              <w:rPr>
                <w:b/>
                <w:sz w:val="24"/>
              </w:rPr>
              <w:t>Целевой</w:t>
            </w:r>
            <w:proofErr w:type="spellEnd"/>
            <w:r>
              <w:rPr>
                <w:b/>
                <w:spacing w:val="-9"/>
                <w:sz w:val="24"/>
              </w:rPr>
              <w:t xml:space="preserve"> </w:t>
            </w:r>
            <w:proofErr w:type="spellStart"/>
            <w:r>
              <w:rPr>
                <w:b/>
                <w:sz w:val="24"/>
              </w:rPr>
              <w:t>раздел</w:t>
            </w:r>
            <w:proofErr w:type="spellEnd"/>
          </w:p>
        </w:tc>
        <w:tc>
          <w:tcPr>
            <w:tcW w:w="952" w:type="dxa"/>
          </w:tcPr>
          <w:p w14:paraId="29FB9B66" w14:textId="77777777" w:rsidR="00360392" w:rsidRPr="00A87F2B" w:rsidRDefault="00360392" w:rsidP="001D3215">
            <w:pPr>
              <w:pStyle w:val="TableParagraph"/>
              <w:spacing w:line="266" w:lineRule="exact"/>
              <w:ind w:left="0" w:right="200"/>
              <w:jc w:val="right"/>
              <w:rPr>
                <w:lang w:val="ru-RU"/>
              </w:rPr>
            </w:pPr>
            <w:r w:rsidRPr="00A87F2B">
              <w:rPr>
                <w:lang w:val="ru-RU"/>
              </w:rPr>
              <w:t>3</w:t>
            </w:r>
          </w:p>
        </w:tc>
      </w:tr>
      <w:tr w:rsidR="00360392" w14:paraId="644A0354" w14:textId="77777777" w:rsidTr="00BD7334">
        <w:trPr>
          <w:trHeight w:val="457"/>
        </w:trPr>
        <w:tc>
          <w:tcPr>
            <w:tcW w:w="872" w:type="dxa"/>
          </w:tcPr>
          <w:p w14:paraId="7B33551B" w14:textId="77777777" w:rsidR="00360392" w:rsidRDefault="00360392" w:rsidP="001D3215">
            <w:pPr>
              <w:pStyle w:val="TableParagraph"/>
              <w:spacing w:before="83"/>
              <w:ind w:left="200"/>
              <w:rPr>
                <w:sz w:val="24"/>
              </w:rPr>
            </w:pPr>
            <w:r>
              <w:rPr>
                <w:sz w:val="24"/>
              </w:rPr>
              <w:t>1.1.</w:t>
            </w:r>
          </w:p>
        </w:tc>
        <w:tc>
          <w:tcPr>
            <w:tcW w:w="8221" w:type="dxa"/>
          </w:tcPr>
          <w:p w14:paraId="7B54EA29" w14:textId="77777777" w:rsidR="00360392" w:rsidRDefault="00360392" w:rsidP="001D3215">
            <w:pPr>
              <w:pStyle w:val="TableParagraph"/>
              <w:spacing w:before="83"/>
              <w:ind w:left="140"/>
              <w:rPr>
                <w:sz w:val="24"/>
              </w:rPr>
            </w:pPr>
            <w:proofErr w:type="spellStart"/>
            <w:r>
              <w:rPr>
                <w:spacing w:val="-1"/>
                <w:sz w:val="24"/>
              </w:rPr>
              <w:t>Пояснительная</w:t>
            </w:r>
            <w:proofErr w:type="spellEnd"/>
            <w:r>
              <w:rPr>
                <w:spacing w:val="-10"/>
                <w:sz w:val="24"/>
              </w:rPr>
              <w:t xml:space="preserve"> </w:t>
            </w:r>
            <w:proofErr w:type="spellStart"/>
            <w:r>
              <w:rPr>
                <w:sz w:val="24"/>
              </w:rPr>
              <w:t>записка</w:t>
            </w:r>
            <w:proofErr w:type="spellEnd"/>
          </w:p>
        </w:tc>
        <w:tc>
          <w:tcPr>
            <w:tcW w:w="952" w:type="dxa"/>
          </w:tcPr>
          <w:p w14:paraId="03A822C1" w14:textId="0C112E37" w:rsidR="00360392" w:rsidRPr="00A87F2B" w:rsidRDefault="00360392" w:rsidP="001D3215">
            <w:pPr>
              <w:pStyle w:val="TableParagraph"/>
              <w:spacing w:before="83"/>
              <w:ind w:left="0" w:right="200"/>
              <w:jc w:val="right"/>
              <w:rPr>
                <w:lang w:val="ru-RU"/>
              </w:rPr>
            </w:pPr>
            <w:r w:rsidRPr="00A87F2B">
              <w:rPr>
                <w:lang w:val="ru-RU"/>
              </w:rPr>
              <w:t>3-</w:t>
            </w:r>
            <w:r w:rsidR="00A13148" w:rsidRPr="00A87F2B">
              <w:rPr>
                <w:lang w:val="ru-RU"/>
              </w:rPr>
              <w:t>5</w:t>
            </w:r>
          </w:p>
        </w:tc>
      </w:tr>
      <w:tr w:rsidR="00360392" w14:paraId="483231F2" w14:textId="77777777" w:rsidTr="00BD7334">
        <w:trPr>
          <w:trHeight w:val="481"/>
        </w:trPr>
        <w:tc>
          <w:tcPr>
            <w:tcW w:w="872" w:type="dxa"/>
          </w:tcPr>
          <w:p w14:paraId="066E96B8" w14:textId="77777777" w:rsidR="00360392" w:rsidRDefault="00360392" w:rsidP="001D3215">
            <w:pPr>
              <w:pStyle w:val="TableParagraph"/>
              <w:spacing w:before="87"/>
              <w:ind w:left="200"/>
              <w:rPr>
                <w:sz w:val="24"/>
              </w:rPr>
            </w:pPr>
            <w:r>
              <w:rPr>
                <w:sz w:val="24"/>
              </w:rPr>
              <w:t>1.2.</w:t>
            </w:r>
          </w:p>
        </w:tc>
        <w:tc>
          <w:tcPr>
            <w:tcW w:w="8221" w:type="dxa"/>
          </w:tcPr>
          <w:p w14:paraId="5B98C538" w14:textId="33B7F21D" w:rsidR="00360392" w:rsidRPr="0035664D" w:rsidRDefault="00360392" w:rsidP="001D3215">
            <w:pPr>
              <w:pStyle w:val="TableParagraph"/>
              <w:spacing w:before="87"/>
              <w:ind w:left="140"/>
              <w:rPr>
                <w:sz w:val="24"/>
                <w:lang w:val="ru-RU"/>
              </w:rPr>
            </w:pPr>
            <w:r>
              <w:rPr>
                <w:sz w:val="24"/>
                <w:lang w:val="ru-RU"/>
              </w:rPr>
              <w:t>Планируемые результаты освоения АО</w:t>
            </w:r>
            <w:r w:rsidR="00743D73">
              <w:rPr>
                <w:sz w:val="24"/>
                <w:lang w:val="ru-RU"/>
              </w:rPr>
              <w:t>О</w:t>
            </w:r>
            <w:r>
              <w:rPr>
                <w:sz w:val="24"/>
                <w:lang w:val="ru-RU"/>
              </w:rPr>
              <w:t xml:space="preserve">П ООО обучающимися </w:t>
            </w:r>
            <w:r w:rsidR="00A13148">
              <w:rPr>
                <w:sz w:val="24"/>
                <w:lang w:val="ru-RU"/>
              </w:rPr>
              <w:t xml:space="preserve">с ЗПР </w:t>
            </w:r>
            <w:r>
              <w:rPr>
                <w:sz w:val="24"/>
                <w:lang w:val="ru-RU"/>
              </w:rPr>
              <w:t xml:space="preserve">(вариант </w:t>
            </w:r>
            <w:r w:rsidR="00A13148">
              <w:rPr>
                <w:sz w:val="24"/>
                <w:lang w:val="ru-RU"/>
              </w:rPr>
              <w:t>7</w:t>
            </w:r>
            <w:r>
              <w:rPr>
                <w:sz w:val="24"/>
                <w:lang w:val="ru-RU"/>
              </w:rPr>
              <w:t>).</w:t>
            </w:r>
          </w:p>
        </w:tc>
        <w:tc>
          <w:tcPr>
            <w:tcW w:w="952" w:type="dxa"/>
          </w:tcPr>
          <w:p w14:paraId="0ED2CDEA" w14:textId="1B060D47" w:rsidR="00360392" w:rsidRPr="00A87F2B" w:rsidRDefault="00A13148" w:rsidP="001D3215">
            <w:pPr>
              <w:pStyle w:val="TableParagraph"/>
              <w:spacing w:before="85"/>
              <w:ind w:left="0" w:right="200"/>
              <w:jc w:val="right"/>
              <w:rPr>
                <w:lang w:val="ru-RU"/>
              </w:rPr>
            </w:pPr>
            <w:r w:rsidRPr="00A87F2B">
              <w:rPr>
                <w:lang w:val="ru-RU"/>
              </w:rPr>
              <w:t>5</w:t>
            </w:r>
            <w:r w:rsidR="00360392" w:rsidRPr="00A87F2B">
              <w:rPr>
                <w:lang w:val="ru-RU"/>
              </w:rPr>
              <w:t>-</w:t>
            </w:r>
            <w:r w:rsidRPr="00A87F2B">
              <w:rPr>
                <w:lang w:val="ru-RU"/>
              </w:rPr>
              <w:t>7</w:t>
            </w:r>
          </w:p>
        </w:tc>
      </w:tr>
      <w:tr w:rsidR="00360392" w14:paraId="58D3D61B" w14:textId="77777777" w:rsidTr="00BD7334">
        <w:trPr>
          <w:trHeight w:val="459"/>
        </w:trPr>
        <w:tc>
          <w:tcPr>
            <w:tcW w:w="872" w:type="dxa"/>
          </w:tcPr>
          <w:p w14:paraId="48B2E3A2" w14:textId="77777777" w:rsidR="00360392" w:rsidRDefault="00360392" w:rsidP="001D3215">
            <w:pPr>
              <w:pStyle w:val="TableParagraph"/>
              <w:spacing w:before="89"/>
              <w:ind w:left="200"/>
              <w:rPr>
                <w:sz w:val="24"/>
              </w:rPr>
            </w:pPr>
            <w:r>
              <w:rPr>
                <w:sz w:val="24"/>
              </w:rPr>
              <w:t>1.3.</w:t>
            </w:r>
          </w:p>
        </w:tc>
        <w:tc>
          <w:tcPr>
            <w:tcW w:w="8221" w:type="dxa"/>
          </w:tcPr>
          <w:p w14:paraId="11D3AC13" w14:textId="7613D294" w:rsidR="00360392" w:rsidRPr="00FA59AA" w:rsidRDefault="00360392" w:rsidP="001D3215">
            <w:pPr>
              <w:pStyle w:val="TableParagraph"/>
              <w:spacing w:before="86"/>
              <w:ind w:left="140"/>
              <w:rPr>
                <w:sz w:val="24"/>
                <w:lang w:val="ru-RU"/>
              </w:rPr>
            </w:pPr>
            <w:r>
              <w:rPr>
                <w:sz w:val="24"/>
                <w:lang w:val="ru-RU"/>
              </w:rPr>
              <w:t>Система оценки достижения планируемых результатов освоения АО</w:t>
            </w:r>
            <w:r w:rsidR="00743D73">
              <w:rPr>
                <w:sz w:val="24"/>
                <w:lang w:val="ru-RU"/>
              </w:rPr>
              <w:t>О</w:t>
            </w:r>
            <w:r>
              <w:rPr>
                <w:sz w:val="24"/>
                <w:lang w:val="ru-RU"/>
              </w:rPr>
              <w:t>П ООО</w:t>
            </w:r>
          </w:p>
        </w:tc>
        <w:tc>
          <w:tcPr>
            <w:tcW w:w="952" w:type="dxa"/>
          </w:tcPr>
          <w:p w14:paraId="007D0FCD" w14:textId="2AAEABA9" w:rsidR="00360392" w:rsidRPr="00A87F2B" w:rsidRDefault="00A13148" w:rsidP="001D3215">
            <w:pPr>
              <w:pStyle w:val="TableParagraph"/>
              <w:spacing w:before="89"/>
              <w:ind w:left="0" w:right="200"/>
              <w:jc w:val="right"/>
              <w:rPr>
                <w:lang w:val="ru-RU"/>
              </w:rPr>
            </w:pPr>
            <w:r w:rsidRPr="00A87F2B">
              <w:rPr>
                <w:lang w:val="ru-RU"/>
              </w:rPr>
              <w:t>7</w:t>
            </w:r>
            <w:r w:rsidR="00360392" w:rsidRPr="00A87F2B">
              <w:rPr>
                <w:lang w:val="ru-RU"/>
              </w:rPr>
              <w:t>-</w:t>
            </w:r>
            <w:r w:rsidRPr="00A87F2B">
              <w:rPr>
                <w:lang w:val="ru-RU"/>
              </w:rPr>
              <w:t>16</w:t>
            </w:r>
          </w:p>
        </w:tc>
      </w:tr>
      <w:tr w:rsidR="00360392" w14:paraId="5DD31BD0" w14:textId="77777777" w:rsidTr="00BD7334">
        <w:trPr>
          <w:trHeight w:val="380"/>
        </w:trPr>
        <w:tc>
          <w:tcPr>
            <w:tcW w:w="872" w:type="dxa"/>
          </w:tcPr>
          <w:p w14:paraId="51C9B136" w14:textId="77777777" w:rsidR="00360392" w:rsidRPr="008E3892" w:rsidRDefault="00360392" w:rsidP="001D3215">
            <w:pPr>
              <w:pStyle w:val="TableParagraph"/>
              <w:spacing w:before="11"/>
              <w:ind w:left="200"/>
              <w:rPr>
                <w:b/>
                <w:sz w:val="24"/>
              </w:rPr>
            </w:pPr>
            <w:r>
              <w:rPr>
                <w:b/>
                <w:sz w:val="24"/>
              </w:rPr>
              <w:t>II</w:t>
            </w:r>
          </w:p>
        </w:tc>
        <w:tc>
          <w:tcPr>
            <w:tcW w:w="8221" w:type="dxa"/>
          </w:tcPr>
          <w:p w14:paraId="41A03D08" w14:textId="32D02478" w:rsidR="00360392" w:rsidRPr="008A7200" w:rsidRDefault="00360392" w:rsidP="00627F09">
            <w:pPr>
              <w:pStyle w:val="TableParagraph"/>
              <w:spacing w:before="9"/>
              <w:ind w:left="140"/>
              <w:rPr>
                <w:b/>
                <w:sz w:val="24"/>
                <w:lang w:val="ru-RU"/>
              </w:rPr>
            </w:pPr>
            <w:r w:rsidRPr="008A7200">
              <w:rPr>
                <w:b/>
                <w:sz w:val="24"/>
                <w:lang w:val="ru-RU"/>
              </w:rPr>
              <w:t>Содержательный</w:t>
            </w:r>
            <w:r w:rsidRPr="008A7200">
              <w:rPr>
                <w:b/>
                <w:spacing w:val="-14"/>
                <w:sz w:val="24"/>
                <w:lang w:val="ru-RU"/>
              </w:rPr>
              <w:t xml:space="preserve"> </w:t>
            </w:r>
            <w:r w:rsidRPr="008A7200">
              <w:rPr>
                <w:b/>
                <w:sz w:val="24"/>
                <w:lang w:val="ru-RU"/>
              </w:rPr>
              <w:t>раздел</w:t>
            </w:r>
            <w:r>
              <w:rPr>
                <w:b/>
                <w:sz w:val="24"/>
                <w:lang w:val="ru-RU"/>
              </w:rPr>
              <w:t xml:space="preserve"> АО</w:t>
            </w:r>
            <w:r w:rsidR="00743D73">
              <w:rPr>
                <w:b/>
                <w:sz w:val="24"/>
                <w:lang w:val="ru-RU"/>
              </w:rPr>
              <w:t>О</w:t>
            </w:r>
            <w:r>
              <w:rPr>
                <w:b/>
                <w:sz w:val="24"/>
                <w:lang w:val="ru-RU"/>
              </w:rPr>
              <w:t xml:space="preserve">П ООО </w:t>
            </w:r>
          </w:p>
        </w:tc>
        <w:tc>
          <w:tcPr>
            <w:tcW w:w="952" w:type="dxa"/>
          </w:tcPr>
          <w:p w14:paraId="3B5242A2" w14:textId="74541CBB" w:rsidR="00360392" w:rsidRPr="00A87F2B" w:rsidRDefault="00A13148" w:rsidP="001D3215">
            <w:pPr>
              <w:pStyle w:val="TableParagraph"/>
              <w:spacing w:before="7"/>
              <w:ind w:left="0" w:right="197"/>
              <w:jc w:val="right"/>
              <w:rPr>
                <w:lang w:val="ru-RU"/>
              </w:rPr>
            </w:pPr>
            <w:r w:rsidRPr="00A87F2B">
              <w:rPr>
                <w:lang w:val="ru-RU"/>
              </w:rPr>
              <w:t>16</w:t>
            </w:r>
          </w:p>
        </w:tc>
      </w:tr>
      <w:tr w:rsidR="00360392" w14:paraId="5376EEBC" w14:textId="77777777" w:rsidTr="00BD7334">
        <w:trPr>
          <w:trHeight w:val="521"/>
        </w:trPr>
        <w:tc>
          <w:tcPr>
            <w:tcW w:w="872" w:type="dxa"/>
          </w:tcPr>
          <w:p w14:paraId="06DEE809" w14:textId="77777777" w:rsidR="00360392" w:rsidRDefault="00360392" w:rsidP="001D3215">
            <w:pPr>
              <w:pStyle w:val="TableParagraph"/>
              <w:spacing w:before="85"/>
              <w:ind w:left="200"/>
              <w:rPr>
                <w:sz w:val="24"/>
              </w:rPr>
            </w:pPr>
            <w:r>
              <w:rPr>
                <w:sz w:val="24"/>
              </w:rPr>
              <w:t>2.1.</w:t>
            </w:r>
          </w:p>
        </w:tc>
        <w:tc>
          <w:tcPr>
            <w:tcW w:w="8221" w:type="dxa"/>
          </w:tcPr>
          <w:p w14:paraId="30786335" w14:textId="77777777" w:rsidR="00360392" w:rsidRPr="00FA59AA" w:rsidRDefault="00360392" w:rsidP="001D3215">
            <w:pPr>
              <w:pStyle w:val="TableParagraph"/>
              <w:spacing w:before="82"/>
              <w:ind w:left="140"/>
              <w:rPr>
                <w:sz w:val="24"/>
                <w:lang w:val="ru-RU"/>
              </w:rPr>
            </w:pPr>
            <w:r>
              <w:rPr>
                <w:sz w:val="24"/>
                <w:lang w:val="ru-RU"/>
              </w:rPr>
              <w:t>Федеральная рабочая программа по учебному предмету «Русский язык»</w:t>
            </w:r>
          </w:p>
        </w:tc>
        <w:tc>
          <w:tcPr>
            <w:tcW w:w="952" w:type="dxa"/>
          </w:tcPr>
          <w:p w14:paraId="1582BC1A" w14:textId="75202C35" w:rsidR="00360392" w:rsidRPr="00A87F2B" w:rsidRDefault="00BD7334" w:rsidP="001D3215">
            <w:pPr>
              <w:pStyle w:val="TableParagraph"/>
              <w:spacing w:before="85"/>
              <w:ind w:left="0" w:right="197"/>
              <w:jc w:val="right"/>
              <w:rPr>
                <w:lang w:val="ru-RU"/>
              </w:rPr>
            </w:pPr>
            <w:r w:rsidRPr="00A87F2B">
              <w:rPr>
                <w:lang w:val="ru-RU"/>
              </w:rPr>
              <w:t>16</w:t>
            </w:r>
            <w:r w:rsidR="00360392" w:rsidRPr="00A87F2B">
              <w:rPr>
                <w:lang w:val="ru-RU"/>
              </w:rPr>
              <w:t>-</w:t>
            </w:r>
            <w:r w:rsidRPr="00A87F2B">
              <w:rPr>
                <w:lang w:val="ru-RU"/>
              </w:rPr>
              <w:t>58</w:t>
            </w:r>
          </w:p>
        </w:tc>
      </w:tr>
      <w:tr w:rsidR="00360392" w14:paraId="324E5CC9" w14:textId="77777777" w:rsidTr="00BD7334">
        <w:trPr>
          <w:trHeight w:val="458"/>
        </w:trPr>
        <w:tc>
          <w:tcPr>
            <w:tcW w:w="872" w:type="dxa"/>
          </w:tcPr>
          <w:p w14:paraId="14B19278" w14:textId="77777777" w:rsidR="00360392" w:rsidRDefault="00360392" w:rsidP="001D3215">
            <w:pPr>
              <w:pStyle w:val="TableParagraph"/>
              <w:spacing w:before="87"/>
              <w:ind w:left="200"/>
              <w:rPr>
                <w:sz w:val="24"/>
              </w:rPr>
            </w:pPr>
            <w:r>
              <w:rPr>
                <w:sz w:val="24"/>
              </w:rPr>
              <w:t>2.2.</w:t>
            </w:r>
          </w:p>
        </w:tc>
        <w:tc>
          <w:tcPr>
            <w:tcW w:w="8221" w:type="dxa"/>
          </w:tcPr>
          <w:p w14:paraId="7B4CB5D8" w14:textId="77777777" w:rsidR="00360392" w:rsidRPr="00FA59AA" w:rsidRDefault="00360392" w:rsidP="001D3215">
            <w:pPr>
              <w:pStyle w:val="TableParagraph"/>
              <w:spacing w:before="85"/>
              <w:ind w:left="140"/>
              <w:rPr>
                <w:sz w:val="24"/>
                <w:lang w:val="ru-RU"/>
              </w:rPr>
            </w:pPr>
            <w:r>
              <w:rPr>
                <w:sz w:val="24"/>
                <w:lang w:val="ru-RU"/>
              </w:rPr>
              <w:t>Федеральная рабочая программа по учебному предмету «Литература»</w:t>
            </w:r>
          </w:p>
        </w:tc>
        <w:tc>
          <w:tcPr>
            <w:tcW w:w="952" w:type="dxa"/>
          </w:tcPr>
          <w:p w14:paraId="48E91EC6" w14:textId="304B0DCF" w:rsidR="00360392" w:rsidRPr="00A87F2B" w:rsidRDefault="00BD7334" w:rsidP="001D3215">
            <w:pPr>
              <w:pStyle w:val="TableParagraph"/>
              <w:spacing w:before="87"/>
              <w:ind w:left="0" w:right="197"/>
              <w:jc w:val="right"/>
              <w:rPr>
                <w:lang w:val="ru-RU"/>
              </w:rPr>
            </w:pPr>
            <w:r w:rsidRPr="00A87F2B">
              <w:rPr>
                <w:lang w:val="ru-RU"/>
              </w:rPr>
              <w:t>58-81</w:t>
            </w:r>
          </w:p>
        </w:tc>
      </w:tr>
      <w:tr w:rsidR="00360392" w14:paraId="652E62BB" w14:textId="77777777" w:rsidTr="00BD7334">
        <w:trPr>
          <w:trHeight w:val="466"/>
        </w:trPr>
        <w:tc>
          <w:tcPr>
            <w:tcW w:w="872" w:type="dxa"/>
          </w:tcPr>
          <w:p w14:paraId="034A501C" w14:textId="77777777" w:rsidR="00360392" w:rsidRDefault="00360392" w:rsidP="001D3215">
            <w:pPr>
              <w:pStyle w:val="TableParagraph"/>
              <w:spacing w:before="87"/>
              <w:ind w:left="200"/>
              <w:rPr>
                <w:sz w:val="24"/>
              </w:rPr>
            </w:pPr>
            <w:r>
              <w:rPr>
                <w:sz w:val="24"/>
              </w:rPr>
              <w:t>2.3.</w:t>
            </w:r>
          </w:p>
        </w:tc>
        <w:tc>
          <w:tcPr>
            <w:tcW w:w="8221" w:type="dxa"/>
          </w:tcPr>
          <w:p w14:paraId="54EFE16B" w14:textId="77777777" w:rsidR="00360392" w:rsidRPr="001E35A1" w:rsidRDefault="00360392" w:rsidP="001D3215">
            <w:pPr>
              <w:pStyle w:val="TableParagraph"/>
              <w:spacing w:before="85"/>
              <w:ind w:left="140"/>
              <w:rPr>
                <w:sz w:val="24"/>
                <w:lang w:val="ru-RU"/>
              </w:rPr>
            </w:pPr>
            <w:r>
              <w:rPr>
                <w:sz w:val="24"/>
                <w:lang w:val="ru-RU"/>
              </w:rPr>
              <w:t>Федеральная рабочая программа по учебному предмету «История»</w:t>
            </w:r>
          </w:p>
        </w:tc>
        <w:tc>
          <w:tcPr>
            <w:tcW w:w="952" w:type="dxa"/>
          </w:tcPr>
          <w:p w14:paraId="11A795E6" w14:textId="23A3D65B" w:rsidR="00360392" w:rsidRPr="00A87F2B" w:rsidRDefault="00BD7334" w:rsidP="001D3215">
            <w:pPr>
              <w:pStyle w:val="TableParagraph"/>
              <w:spacing w:before="87"/>
              <w:ind w:left="0" w:right="197"/>
              <w:rPr>
                <w:lang w:val="ru-RU"/>
              </w:rPr>
            </w:pPr>
            <w:r w:rsidRPr="00A87F2B">
              <w:rPr>
                <w:lang w:val="ru-RU"/>
              </w:rPr>
              <w:t>81-118</w:t>
            </w:r>
          </w:p>
        </w:tc>
      </w:tr>
      <w:tr w:rsidR="00360392" w14:paraId="79168208" w14:textId="77777777" w:rsidTr="00BD7334">
        <w:trPr>
          <w:trHeight w:val="467"/>
        </w:trPr>
        <w:tc>
          <w:tcPr>
            <w:tcW w:w="872" w:type="dxa"/>
          </w:tcPr>
          <w:p w14:paraId="3F8E9965" w14:textId="77777777" w:rsidR="00360392" w:rsidRDefault="00360392" w:rsidP="001D3215">
            <w:pPr>
              <w:pStyle w:val="TableParagraph"/>
              <w:spacing w:before="95"/>
              <w:ind w:left="200"/>
              <w:rPr>
                <w:sz w:val="24"/>
              </w:rPr>
            </w:pPr>
            <w:r>
              <w:rPr>
                <w:sz w:val="24"/>
              </w:rPr>
              <w:t>2.4.</w:t>
            </w:r>
          </w:p>
        </w:tc>
        <w:tc>
          <w:tcPr>
            <w:tcW w:w="8221" w:type="dxa"/>
          </w:tcPr>
          <w:p w14:paraId="5C9F7C06" w14:textId="77777777" w:rsidR="00360392" w:rsidRPr="001E35A1" w:rsidRDefault="00360392" w:rsidP="001D3215">
            <w:pPr>
              <w:pStyle w:val="TableParagraph"/>
              <w:spacing w:before="93"/>
              <w:ind w:left="140"/>
              <w:rPr>
                <w:sz w:val="24"/>
                <w:lang w:val="ru-RU"/>
              </w:rPr>
            </w:pPr>
            <w:r>
              <w:rPr>
                <w:sz w:val="24"/>
                <w:lang w:val="ru-RU"/>
              </w:rPr>
              <w:t>Федеральная рабочая программа по учебному предмету «Обществознание»</w:t>
            </w:r>
          </w:p>
        </w:tc>
        <w:tc>
          <w:tcPr>
            <w:tcW w:w="952" w:type="dxa"/>
          </w:tcPr>
          <w:p w14:paraId="6D65E531" w14:textId="262492F4" w:rsidR="00360392" w:rsidRPr="00A87F2B" w:rsidRDefault="00BD7334" w:rsidP="00BD7334">
            <w:pPr>
              <w:pStyle w:val="TableParagraph"/>
              <w:spacing w:before="95"/>
              <w:ind w:left="0" w:right="197"/>
              <w:rPr>
                <w:lang w:val="ru-RU"/>
              </w:rPr>
            </w:pPr>
            <w:r w:rsidRPr="00A87F2B">
              <w:rPr>
                <w:lang w:val="ru-RU"/>
              </w:rPr>
              <w:t>118-143</w:t>
            </w:r>
          </w:p>
        </w:tc>
      </w:tr>
      <w:tr w:rsidR="00360392" w14:paraId="51ED3C5D" w14:textId="77777777" w:rsidTr="00BD7334">
        <w:trPr>
          <w:trHeight w:val="459"/>
        </w:trPr>
        <w:tc>
          <w:tcPr>
            <w:tcW w:w="872" w:type="dxa"/>
          </w:tcPr>
          <w:p w14:paraId="6F876936" w14:textId="77777777" w:rsidR="00360392" w:rsidRPr="001E35A1" w:rsidRDefault="00360392" w:rsidP="001D3215">
            <w:pPr>
              <w:pStyle w:val="TableParagraph"/>
              <w:spacing w:before="88"/>
              <w:ind w:left="200"/>
              <w:rPr>
                <w:sz w:val="24"/>
                <w:lang w:val="ru-RU"/>
              </w:rPr>
            </w:pPr>
            <w:r>
              <w:rPr>
                <w:sz w:val="24"/>
              </w:rPr>
              <w:t>2.</w:t>
            </w:r>
            <w:r>
              <w:rPr>
                <w:sz w:val="24"/>
                <w:lang w:val="ru-RU"/>
              </w:rPr>
              <w:t>5.</w:t>
            </w:r>
          </w:p>
        </w:tc>
        <w:tc>
          <w:tcPr>
            <w:tcW w:w="8221" w:type="dxa"/>
          </w:tcPr>
          <w:p w14:paraId="38DC23A5" w14:textId="77777777" w:rsidR="00360392" w:rsidRPr="001E35A1" w:rsidRDefault="00360392" w:rsidP="001D3215">
            <w:pPr>
              <w:pStyle w:val="TableParagraph"/>
              <w:spacing w:before="86"/>
              <w:ind w:left="140"/>
              <w:rPr>
                <w:sz w:val="24"/>
                <w:lang w:val="ru-RU"/>
              </w:rPr>
            </w:pPr>
            <w:r>
              <w:rPr>
                <w:sz w:val="24"/>
                <w:lang w:val="ru-RU"/>
              </w:rPr>
              <w:t>Федеральная рабочая программа по учебному предмету «География»</w:t>
            </w:r>
          </w:p>
        </w:tc>
        <w:tc>
          <w:tcPr>
            <w:tcW w:w="952" w:type="dxa"/>
          </w:tcPr>
          <w:p w14:paraId="7050417D" w14:textId="4E3B042F" w:rsidR="00360392" w:rsidRPr="00A87F2B" w:rsidRDefault="00BD7334" w:rsidP="00BD7334">
            <w:pPr>
              <w:pStyle w:val="TableParagraph"/>
              <w:spacing w:before="88"/>
              <w:ind w:left="0" w:right="197"/>
              <w:rPr>
                <w:lang w:val="ru-RU"/>
              </w:rPr>
            </w:pPr>
            <w:r w:rsidRPr="00A87F2B">
              <w:rPr>
                <w:lang w:val="ru-RU"/>
              </w:rPr>
              <w:t>143-157</w:t>
            </w:r>
          </w:p>
        </w:tc>
      </w:tr>
      <w:tr w:rsidR="00360392" w14:paraId="5F9C482B" w14:textId="77777777" w:rsidTr="00BD7334">
        <w:trPr>
          <w:trHeight w:val="458"/>
        </w:trPr>
        <w:tc>
          <w:tcPr>
            <w:tcW w:w="872" w:type="dxa"/>
          </w:tcPr>
          <w:p w14:paraId="1531A19E" w14:textId="77777777" w:rsidR="00360392" w:rsidRPr="001E35A1" w:rsidRDefault="00360392" w:rsidP="001D3215">
            <w:pPr>
              <w:pStyle w:val="TableParagraph"/>
              <w:spacing w:before="87"/>
              <w:ind w:left="200"/>
              <w:rPr>
                <w:sz w:val="24"/>
                <w:lang w:val="ru-RU"/>
              </w:rPr>
            </w:pPr>
            <w:r>
              <w:rPr>
                <w:sz w:val="24"/>
              </w:rPr>
              <w:t>2.</w:t>
            </w:r>
            <w:r>
              <w:rPr>
                <w:sz w:val="24"/>
                <w:lang w:val="ru-RU"/>
              </w:rPr>
              <w:t>6.</w:t>
            </w:r>
          </w:p>
        </w:tc>
        <w:tc>
          <w:tcPr>
            <w:tcW w:w="8221" w:type="dxa"/>
          </w:tcPr>
          <w:p w14:paraId="2C11D81B" w14:textId="77777777" w:rsidR="00360392" w:rsidRPr="001E35A1" w:rsidRDefault="00360392" w:rsidP="001D3215">
            <w:pPr>
              <w:pStyle w:val="TableParagraph"/>
              <w:spacing w:before="85"/>
              <w:ind w:left="0"/>
              <w:rPr>
                <w:sz w:val="24"/>
                <w:lang w:val="ru-RU"/>
              </w:rPr>
            </w:pPr>
            <w:r>
              <w:rPr>
                <w:sz w:val="24"/>
                <w:lang w:val="ru-RU"/>
              </w:rPr>
              <w:t>Федеральная рабочая программа по учебному предмету «Основы безопасности жизнедеятельности»</w:t>
            </w:r>
          </w:p>
        </w:tc>
        <w:tc>
          <w:tcPr>
            <w:tcW w:w="952" w:type="dxa"/>
          </w:tcPr>
          <w:p w14:paraId="439C5601" w14:textId="6EAA3BB6" w:rsidR="00360392" w:rsidRPr="00A87F2B" w:rsidRDefault="00BD7334" w:rsidP="00BD7334">
            <w:pPr>
              <w:pStyle w:val="TableParagraph"/>
              <w:spacing w:before="87"/>
              <w:ind w:left="0" w:right="197"/>
              <w:rPr>
                <w:lang w:val="ru-RU"/>
              </w:rPr>
            </w:pPr>
            <w:r w:rsidRPr="00A87F2B">
              <w:rPr>
                <w:lang w:val="ru-RU"/>
              </w:rPr>
              <w:t>158-169</w:t>
            </w:r>
          </w:p>
        </w:tc>
      </w:tr>
      <w:tr w:rsidR="00360392" w14:paraId="59647AA5" w14:textId="77777777" w:rsidTr="00BD7334">
        <w:trPr>
          <w:trHeight w:val="458"/>
        </w:trPr>
        <w:tc>
          <w:tcPr>
            <w:tcW w:w="872" w:type="dxa"/>
          </w:tcPr>
          <w:p w14:paraId="0989715E" w14:textId="77777777" w:rsidR="00360392" w:rsidRDefault="00360392" w:rsidP="001D3215">
            <w:pPr>
              <w:pStyle w:val="TableParagraph"/>
              <w:spacing w:before="87"/>
              <w:ind w:left="200"/>
              <w:rPr>
                <w:sz w:val="24"/>
                <w:lang w:val="ru-RU"/>
              </w:rPr>
            </w:pPr>
            <w:r>
              <w:rPr>
                <w:sz w:val="24"/>
              </w:rPr>
              <w:t>2</w:t>
            </w:r>
            <w:r>
              <w:rPr>
                <w:sz w:val="24"/>
                <w:lang w:val="ru-RU"/>
              </w:rPr>
              <w:t>.7.</w:t>
            </w:r>
          </w:p>
          <w:p w14:paraId="78CECB28" w14:textId="77777777" w:rsidR="00360392" w:rsidRPr="001E35A1" w:rsidRDefault="00360392" w:rsidP="001D3215">
            <w:pPr>
              <w:pStyle w:val="TableParagraph"/>
              <w:spacing w:before="87"/>
              <w:ind w:left="200"/>
              <w:rPr>
                <w:sz w:val="24"/>
                <w:lang w:val="ru-RU"/>
              </w:rPr>
            </w:pPr>
            <w:r>
              <w:rPr>
                <w:sz w:val="24"/>
                <w:lang w:val="ru-RU"/>
              </w:rPr>
              <w:t xml:space="preserve">2.8.       </w:t>
            </w:r>
          </w:p>
        </w:tc>
        <w:tc>
          <w:tcPr>
            <w:tcW w:w="8221" w:type="dxa"/>
          </w:tcPr>
          <w:p w14:paraId="3054BD96" w14:textId="77777777" w:rsidR="00360392" w:rsidRDefault="00360392" w:rsidP="001D3215">
            <w:pPr>
              <w:pStyle w:val="TableParagraph"/>
              <w:spacing w:before="85"/>
              <w:ind w:left="140"/>
              <w:rPr>
                <w:sz w:val="24"/>
                <w:lang w:val="ru-RU"/>
              </w:rPr>
            </w:pPr>
            <w:r>
              <w:rPr>
                <w:sz w:val="24"/>
                <w:lang w:val="ru-RU"/>
              </w:rPr>
              <w:t xml:space="preserve">Программа формирования универсальных учебных действий </w:t>
            </w:r>
          </w:p>
          <w:p w14:paraId="3DF9E74E" w14:textId="77777777" w:rsidR="00360392" w:rsidRPr="001E35A1" w:rsidRDefault="00360392" w:rsidP="001D3215">
            <w:pPr>
              <w:pStyle w:val="TableParagraph"/>
              <w:spacing w:before="85"/>
              <w:ind w:left="0"/>
              <w:rPr>
                <w:sz w:val="24"/>
                <w:lang w:val="ru-RU"/>
              </w:rPr>
            </w:pPr>
            <w:r>
              <w:rPr>
                <w:sz w:val="24"/>
                <w:lang w:val="ru-RU"/>
              </w:rPr>
              <w:t xml:space="preserve">  Программа коррекционной работы</w:t>
            </w:r>
          </w:p>
        </w:tc>
        <w:tc>
          <w:tcPr>
            <w:tcW w:w="952" w:type="dxa"/>
          </w:tcPr>
          <w:p w14:paraId="372B5D93" w14:textId="750FF0E2" w:rsidR="00360392" w:rsidRPr="00A87F2B" w:rsidRDefault="00BD7334" w:rsidP="001D3215">
            <w:pPr>
              <w:pStyle w:val="TableParagraph"/>
              <w:spacing w:before="87"/>
              <w:ind w:left="0" w:right="197"/>
              <w:jc w:val="right"/>
              <w:rPr>
                <w:lang w:val="ru-RU"/>
              </w:rPr>
            </w:pPr>
            <w:r w:rsidRPr="00A87F2B">
              <w:rPr>
                <w:lang w:val="ru-RU"/>
              </w:rPr>
              <w:t>169-170</w:t>
            </w:r>
          </w:p>
          <w:p w14:paraId="15B199C3" w14:textId="2A7338B0" w:rsidR="00360392" w:rsidRPr="00A87F2B" w:rsidRDefault="00BD7334" w:rsidP="001D3215">
            <w:pPr>
              <w:pStyle w:val="TableParagraph"/>
              <w:spacing w:before="87"/>
              <w:ind w:left="0" w:right="197"/>
              <w:jc w:val="right"/>
              <w:rPr>
                <w:lang w:val="ru-RU"/>
              </w:rPr>
            </w:pPr>
            <w:r w:rsidRPr="00A87F2B">
              <w:rPr>
                <w:lang w:val="ru-RU"/>
              </w:rPr>
              <w:t>170-196</w:t>
            </w:r>
          </w:p>
        </w:tc>
      </w:tr>
      <w:tr w:rsidR="00360392" w14:paraId="281E9910" w14:textId="77777777" w:rsidTr="00BD7334">
        <w:trPr>
          <w:trHeight w:val="460"/>
        </w:trPr>
        <w:tc>
          <w:tcPr>
            <w:tcW w:w="872" w:type="dxa"/>
          </w:tcPr>
          <w:p w14:paraId="7EC1FD9B" w14:textId="77777777" w:rsidR="00360392" w:rsidRDefault="00360392" w:rsidP="001D3215">
            <w:pPr>
              <w:pStyle w:val="TableParagraph"/>
              <w:spacing w:before="92"/>
              <w:ind w:left="0"/>
              <w:rPr>
                <w:b/>
                <w:sz w:val="24"/>
              </w:rPr>
            </w:pPr>
            <w:r>
              <w:rPr>
                <w:b/>
                <w:sz w:val="24"/>
              </w:rPr>
              <w:t xml:space="preserve">     III.</w:t>
            </w:r>
          </w:p>
        </w:tc>
        <w:tc>
          <w:tcPr>
            <w:tcW w:w="8221" w:type="dxa"/>
          </w:tcPr>
          <w:p w14:paraId="732B1233" w14:textId="77777777" w:rsidR="00360392" w:rsidRDefault="00360392" w:rsidP="001D3215">
            <w:pPr>
              <w:pStyle w:val="TableParagraph"/>
              <w:spacing w:before="89"/>
              <w:ind w:left="140"/>
              <w:rPr>
                <w:b/>
                <w:sz w:val="24"/>
              </w:rPr>
            </w:pPr>
            <w:proofErr w:type="spellStart"/>
            <w:r>
              <w:rPr>
                <w:b/>
                <w:sz w:val="24"/>
              </w:rPr>
              <w:t>Организационный</w:t>
            </w:r>
            <w:proofErr w:type="spellEnd"/>
            <w:r>
              <w:rPr>
                <w:b/>
                <w:spacing w:val="-14"/>
                <w:sz w:val="24"/>
              </w:rPr>
              <w:t xml:space="preserve"> </w:t>
            </w:r>
            <w:proofErr w:type="spellStart"/>
            <w:r>
              <w:rPr>
                <w:b/>
                <w:sz w:val="24"/>
              </w:rPr>
              <w:t>раздел</w:t>
            </w:r>
            <w:proofErr w:type="spellEnd"/>
          </w:p>
        </w:tc>
        <w:tc>
          <w:tcPr>
            <w:tcW w:w="952" w:type="dxa"/>
          </w:tcPr>
          <w:p w14:paraId="56662823" w14:textId="6A9C7E6F" w:rsidR="00360392" w:rsidRPr="00A87F2B" w:rsidRDefault="00BD7334" w:rsidP="001D3215">
            <w:pPr>
              <w:pStyle w:val="TableParagraph"/>
              <w:spacing w:before="87"/>
              <w:ind w:left="0" w:right="197"/>
              <w:jc w:val="right"/>
              <w:rPr>
                <w:lang w:val="ru-RU"/>
              </w:rPr>
            </w:pPr>
            <w:r w:rsidRPr="00A87F2B">
              <w:rPr>
                <w:lang w:val="ru-RU"/>
              </w:rPr>
              <w:t>196</w:t>
            </w:r>
          </w:p>
        </w:tc>
      </w:tr>
      <w:tr w:rsidR="00360392" w14:paraId="45DA63BA" w14:textId="77777777" w:rsidTr="00BD7334">
        <w:trPr>
          <w:trHeight w:val="456"/>
        </w:trPr>
        <w:tc>
          <w:tcPr>
            <w:tcW w:w="872" w:type="dxa"/>
          </w:tcPr>
          <w:p w14:paraId="38E2C631" w14:textId="77777777" w:rsidR="00360392" w:rsidRDefault="00360392" w:rsidP="001D3215">
            <w:pPr>
              <w:pStyle w:val="TableParagraph"/>
              <w:spacing w:before="85"/>
              <w:ind w:left="200"/>
              <w:rPr>
                <w:sz w:val="24"/>
              </w:rPr>
            </w:pPr>
            <w:r>
              <w:rPr>
                <w:sz w:val="24"/>
              </w:rPr>
              <w:t>3.1.</w:t>
            </w:r>
          </w:p>
        </w:tc>
        <w:tc>
          <w:tcPr>
            <w:tcW w:w="8221" w:type="dxa"/>
          </w:tcPr>
          <w:p w14:paraId="6EDA154C" w14:textId="77777777" w:rsidR="00360392" w:rsidRPr="00FA59AA" w:rsidRDefault="00360392" w:rsidP="001D3215">
            <w:pPr>
              <w:pStyle w:val="TableParagraph"/>
              <w:spacing w:before="82"/>
              <w:ind w:left="140"/>
              <w:rPr>
                <w:sz w:val="24"/>
                <w:lang w:val="ru-RU"/>
              </w:rPr>
            </w:pPr>
            <w:r w:rsidRPr="00FA59AA">
              <w:rPr>
                <w:sz w:val="24"/>
                <w:lang w:val="ru-RU"/>
              </w:rPr>
              <w:t>Учебный</w:t>
            </w:r>
            <w:r w:rsidRPr="00FA59AA">
              <w:rPr>
                <w:spacing w:val="-13"/>
                <w:sz w:val="24"/>
                <w:lang w:val="ru-RU"/>
              </w:rPr>
              <w:t xml:space="preserve"> </w:t>
            </w:r>
            <w:r w:rsidRPr="00FA59AA">
              <w:rPr>
                <w:sz w:val="24"/>
                <w:lang w:val="ru-RU"/>
              </w:rPr>
              <w:t>план</w:t>
            </w:r>
            <w:r w:rsidRPr="00FA59AA">
              <w:rPr>
                <w:spacing w:val="-11"/>
                <w:sz w:val="24"/>
                <w:lang w:val="ru-RU"/>
              </w:rPr>
              <w:t xml:space="preserve"> </w:t>
            </w:r>
          </w:p>
        </w:tc>
        <w:tc>
          <w:tcPr>
            <w:tcW w:w="952" w:type="dxa"/>
          </w:tcPr>
          <w:p w14:paraId="3F6FFA19" w14:textId="48265AF8" w:rsidR="00360392" w:rsidRPr="00A87F2B" w:rsidRDefault="00BD7334" w:rsidP="001D3215">
            <w:pPr>
              <w:pStyle w:val="TableParagraph"/>
              <w:spacing w:before="85"/>
              <w:ind w:left="0" w:right="197"/>
              <w:jc w:val="right"/>
              <w:rPr>
                <w:lang w:val="ru-RU"/>
              </w:rPr>
            </w:pPr>
            <w:r w:rsidRPr="00A87F2B">
              <w:rPr>
                <w:lang w:val="ru-RU"/>
              </w:rPr>
              <w:t>196-209</w:t>
            </w:r>
          </w:p>
        </w:tc>
      </w:tr>
      <w:tr w:rsidR="00360392" w14:paraId="7FD9C9F1" w14:textId="77777777" w:rsidTr="00BD7334">
        <w:trPr>
          <w:trHeight w:val="458"/>
        </w:trPr>
        <w:tc>
          <w:tcPr>
            <w:tcW w:w="872" w:type="dxa"/>
          </w:tcPr>
          <w:p w14:paraId="6630BDD2" w14:textId="77777777" w:rsidR="00360392" w:rsidRDefault="00360392" w:rsidP="001D3215">
            <w:pPr>
              <w:pStyle w:val="TableParagraph"/>
              <w:spacing w:before="87"/>
              <w:ind w:left="200"/>
              <w:rPr>
                <w:sz w:val="24"/>
              </w:rPr>
            </w:pPr>
            <w:r>
              <w:rPr>
                <w:sz w:val="24"/>
              </w:rPr>
              <w:t>3.2.</w:t>
            </w:r>
          </w:p>
        </w:tc>
        <w:tc>
          <w:tcPr>
            <w:tcW w:w="8221" w:type="dxa"/>
          </w:tcPr>
          <w:p w14:paraId="76EF06AA" w14:textId="77777777" w:rsidR="00360392" w:rsidRDefault="00360392" w:rsidP="001D3215">
            <w:pPr>
              <w:pStyle w:val="TableParagraph"/>
              <w:spacing w:before="85"/>
              <w:ind w:left="140"/>
              <w:rPr>
                <w:sz w:val="24"/>
              </w:rPr>
            </w:pPr>
            <w:proofErr w:type="spellStart"/>
            <w:r>
              <w:rPr>
                <w:sz w:val="24"/>
              </w:rPr>
              <w:t>Календарный</w:t>
            </w:r>
            <w:proofErr w:type="spellEnd"/>
            <w:r>
              <w:rPr>
                <w:spacing w:val="-10"/>
                <w:sz w:val="24"/>
              </w:rPr>
              <w:t xml:space="preserve"> </w:t>
            </w:r>
            <w:proofErr w:type="spellStart"/>
            <w:r>
              <w:rPr>
                <w:sz w:val="24"/>
              </w:rPr>
              <w:t>учебный</w:t>
            </w:r>
            <w:proofErr w:type="spellEnd"/>
            <w:r>
              <w:rPr>
                <w:spacing w:val="-11"/>
                <w:sz w:val="24"/>
              </w:rPr>
              <w:t xml:space="preserve"> </w:t>
            </w:r>
            <w:proofErr w:type="spellStart"/>
            <w:r>
              <w:rPr>
                <w:sz w:val="24"/>
              </w:rPr>
              <w:t>график</w:t>
            </w:r>
            <w:proofErr w:type="spellEnd"/>
          </w:p>
        </w:tc>
        <w:tc>
          <w:tcPr>
            <w:tcW w:w="952" w:type="dxa"/>
          </w:tcPr>
          <w:p w14:paraId="4ADF9EBE" w14:textId="38468C2B" w:rsidR="00360392" w:rsidRPr="00A87F2B" w:rsidRDefault="00BD7334" w:rsidP="001D3215">
            <w:pPr>
              <w:pStyle w:val="TableParagraph"/>
              <w:spacing w:before="87"/>
              <w:ind w:left="0" w:right="197"/>
              <w:jc w:val="right"/>
              <w:rPr>
                <w:lang w:val="ru-RU"/>
              </w:rPr>
            </w:pPr>
            <w:r w:rsidRPr="00A87F2B">
              <w:rPr>
                <w:lang w:val="ru-RU"/>
              </w:rPr>
              <w:t>209-210</w:t>
            </w:r>
          </w:p>
        </w:tc>
      </w:tr>
      <w:tr w:rsidR="00360392" w14:paraId="2061CA0A" w14:textId="77777777" w:rsidTr="00BD7334">
        <w:trPr>
          <w:trHeight w:val="459"/>
        </w:trPr>
        <w:tc>
          <w:tcPr>
            <w:tcW w:w="872" w:type="dxa"/>
          </w:tcPr>
          <w:p w14:paraId="61252A78" w14:textId="77777777" w:rsidR="00360392" w:rsidRDefault="00360392" w:rsidP="001D3215">
            <w:pPr>
              <w:pStyle w:val="TableParagraph"/>
              <w:spacing w:before="87"/>
              <w:ind w:left="200"/>
              <w:rPr>
                <w:sz w:val="24"/>
              </w:rPr>
            </w:pPr>
            <w:r>
              <w:rPr>
                <w:sz w:val="24"/>
              </w:rPr>
              <w:t>3.3.</w:t>
            </w:r>
          </w:p>
        </w:tc>
        <w:tc>
          <w:tcPr>
            <w:tcW w:w="8221" w:type="dxa"/>
          </w:tcPr>
          <w:p w14:paraId="69DB2A9D" w14:textId="77777777" w:rsidR="00360392" w:rsidRDefault="00360392" w:rsidP="001D3215">
            <w:pPr>
              <w:pStyle w:val="TableParagraph"/>
              <w:spacing w:before="85"/>
              <w:ind w:left="140"/>
              <w:rPr>
                <w:sz w:val="24"/>
              </w:rPr>
            </w:pPr>
            <w:proofErr w:type="spellStart"/>
            <w:r>
              <w:rPr>
                <w:sz w:val="24"/>
              </w:rPr>
              <w:t>План</w:t>
            </w:r>
            <w:proofErr w:type="spellEnd"/>
            <w:r>
              <w:rPr>
                <w:spacing w:val="-11"/>
                <w:sz w:val="24"/>
              </w:rPr>
              <w:t xml:space="preserve"> </w:t>
            </w:r>
            <w:proofErr w:type="spellStart"/>
            <w:r>
              <w:rPr>
                <w:sz w:val="24"/>
              </w:rPr>
              <w:t>внеурочной</w:t>
            </w:r>
            <w:proofErr w:type="spellEnd"/>
            <w:r>
              <w:rPr>
                <w:spacing w:val="-13"/>
                <w:sz w:val="24"/>
              </w:rPr>
              <w:t xml:space="preserve"> </w:t>
            </w:r>
            <w:proofErr w:type="spellStart"/>
            <w:r>
              <w:rPr>
                <w:sz w:val="24"/>
              </w:rPr>
              <w:t>деятельности</w:t>
            </w:r>
            <w:proofErr w:type="spellEnd"/>
          </w:p>
        </w:tc>
        <w:tc>
          <w:tcPr>
            <w:tcW w:w="952" w:type="dxa"/>
          </w:tcPr>
          <w:p w14:paraId="17FEADE4" w14:textId="2956FA5D" w:rsidR="00360392" w:rsidRPr="00A87F2B" w:rsidRDefault="00A87F2B" w:rsidP="001D3215">
            <w:pPr>
              <w:pStyle w:val="TableParagraph"/>
              <w:spacing w:before="87"/>
              <w:ind w:left="0" w:right="197"/>
              <w:jc w:val="right"/>
              <w:rPr>
                <w:lang w:val="ru-RU"/>
              </w:rPr>
            </w:pPr>
            <w:r w:rsidRPr="00A87F2B">
              <w:rPr>
                <w:lang w:val="ru-RU"/>
              </w:rPr>
              <w:t>210-213</w:t>
            </w:r>
          </w:p>
        </w:tc>
      </w:tr>
      <w:tr w:rsidR="00360392" w:rsidRPr="00A87F2B" w14:paraId="3AADA9A1" w14:textId="77777777" w:rsidTr="00BD7334">
        <w:trPr>
          <w:trHeight w:val="364"/>
        </w:trPr>
        <w:tc>
          <w:tcPr>
            <w:tcW w:w="872" w:type="dxa"/>
          </w:tcPr>
          <w:p w14:paraId="62909CAD" w14:textId="77777777" w:rsidR="00360392" w:rsidRDefault="00360392" w:rsidP="001D3215">
            <w:pPr>
              <w:pStyle w:val="TableParagraph"/>
              <w:spacing w:before="88" w:line="256" w:lineRule="exact"/>
              <w:ind w:left="200"/>
              <w:rPr>
                <w:sz w:val="24"/>
              </w:rPr>
            </w:pPr>
            <w:r>
              <w:rPr>
                <w:sz w:val="24"/>
              </w:rPr>
              <w:t>3.4.</w:t>
            </w:r>
          </w:p>
        </w:tc>
        <w:tc>
          <w:tcPr>
            <w:tcW w:w="8221" w:type="dxa"/>
          </w:tcPr>
          <w:p w14:paraId="60D777C8" w14:textId="77777777" w:rsidR="00360392" w:rsidRDefault="00360392" w:rsidP="001D3215">
            <w:pPr>
              <w:pStyle w:val="TableParagraph"/>
              <w:spacing w:before="86" w:line="258" w:lineRule="exact"/>
              <w:ind w:left="140"/>
              <w:rPr>
                <w:sz w:val="24"/>
              </w:rPr>
            </w:pPr>
            <w:proofErr w:type="spellStart"/>
            <w:r>
              <w:rPr>
                <w:sz w:val="24"/>
              </w:rPr>
              <w:t>Календарный</w:t>
            </w:r>
            <w:proofErr w:type="spellEnd"/>
            <w:r>
              <w:rPr>
                <w:spacing w:val="-13"/>
                <w:sz w:val="24"/>
              </w:rPr>
              <w:t xml:space="preserve"> </w:t>
            </w:r>
            <w:proofErr w:type="spellStart"/>
            <w:r>
              <w:rPr>
                <w:sz w:val="24"/>
              </w:rPr>
              <w:t>план</w:t>
            </w:r>
            <w:proofErr w:type="spellEnd"/>
            <w:r>
              <w:rPr>
                <w:spacing w:val="-13"/>
                <w:sz w:val="24"/>
              </w:rPr>
              <w:t xml:space="preserve"> </w:t>
            </w:r>
            <w:proofErr w:type="spellStart"/>
            <w:r>
              <w:rPr>
                <w:sz w:val="24"/>
              </w:rPr>
              <w:t>воспитательной</w:t>
            </w:r>
            <w:proofErr w:type="spellEnd"/>
            <w:r>
              <w:rPr>
                <w:spacing w:val="-13"/>
                <w:sz w:val="24"/>
              </w:rPr>
              <w:t xml:space="preserve"> </w:t>
            </w:r>
            <w:proofErr w:type="spellStart"/>
            <w:r>
              <w:rPr>
                <w:sz w:val="24"/>
              </w:rPr>
              <w:t>работы</w:t>
            </w:r>
            <w:proofErr w:type="spellEnd"/>
          </w:p>
        </w:tc>
        <w:tc>
          <w:tcPr>
            <w:tcW w:w="952" w:type="dxa"/>
          </w:tcPr>
          <w:p w14:paraId="451B12D1" w14:textId="53A9D491" w:rsidR="00360392" w:rsidRPr="00A87F2B" w:rsidRDefault="00A87F2B" w:rsidP="001D3215">
            <w:pPr>
              <w:pStyle w:val="TableParagraph"/>
              <w:spacing w:before="88" w:line="256" w:lineRule="exact"/>
              <w:ind w:left="0" w:right="197"/>
              <w:jc w:val="right"/>
              <w:rPr>
                <w:lang w:val="ru-RU"/>
              </w:rPr>
            </w:pPr>
            <w:r w:rsidRPr="00A87F2B">
              <w:rPr>
                <w:lang w:val="ru-RU"/>
              </w:rPr>
              <w:t>213-216</w:t>
            </w:r>
          </w:p>
        </w:tc>
      </w:tr>
    </w:tbl>
    <w:p w14:paraId="335146D4" w14:textId="77777777" w:rsidR="00360392" w:rsidRDefault="00360392" w:rsidP="00360392">
      <w:pPr>
        <w:ind w:left="720" w:firstLine="0"/>
      </w:pPr>
    </w:p>
    <w:p w14:paraId="5016F57A" w14:textId="77777777" w:rsidR="00360392" w:rsidRDefault="00360392" w:rsidP="00360392">
      <w:pPr>
        <w:ind w:left="720" w:firstLine="0"/>
      </w:pPr>
    </w:p>
    <w:p w14:paraId="1BD42795" w14:textId="77777777" w:rsidR="00360392" w:rsidRDefault="00360392" w:rsidP="00360392">
      <w:pPr>
        <w:ind w:left="720" w:firstLine="0"/>
      </w:pPr>
    </w:p>
    <w:p w14:paraId="34FF45F0" w14:textId="77777777" w:rsidR="00360392" w:rsidRDefault="00360392" w:rsidP="00360392">
      <w:pPr>
        <w:ind w:left="720" w:firstLine="0"/>
      </w:pPr>
    </w:p>
    <w:p w14:paraId="402AD49D" w14:textId="77777777" w:rsidR="00360392" w:rsidRDefault="00360392" w:rsidP="00360392">
      <w:pPr>
        <w:ind w:left="720" w:firstLine="0"/>
      </w:pPr>
    </w:p>
    <w:p w14:paraId="462B6F5D" w14:textId="77777777" w:rsidR="00360392" w:rsidRDefault="00360392" w:rsidP="00360392">
      <w:pPr>
        <w:ind w:left="720" w:firstLine="0"/>
      </w:pPr>
    </w:p>
    <w:p w14:paraId="0B5C24F2" w14:textId="77777777" w:rsidR="00360392" w:rsidRDefault="00360392" w:rsidP="00360392">
      <w:pPr>
        <w:ind w:left="720" w:firstLine="0"/>
      </w:pPr>
    </w:p>
    <w:p w14:paraId="69020971" w14:textId="77777777" w:rsidR="00360392" w:rsidRDefault="00360392" w:rsidP="00360392">
      <w:pPr>
        <w:ind w:left="720" w:firstLine="0"/>
      </w:pPr>
    </w:p>
    <w:p w14:paraId="0E31105E" w14:textId="77777777" w:rsidR="00360392" w:rsidRDefault="00360392" w:rsidP="00360392">
      <w:pPr>
        <w:ind w:left="720" w:firstLine="0"/>
      </w:pPr>
    </w:p>
    <w:p w14:paraId="0B4D913C" w14:textId="77777777" w:rsidR="00360392" w:rsidRDefault="00360392" w:rsidP="00360392">
      <w:pPr>
        <w:ind w:left="720" w:firstLine="0"/>
      </w:pPr>
    </w:p>
    <w:p w14:paraId="1196E09A" w14:textId="64332878" w:rsidR="00360392" w:rsidRDefault="00360392" w:rsidP="00360392"/>
    <w:p w14:paraId="19A46A19" w14:textId="53870724" w:rsidR="00360392" w:rsidRDefault="00360392" w:rsidP="00360392"/>
    <w:p w14:paraId="7E29C38B" w14:textId="233FB90A" w:rsidR="00360392" w:rsidRDefault="00360392" w:rsidP="00360392"/>
    <w:p w14:paraId="666E9C14" w14:textId="27C21CDD" w:rsidR="00360392" w:rsidRDefault="00360392" w:rsidP="00360392"/>
    <w:p w14:paraId="45CABA6F" w14:textId="0D5F1B21" w:rsidR="00360392" w:rsidRDefault="00360392" w:rsidP="00360392"/>
    <w:p w14:paraId="14A07C8F" w14:textId="6BD73CEF" w:rsidR="00360392" w:rsidRDefault="00360392" w:rsidP="00360392"/>
    <w:p w14:paraId="3B498580" w14:textId="0E934FE7" w:rsidR="00360392" w:rsidRDefault="00360392" w:rsidP="00360392"/>
    <w:p w14:paraId="446D0093" w14:textId="24BBCEF6" w:rsidR="00360392" w:rsidRDefault="00360392" w:rsidP="00360392"/>
    <w:p w14:paraId="53FF78C0" w14:textId="0AC83F3C" w:rsidR="00360392" w:rsidRDefault="00360392" w:rsidP="00360392"/>
    <w:p w14:paraId="67FBDDDF" w14:textId="77777777" w:rsidR="00CE1840" w:rsidRDefault="00CE1840" w:rsidP="00360392"/>
    <w:p w14:paraId="382A5743" w14:textId="77777777" w:rsidR="00CD3912" w:rsidRDefault="00CD3912" w:rsidP="00B74A57">
      <w:pPr>
        <w:pStyle w:val="1"/>
        <w:jc w:val="both"/>
      </w:pPr>
    </w:p>
    <w:p w14:paraId="7A5A129D" w14:textId="447BA740" w:rsidR="00E12119" w:rsidRPr="00CD3912" w:rsidRDefault="00CD3912" w:rsidP="00CD3912">
      <w:pPr>
        <w:ind w:left="720" w:firstLine="0"/>
        <w:jc w:val="center"/>
        <w:rPr>
          <w:rFonts w:ascii="Times New Roman" w:hAnsi="Times New Roman" w:cs="Times New Roman"/>
          <w:b/>
          <w:bCs/>
          <w:sz w:val="24"/>
          <w:szCs w:val="24"/>
        </w:rPr>
      </w:pPr>
      <w:r>
        <w:rPr>
          <w:rFonts w:ascii="Times New Roman" w:hAnsi="Times New Roman" w:cs="Times New Roman"/>
          <w:b/>
          <w:bCs/>
          <w:sz w:val="24"/>
          <w:szCs w:val="24"/>
          <w:lang w:val="en-US"/>
        </w:rPr>
        <w:t>I</w:t>
      </w:r>
      <w:r w:rsidRPr="00CD3912">
        <w:rPr>
          <w:rFonts w:ascii="Times New Roman" w:hAnsi="Times New Roman" w:cs="Times New Roman"/>
          <w:b/>
          <w:bCs/>
          <w:sz w:val="24"/>
          <w:szCs w:val="24"/>
        </w:rPr>
        <w:t>.</w:t>
      </w:r>
      <w:r w:rsidR="00E12119" w:rsidRPr="00CD3912">
        <w:rPr>
          <w:rFonts w:ascii="Times New Roman" w:hAnsi="Times New Roman" w:cs="Times New Roman"/>
          <w:b/>
          <w:bCs/>
          <w:sz w:val="24"/>
          <w:szCs w:val="24"/>
        </w:rPr>
        <w:t>Целевой раздел АОП ООО для обучающихся с задержкой психического развития</w:t>
      </w:r>
      <w:r w:rsidR="00E12119" w:rsidRPr="00CD3912">
        <w:rPr>
          <w:rFonts w:ascii="Times New Roman" w:hAnsi="Times New Roman" w:cs="Times New Roman"/>
          <w:b/>
          <w:bCs/>
          <w:sz w:val="24"/>
          <w:szCs w:val="24"/>
        </w:rPr>
        <w:br/>
        <w:t>(вариант 7)</w:t>
      </w:r>
    </w:p>
    <w:p w14:paraId="6C890805" w14:textId="77777777" w:rsidR="00E12119" w:rsidRPr="00CD3912" w:rsidRDefault="00E12119" w:rsidP="00CD3912">
      <w:pPr>
        <w:tabs>
          <w:tab w:val="left" w:pos="720"/>
          <w:tab w:val="left" w:pos="1276"/>
        </w:tabs>
        <w:ind w:left="720" w:firstLine="0"/>
        <w:jc w:val="center"/>
        <w:rPr>
          <w:rFonts w:ascii="Times New Roman" w:hAnsi="Times New Roman" w:cs="Times New Roman"/>
          <w:b/>
          <w:bCs/>
          <w:sz w:val="24"/>
          <w:szCs w:val="24"/>
        </w:rPr>
      </w:pPr>
    </w:p>
    <w:p w14:paraId="600592BD" w14:textId="32A5A27C" w:rsidR="00E12119" w:rsidRPr="00831427" w:rsidRDefault="00E12119" w:rsidP="00831427">
      <w:pPr>
        <w:pStyle w:val="affb"/>
        <w:numPr>
          <w:ilvl w:val="1"/>
          <w:numId w:val="4"/>
        </w:numPr>
        <w:tabs>
          <w:tab w:val="left" w:pos="720"/>
          <w:tab w:val="left" w:pos="1276"/>
        </w:tabs>
        <w:rPr>
          <w:rFonts w:ascii="Times New Roman" w:hAnsi="Times New Roman" w:cs="Times New Roman"/>
          <w:b/>
          <w:bCs/>
          <w:sz w:val="24"/>
          <w:szCs w:val="24"/>
        </w:rPr>
      </w:pPr>
      <w:r w:rsidRPr="00831427">
        <w:rPr>
          <w:rFonts w:ascii="Times New Roman" w:hAnsi="Times New Roman" w:cs="Times New Roman"/>
          <w:b/>
          <w:bCs/>
          <w:sz w:val="24"/>
          <w:szCs w:val="24"/>
        </w:rPr>
        <w:t>Пояснительная записка.</w:t>
      </w:r>
    </w:p>
    <w:p w14:paraId="50DB3E4B" w14:textId="707C8C54" w:rsidR="00E12119" w:rsidRPr="00B74A57" w:rsidRDefault="00CD3912" w:rsidP="00A14050">
      <w:pPr>
        <w:tabs>
          <w:tab w:val="left" w:pos="720"/>
          <w:tab w:val="left" w:pos="1276"/>
        </w:tabs>
        <w:spacing w:line="276" w:lineRule="auto"/>
        <w:rPr>
          <w:rFonts w:ascii="Times New Roman" w:hAnsi="Times New Roman" w:cs="Times New Roman"/>
          <w:sz w:val="24"/>
          <w:szCs w:val="24"/>
        </w:rPr>
      </w:pPr>
      <w:r>
        <w:rPr>
          <w:rFonts w:ascii="Times New Roman" w:hAnsi="Times New Roman" w:cs="Times New Roman"/>
          <w:sz w:val="24"/>
          <w:szCs w:val="24"/>
        </w:rPr>
        <w:t>АО</w:t>
      </w:r>
      <w:r w:rsidR="00743D73">
        <w:rPr>
          <w:rFonts w:ascii="Times New Roman" w:hAnsi="Times New Roman" w:cs="Times New Roman"/>
          <w:sz w:val="24"/>
          <w:szCs w:val="24"/>
        </w:rPr>
        <w:t>О</w:t>
      </w:r>
      <w:r>
        <w:rPr>
          <w:rFonts w:ascii="Times New Roman" w:hAnsi="Times New Roman" w:cs="Times New Roman"/>
          <w:sz w:val="24"/>
          <w:szCs w:val="24"/>
        </w:rPr>
        <w:t xml:space="preserve">П </w:t>
      </w:r>
      <w:r w:rsidR="00E12119" w:rsidRPr="00B74A57">
        <w:rPr>
          <w:rFonts w:ascii="Times New Roman" w:hAnsi="Times New Roman" w:cs="Times New Roman"/>
          <w:sz w:val="24"/>
          <w:szCs w:val="24"/>
        </w:rPr>
        <w:t xml:space="preserve">ООО для обучающихся с задержкой психического развития (вариант 7) </w:t>
      </w:r>
      <w:r>
        <w:rPr>
          <w:rFonts w:ascii="Times New Roman" w:hAnsi="Times New Roman" w:cs="Times New Roman"/>
          <w:sz w:val="24"/>
          <w:szCs w:val="24"/>
        </w:rPr>
        <w:t>МОУ «</w:t>
      </w:r>
      <w:r w:rsidR="00743D73">
        <w:rPr>
          <w:rFonts w:ascii="Times New Roman" w:hAnsi="Times New Roman" w:cs="Times New Roman"/>
          <w:sz w:val="24"/>
          <w:szCs w:val="24"/>
        </w:rPr>
        <w:t>Гимназия №6</w:t>
      </w:r>
      <w:r>
        <w:rPr>
          <w:rFonts w:ascii="Times New Roman" w:hAnsi="Times New Roman" w:cs="Times New Roman"/>
          <w:sz w:val="24"/>
          <w:szCs w:val="24"/>
        </w:rPr>
        <w:t>» г. Воркуты (далее АО</w:t>
      </w:r>
      <w:r w:rsidR="00743D73">
        <w:rPr>
          <w:rFonts w:ascii="Times New Roman" w:hAnsi="Times New Roman" w:cs="Times New Roman"/>
          <w:sz w:val="24"/>
          <w:szCs w:val="24"/>
        </w:rPr>
        <w:t>О</w:t>
      </w:r>
      <w:r>
        <w:rPr>
          <w:rFonts w:ascii="Times New Roman" w:hAnsi="Times New Roman" w:cs="Times New Roman"/>
          <w:sz w:val="24"/>
          <w:szCs w:val="24"/>
        </w:rPr>
        <w:t xml:space="preserve">П ООО) </w:t>
      </w:r>
      <w:r w:rsidR="00E12119" w:rsidRPr="00B74A57">
        <w:rPr>
          <w:rFonts w:ascii="Times New Roman" w:hAnsi="Times New Roman" w:cs="Times New Roman"/>
          <w:sz w:val="24"/>
          <w:szCs w:val="24"/>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05F190BA" w14:textId="75206CCC"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АО</w:t>
      </w:r>
      <w:r w:rsidR="00743D73">
        <w:rPr>
          <w:rFonts w:ascii="Times New Roman" w:hAnsi="Times New Roman" w:cs="Times New Roman"/>
          <w:sz w:val="24"/>
          <w:szCs w:val="24"/>
        </w:rPr>
        <w:t>О</w:t>
      </w:r>
      <w:r w:rsidRPr="00B74A57">
        <w:rPr>
          <w:rFonts w:ascii="Times New Roman" w:hAnsi="Times New Roman" w:cs="Times New Roman"/>
          <w:sz w:val="24"/>
          <w:szCs w:val="24"/>
        </w:rPr>
        <w:t>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14:paraId="1F49DC01" w14:textId="77FAB8BB"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АО</w:t>
      </w:r>
      <w:r w:rsidR="00743D73">
        <w:rPr>
          <w:rFonts w:ascii="Times New Roman" w:hAnsi="Times New Roman" w:cs="Times New Roman"/>
          <w:sz w:val="24"/>
          <w:szCs w:val="24"/>
        </w:rPr>
        <w:t>О</w:t>
      </w:r>
      <w:r w:rsidRPr="00B74A57">
        <w:rPr>
          <w:rFonts w:ascii="Times New Roman" w:hAnsi="Times New Roman" w:cs="Times New Roman"/>
          <w:sz w:val="24"/>
          <w:szCs w:val="24"/>
        </w:rPr>
        <w:t>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14:paraId="6F89E12F" w14:textId="688DCA0E"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Целями реализации АО</w:t>
      </w:r>
      <w:r w:rsidR="00743D73">
        <w:rPr>
          <w:rFonts w:ascii="Times New Roman" w:hAnsi="Times New Roman" w:cs="Times New Roman"/>
          <w:sz w:val="24"/>
          <w:szCs w:val="24"/>
        </w:rPr>
        <w:t>О</w:t>
      </w:r>
      <w:r w:rsidRPr="00B74A57">
        <w:rPr>
          <w:rFonts w:ascii="Times New Roman" w:hAnsi="Times New Roman" w:cs="Times New Roman"/>
          <w:sz w:val="24"/>
          <w:szCs w:val="24"/>
        </w:rPr>
        <w:t>П ООО для обучающихся с ЗПР являются:</w:t>
      </w:r>
    </w:p>
    <w:p w14:paraId="1790CB93"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14:paraId="28DE97DA"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создание условий для становления и формирования личности обучающегося;</w:t>
      </w:r>
    </w:p>
    <w:p w14:paraId="7E744AAD"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14:paraId="4E61CFCC" w14:textId="228D5920"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Достижение поставленных целей реализации АО</w:t>
      </w:r>
      <w:r w:rsidR="00743D73">
        <w:rPr>
          <w:rFonts w:ascii="Times New Roman" w:hAnsi="Times New Roman" w:cs="Times New Roman"/>
          <w:sz w:val="24"/>
          <w:szCs w:val="24"/>
        </w:rPr>
        <w:t>О</w:t>
      </w:r>
      <w:r w:rsidRPr="00B74A57">
        <w:rPr>
          <w:rFonts w:ascii="Times New Roman" w:hAnsi="Times New Roman" w:cs="Times New Roman"/>
          <w:sz w:val="24"/>
          <w:szCs w:val="24"/>
        </w:rPr>
        <w:t>П ООО для обучающихся с ЗПР предусматривает решение следующих основных задач:</w:t>
      </w:r>
    </w:p>
    <w:p w14:paraId="196DB62E"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0F2B9DC"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1AD0FAC6"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обеспечение преемственности начального общего, основного общего и среднего общего образования;</w:t>
      </w:r>
    </w:p>
    <w:p w14:paraId="5E314D34" w14:textId="23A0D288"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достижение планируемых результатов освоения АО</w:t>
      </w:r>
      <w:r w:rsidR="00743D73">
        <w:rPr>
          <w:rFonts w:ascii="Times New Roman" w:hAnsi="Times New Roman" w:cs="Times New Roman"/>
          <w:sz w:val="24"/>
          <w:szCs w:val="24"/>
        </w:rPr>
        <w:t>О</w:t>
      </w:r>
      <w:r w:rsidRPr="00B74A57">
        <w:rPr>
          <w:rFonts w:ascii="Times New Roman" w:hAnsi="Times New Roman" w:cs="Times New Roman"/>
          <w:sz w:val="24"/>
          <w:szCs w:val="24"/>
        </w:rPr>
        <w:t xml:space="preserve">П ООО обучающимися с </w:t>
      </w:r>
      <w:r w:rsidRPr="00B74A57">
        <w:rPr>
          <w:rFonts w:ascii="Times New Roman" w:hAnsi="Times New Roman" w:cs="Times New Roman"/>
          <w:sz w:val="24"/>
          <w:szCs w:val="24"/>
        </w:rPr>
        <w:lastRenderedPageBreak/>
        <w:t>ЗПР;</w:t>
      </w:r>
    </w:p>
    <w:p w14:paraId="246BA47A"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обеспечение доступности получения качественного основного общего образования;</w:t>
      </w:r>
    </w:p>
    <w:p w14:paraId="509194F7"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7C0CADDB"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0D769A81"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организация творческих конкурсов, проектной и учебно-исследовательской деятельности;</w:t>
      </w:r>
    </w:p>
    <w:p w14:paraId="1A1208BA"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0E59472"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27CC131"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70C3E3B"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3BBC3793" w14:textId="6BB95DD5"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АО</w:t>
      </w:r>
      <w:r w:rsidR="00743D73">
        <w:rPr>
          <w:rFonts w:ascii="Times New Roman" w:hAnsi="Times New Roman" w:cs="Times New Roman"/>
          <w:sz w:val="24"/>
          <w:szCs w:val="24"/>
        </w:rPr>
        <w:t>О</w:t>
      </w:r>
      <w:r w:rsidRPr="00B74A57">
        <w:rPr>
          <w:rFonts w:ascii="Times New Roman" w:hAnsi="Times New Roman" w:cs="Times New Roman"/>
          <w:sz w:val="24"/>
          <w:szCs w:val="24"/>
        </w:rPr>
        <w:t>П ООО для обучающихся с ЗПР учитывает следующие принципы и подходы:</w:t>
      </w:r>
    </w:p>
    <w:p w14:paraId="3EACC996" w14:textId="41519796"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принцип учета ФГОС ООО: АО</w:t>
      </w:r>
      <w:r w:rsidR="00743D73">
        <w:rPr>
          <w:rFonts w:ascii="Times New Roman" w:hAnsi="Times New Roman" w:cs="Times New Roman"/>
          <w:sz w:val="24"/>
          <w:szCs w:val="24"/>
        </w:rPr>
        <w:t>О</w:t>
      </w:r>
      <w:r w:rsidRPr="00B74A57">
        <w:rPr>
          <w:rFonts w:ascii="Times New Roman" w:hAnsi="Times New Roman" w:cs="Times New Roman"/>
          <w:sz w:val="24"/>
          <w:szCs w:val="24"/>
        </w:rPr>
        <w:t>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05BE4867"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FEC40C7"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57DF652"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14:paraId="5C5F9482"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59D12E92"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lastRenderedPageBreak/>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14:paraId="48F46DBB"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14:paraId="64227ED7" w14:textId="72311BD9"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принцип интеграции обучения и воспитания: АО</w:t>
      </w:r>
      <w:r w:rsidR="00743D73">
        <w:rPr>
          <w:rFonts w:ascii="Times New Roman" w:hAnsi="Times New Roman" w:cs="Times New Roman"/>
          <w:sz w:val="24"/>
          <w:szCs w:val="24"/>
        </w:rPr>
        <w:t>О</w:t>
      </w:r>
      <w:r w:rsidRPr="00B74A57">
        <w:rPr>
          <w:rFonts w:ascii="Times New Roman" w:hAnsi="Times New Roman" w:cs="Times New Roman"/>
          <w:sz w:val="24"/>
          <w:szCs w:val="24"/>
        </w:rPr>
        <w:t>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1A68EB21" w14:textId="77777777" w:rsidR="00E12119" w:rsidRPr="00B74A57" w:rsidRDefault="00E12119" w:rsidP="00A14050">
      <w:pPr>
        <w:tabs>
          <w:tab w:val="left" w:pos="720"/>
          <w:tab w:val="left" w:pos="1276"/>
        </w:tabs>
        <w:spacing w:line="276" w:lineRule="auto"/>
        <w:rPr>
          <w:rFonts w:ascii="Times New Roman" w:hAnsi="Times New Roman" w:cs="Times New Roman"/>
          <w:sz w:val="24"/>
          <w:szCs w:val="24"/>
        </w:rPr>
      </w:pPr>
      <w:r w:rsidRPr="00B74A57">
        <w:rPr>
          <w:rFonts w:ascii="Times New Roman" w:hAnsi="Times New Roman" w:cs="Times New Roman"/>
          <w:sz w:val="24"/>
          <w:szCs w:val="24"/>
        </w:rPr>
        <w:t xml:space="preserve">принцип </w:t>
      </w:r>
      <w:proofErr w:type="spellStart"/>
      <w:r w:rsidRPr="00B74A57">
        <w:rPr>
          <w:rFonts w:ascii="Times New Roman" w:hAnsi="Times New Roman" w:cs="Times New Roman"/>
          <w:sz w:val="24"/>
          <w:szCs w:val="24"/>
        </w:rPr>
        <w:t>здоровьесбережения</w:t>
      </w:r>
      <w:proofErr w:type="spellEnd"/>
      <w:r w:rsidRPr="00B74A57">
        <w:rPr>
          <w:rFonts w:ascii="Times New Roman" w:hAnsi="Times New Roman" w:cs="Times New Roma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B74A57">
        <w:rPr>
          <w:rFonts w:ascii="Times New Roman" w:hAnsi="Times New Roman" w:cs="Times New Roman"/>
          <w:sz w:val="24"/>
          <w:szCs w:val="24"/>
        </w:rPr>
        <w:t>здоровьесберегающих</w:t>
      </w:r>
      <w:proofErr w:type="spellEnd"/>
      <w:r w:rsidRPr="00B74A57">
        <w:rPr>
          <w:rFonts w:ascii="Times New Roman" w:hAnsi="Times New Roman" w:cs="Times New Roman"/>
          <w:sz w:val="24"/>
          <w:szCs w:val="24"/>
        </w:rP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46110F7A" w14:textId="6106432C"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АО</w:t>
      </w:r>
      <w:r w:rsidR="00743D73">
        <w:rPr>
          <w:rFonts w:ascii="Times New Roman" w:hAnsi="Times New Roman" w:cs="Times New Roman"/>
          <w:sz w:val="24"/>
          <w:szCs w:val="24"/>
        </w:rPr>
        <w:t>О</w:t>
      </w:r>
      <w:r w:rsidRPr="00B74A57">
        <w:rPr>
          <w:rFonts w:ascii="Times New Roman" w:hAnsi="Times New Roman" w:cs="Times New Roman"/>
          <w:sz w:val="24"/>
          <w:szCs w:val="24"/>
        </w:rPr>
        <w:t>П ООО для обучающихся с ЗПР учитывает возрастные и психологические особенности обучающихся с задержкой психического развития.</w:t>
      </w:r>
    </w:p>
    <w:p w14:paraId="178BA7E5" w14:textId="7C143355"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14:paraId="63B4B73C"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6E657BC" w14:textId="484BEC30"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АО</w:t>
      </w:r>
      <w:r w:rsidR="00743D73">
        <w:rPr>
          <w:rFonts w:ascii="Times New Roman" w:hAnsi="Times New Roman" w:cs="Times New Roman"/>
          <w:sz w:val="24"/>
          <w:szCs w:val="24"/>
        </w:rPr>
        <w:t>О</w:t>
      </w:r>
      <w:r w:rsidRPr="00B74A57">
        <w:rPr>
          <w:rFonts w:ascii="Times New Roman" w:hAnsi="Times New Roman" w:cs="Times New Roman"/>
          <w:sz w:val="24"/>
          <w:szCs w:val="24"/>
        </w:rPr>
        <w:t xml:space="preserve">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w:t>
      </w:r>
      <w:r w:rsidRPr="00743D73">
        <w:rPr>
          <w:rFonts w:ascii="Times New Roman" w:hAnsi="Times New Roman" w:cs="Times New Roman"/>
          <w:b/>
          <w:bCs/>
          <w:sz w:val="24"/>
          <w:szCs w:val="24"/>
        </w:rPr>
        <w:t>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w:t>
      </w:r>
      <w:r w:rsidRPr="00B74A57">
        <w:rPr>
          <w:rFonts w:ascii="Times New Roman" w:hAnsi="Times New Roman" w:cs="Times New Roman"/>
          <w:sz w:val="24"/>
          <w:szCs w:val="24"/>
        </w:rPr>
        <w:t xml:space="preserve">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Pr="00B74A57">
        <w:rPr>
          <w:rFonts w:ascii="Times New Roman" w:hAnsi="Times New Roman" w:cs="Times New Roman"/>
          <w:sz w:val="24"/>
          <w:szCs w:val="24"/>
          <w:vertAlign w:val="superscript"/>
        </w:rPr>
        <w:t>61</w:t>
      </w:r>
      <w:r w:rsidRPr="00B74A57">
        <w:rPr>
          <w:rFonts w:ascii="Times New Roman" w:hAnsi="Times New Roman" w:cs="Times New Roman"/>
          <w:sz w:val="24"/>
          <w:szCs w:val="24"/>
        </w:rP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14:paraId="6DC08017" w14:textId="28062ADC"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14:paraId="0CFEE66C" w14:textId="0FA709CC"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 xml:space="preserve">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w:t>
      </w:r>
      <w:r w:rsidRPr="00B74A57">
        <w:rPr>
          <w:rFonts w:ascii="Times New Roman" w:hAnsi="Times New Roman" w:cs="Times New Roman"/>
          <w:sz w:val="24"/>
          <w:szCs w:val="24"/>
        </w:rPr>
        <w:lastRenderedPageBreak/>
        <w:t>образовательной программы основного общего образования в порядке, установленном локальными нормативными актами образовательной организации</w:t>
      </w:r>
      <w:r w:rsidRPr="00B74A57">
        <w:rPr>
          <w:rFonts w:ascii="Times New Roman" w:hAnsi="Times New Roman" w:cs="Times New Roman"/>
          <w:sz w:val="24"/>
          <w:szCs w:val="24"/>
          <w:vertAlign w:val="superscript"/>
        </w:rPr>
        <w:t>62</w:t>
      </w:r>
      <w:r w:rsidRPr="00B74A57">
        <w:rPr>
          <w:rFonts w:ascii="Times New Roman" w:hAnsi="Times New Roman" w:cs="Times New Roman"/>
          <w:sz w:val="24"/>
          <w:szCs w:val="24"/>
        </w:rPr>
        <w:t>.</w:t>
      </w:r>
    </w:p>
    <w:p w14:paraId="29DA7EA6" w14:textId="23B0DB49" w:rsidR="00E12119" w:rsidRPr="003B5837" w:rsidRDefault="00E12119" w:rsidP="00A14050">
      <w:pPr>
        <w:pStyle w:val="affb"/>
        <w:numPr>
          <w:ilvl w:val="1"/>
          <w:numId w:val="4"/>
        </w:numPr>
        <w:spacing w:line="276" w:lineRule="auto"/>
        <w:rPr>
          <w:rFonts w:ascii="Times New Roman" w:hAnsi="Times New Roman" w:cs="Times New Roman"/>
          <w:b/>
          <w:bCs/>
          <w:sz w:val="24"/>
          <w:szCs w:val="24"/>
        </w:rPr>
      </w:pPr>
      <w:r w:rsidRPr="003B5837">
        <w:rPr>
          <w:rFonts w:ascii="Times New Roman" w:hAnsi="Times New Roman" w:cs="Times New Roman"/>
          <w:b/>
          <w:bCs/>
          <w:sz w:val="24"/>
          <w:szCs w:val="24"/>
        </w:rPr>
        <w:t>Планируемые результаты освоения АО</w:t>
      </w:r>
      <w:r w:rsidR="00743D73">
        <w:rPr>
          <w:rFonts w:ascii="Times New Roman" w:hAnsi="Times New Roman" w:cs="Times New Roman"/>
          <w:b/>
          <w:bCs/>
          <w:sz w:val="24"/>
          <w:szCs w:val="24"/>
        </w:rPr>
        <w:t>О</w:t>
      </w:r>
      <w:r w:rsidRPr="003B5837">
        <w:rPr>
          <w:rFonts w:ascii="Times New Roman" w:hAnsi="Times New Roman" w:cs="Times New Roman"/>
          <w:b/>
          <w:bCs/>
          <w:sz w:val="24"/>
          <w:szCs w:val="24"/>
        </w:rPr>
        <w:t>П ООО.</w:t>
      </w:r>
    </w:p>
    <w:p w14:paraId="3E396FBC" w14:textId="52D93DEF"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Личностные, метапредметные и предметные результаты освоения обучающимися с задержкой психического развития АО</w:t>
      </w:r>
      <w:r w:rsidR="00743D73">
        <w:rPr>
          <w:rFonts w:ascii="Times New Roman" w:hAnsi="Times New Roman" w:cs="Times New Roman"/>
          <w:sz w:val="24"/>
          <w:szCs w:val="24"/>
        </w:rPr>
        <w:t>О</w:t>
      </w:r>
      <w:r w:rsidRPr="00B74A57">
        <w:rPr>
          <w:rFonts w:ascii="Times New Roman" w:hAnsi="Times New Roman" w:cs="Times New Roman"/>
          <w:sz w:val="24"/>
          <w:szCs w:val="24"/>
        </w:rPr>
        <w:t>П ООО для обучающихся с ЗПР (вариант 7) соответствуют ФГОС ООО с учетом их особых образовательных потребностей.</w:t>
      </w:r>
    </w:p>
    <w:p w14:paraId="3C805970" w14:textId="62F44B70"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14:paraId="22F3E4DF" w14:textId="50FF01D2"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14:paraId="01A007EC" w14:textId="7329DF6D"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Планируемые результаты освоения обучающимися с ЗПР АО</w:t>
      </w:r>
      <w:r w:rsidR="00743D73">
        <w:rPr>
          <w:rFonts w:ascii="Times New Roman" w:hAnsi="Times New Roman" w:cs="Times New Roman"/>
          <w:sz w:val="24"/>
          <w:szCs w:val="24"/>
        </w:rPr>
        <w:t>О</w:t>
      </w:r>
      <w:r w:rsidRPr="00B74A57">
        <w:rPr>
          <w:rFonts w:ascii="Times New Roman" w:hAnsi="Times New Roman" w:cs="Times New Roman"/>
          <w:sz w:val="24"/>
          <w:szCs w:val="24"/>
        </w:rPr>
        <w:t>П ООО дополняются результатами освоения ПКР:</w:t>
      </w:r>
    </w:p>
    <w:p w14:paraId="735C9218"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415D86C0"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3C0745A6"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сформированность мотивации к качественному образованию и целенаправленной познавательной деятельности;</w:t>
      </w:r>
    </w:p>
    <w:p w14:paraId="7E07B93B"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095A1B07"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способность повышать уровень своей компетентности через практическую деятельность, в том числе умение учиться у других людей;</w:t>
      </w:r>
    </w:p>
    <w:p w14:paraId="60CB8221"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7A4C1ABB"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54AA639B"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7BC0BE6"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14:paraId="7421412E" w14:textId="286D3E21"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Значимым личностным результатом освоения АО</w:t>
      </w:r>
      <w:r w:rsidR="00743D73">
        <w:rPr>
          <w:rFonts w:ascii="Times New Roman" w:hAnsi="Times New Roman" w:cs="Times New Roman"/>
          <w:sz w:val="24"/>
          <w:szCs w:val="24"/>
        </w:rPr>
        <w:t>О</w:t>
      </w:r>
      <w:r w:rsidRPr="00B74A57">
        <w:rPr>
          <w:rFonts w:ascii="Times New Roman" w:hAnsi="Times New Roman" w:cs="Times New Roman"/>
          <w:sz w:val="24"/>
          <w:szCs w:val="24"/>
        </w:rPr>
        <w:t xml:space="preserve">П ООО для обучающихся с </w:t>
      </w:r>
      <w:r w:rsidRPr="00B74A57">
        <w:rPr>
          <w:rFonts w:ascii="Times New Roman" w:hAnsi="Times New Roman" w:cs="Times New Roman"/>
          <w:sz w:val="24"/>
          <w:szCs w:val="24"/>
        </w:rPr>
        <w:lastRenderedPageBreak/>
        <w:t>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14:paraId="3ACE7E9E"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2) результатами овладения универсальными учебными действиями, в том числе:</w:t>
      </w:r>
    </w:p>
    <w:p w14:paraId="1EDC4573"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самостоятельным мотивированным определением цели образования, задач собственной учебной и познавательной деятельности;</w:t>
      </w:r>
    </w:p>
    <w:p w14:paraId="0360FC49"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3ABB3624"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3B18D0B4"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планированием и регуляцией собственной деятельности;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420B6A20"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4AF31435"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созданием, применением и преобразованием знаков и символов, моделей и схем для решения учебных и познавательных задач;</w:t>
      </w:r>
    </w:p>
    <w:p w14:paraId="6A5B1323"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42FA1668"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соблюдением речевого этикета, в том числе реализация требований к культуре общения с учётом коммуникативной ситуации и речевых партнеров;</w:t>
      </w:r>
    </w:p>
    <w:p w14:paraId="0F3A74D1"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использованием речевых средств в соответствии с задачей коммуникации для выражения своих чувств, мыслей и потребностей;</w:t>
      </w:r>
    </w:p>
    <w:p w14:paraId="50A03205"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активным участием в диалоге (полилоге) при инициировании собственных высказываний, аргументации и доказательстве собственного мнения;</w:t>
      </w:r>
    </w:p>
    <w:p w14:paraId="2CABB738"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52A0AB2C"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распознаванием невербальных средств общения, умением прогнозировать возможные конфликтные ситуации, смягчая конфликты;</w:t>
      </w:r>
    </w:p>
    <w:p w14:paraId="728BA769" w14:textId="3FCE40BE"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 xml:space="preserve">владением устной и письменной речью, монологической контекстной речью; использованием информационно-коммуникационных технологий; экологическим </w:t>
      </w:r>
      <w:r w:rsidRPr="00B74A57">
        <w:rPr>
          <w:rFonts w:ascii="Times New Roman" w:hAnsi="Times New Roman" w:cs="Times New Roman"/>
          <w:sz w:val="24"/>
          <w:szCs w:val="24"/>
        </w:rPr>
        <w:lastRenderedPageBreak/>
        <w:t>мышлением, его применением в познавательной, коммуникативной, социальной практике и профессиональной ориентации;</w:t>
      </w:r>
    </w:p>
    <w:p w14:paraId="72A24DCB"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578F5F41"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324619DB"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465AA6D9"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1EBFA6D4"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396FDE3F" w14:textId="01F53043" w:rsidR="00E12119" w:rsidRPr="003B5837" w:rsidRDefault="00E12119" w:rsidP="00A14050">
      <w:pPr>
        <w:pStyle w:val="affb"/>
        <w:numPr>
          <w:ilvl w:val="1"/>
          <w:numId w:val="4"/>
        </w:numPr>
        <w:spacing w:line="276" w:lineRule="auto"/>
        <w:rPr>
          <w:rFonts w:ascii="Times New Roman" w:hAnsi="Times New Roman" w:cs="Times New Roman"/>
          <w:b/>
          <w:bCs/>
          <w:sz w:val="24"/>
          <w:szCs w:val="24"/>
        </w:rPr>
      </w:pPr>
      <w:r w:rsidRPr="003B5837">
        <w:rPr>
          <w:rFonts w:ascii="Times New Roman" w:hAnsi="Times New Roman" w:cs="Times New Roman"/>
          <w:b/>
          <w:bCs/>
          <w:sz w:val="24"/>
          <w:szCs w:val="24"/>
        </w:rPr>
        <w:t>Система оценки достижения планируемых результатов освоения АО</w:t>
      </w:r>
      <w:r w:rsidR="00743D73">
        <w:rPr>
          <w:rFonts w:ascii="Times New Roman" w:hAnsi="Times New Roman" w:cs="Times New Roman"/>
          <w:b/>
          <w:bCs/>
          <w:sz w:val="24"/>
          <w:szCs w:val="24"/>
        </w:rPr>
        <w:t>О</w:t>
      </w:r>
      <w:r w:rsidRPr="003B5837">
        <w:rPr>
          <w:rFonts w:ascii="Times New Roman" w:hAnsi="Times New Roman" w:cs="Times New Roman"/>
          <w:b/>
          <w:bCs/>
          <w:sz w:val="24"/>
          <w:szCs w:val="24"/>
        </w:rPr>
        <w:t>П ООО.</w:t>
      </w:r>
    </w:p>
    <w:p w14:paraId="13ADD874" w14:textId="36F5DE0A"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АОП ООО для обучающихся с ЗПР (вариант 7) и обеспечение эффективной обратной связи, позволяющей осуществлять управление образовательным процессом.</w:t>
      </w:r>
    </w:p>
    <w:p w14:paraId="0F558B26" w14:textId="36493DA0"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При организации оценочных процедур для обучающихся в соответствии с АО</w:t>
      </w:r>
      <w:r w:rsidR="00743D73">
        <w:rPr>
          <w:rFonts w:ascii="Times New Roman" w:hAnsi="Times New Roman" w:cs="Times New Roman"/>
          <w:sz w:val="24"/>
          <w:szCs w:val="24"/>
        </w:rPr>
        <w:t>О</w:t>
      </w:r>
      <w:r w:rsidRPr="00B74A57">
        <w:rPr>
          <w:rFonts w:ascii="Times New Roman" w:hAnsi="Times New Roman" w:cs="Times New Roman"/>
          <w:sz w:val="24"/>
          <w:szCs w:val="24"/>
        </w:rPr>
        <w:t>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14:paraId="5FC7DC56"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15CBD8A"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присутствие мотивационного этапа, способствующего психологическому настрою на работу;</w:t>
      </w:r>
    </w:p>
    <w:p w14:paraId="2DE018FF"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организующую помощь педагогического работника в рационализации распределения времени, отводимого на выполнение работы;</w:t>
      </w:r>
    </w:p>
    <w:p w14:paraId="092BBB84"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14:paraId="6DC5785D"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4BA77794"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lastRenderedPageBreak/>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14:paraId="72A342E7"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14:paraId="7C4A8576"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14:paraId="51EEEF49"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возможность организации короткого перерыва при нарастании в поведении обучающегося проявлений утомления, истощения.</w:t>
      </w:r>
    </w:p>
    <w:p w14:paraId="565EA141" w14:textId="7BDE87A8"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14:paraId="075D1D5F" w14:textId="23074101"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Основными направлениями и целями оценочной деятельности в образовательной организации являются:</w:t>
      </w:r>
    </w:p>
    <w:p w14:paraId="1A3C886D"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1F4A78F1"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14:paraId="070E8A00" w14:textId="32CE0150"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 xml:space="preserve">Основным объектом системы оценки, ее содержательной и </w:t>
      </w:r>
      <w:proofErr w:type="spellStart"/>
      <w:r w:rsidRPr="00B74A57">
        <w:rPr>
          <w:rFonts w:ascii="Times New Roman" w:hAnsi="Times New Roman" w:cs="Times New Roman"/>
          <w:sz w:val="24"/>
          <w:szCs w:val="24"/>
        </w:rPr>
        <w:t>критериальной</w:t>
      </w:r>
      <w:proofErr w:type="spellEnd"/>
      <w:r w:rsidRPr="00B74A57">
        <w:rPr>
          <w:rFonts w:ascii="Times New Roman" w:hAnsi="Times New Roman" w:cs="Times New Roman"/>
          <w:sz w:val="24"/>
          <w:szCs w:val="24"/>
        </w:rPr>
        <w:t xml:space="preserve"> базой выступают требования ФГОС ООО, которые конкретизируются в планируемых результатах освоения обучающимися АО</w:t>
      </w:r>
      <w:r w:rsidR="00743D73">
        <w:rPr>
          <w:rFonts w:ascii="Times New Roman" w:hAnsi="Times New Roman" w:cs="Times New Roman"/>
          <w:sz w:val="24"/>
          <w:szCs w:val="24"/>
        </w:rPr>
        <w:t>О</w:t>
      </w:r>
      <w:r w:rsidRPr="00B74A57">
        <w:rPr>
          <w:rFonts w:ascii="Times New Roman" w:hAnsi="Times New Roman" w:cs="Times New Roman"/>
          <w:sz w:val="24"/>
          <w:szCs w:val="24"/>
        </w:rPr>
        <w:t>П ООО для обучающихся с ЗПР. Система оценки включает процедуры внутренней и внешней оценки.</w:t>
      </w:r>
    </w:p>
    <w:p w14:paraId="53D0CA4F" w14:textId="31F66531"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Внутренняя оценка включает: стартовую диагностику; текущую и тематическую оценку; психолого-педагогическое наблюдение;</w:t>
      </w:r>
    </w:p>
    <w:p w14:paraId="0BEE2E44"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внутренний мониторинг образовательных достижений обучающихся.</w:t>
      </w:r>
    </w:p>
    <w:p w14:paraId="4B7199F4" w14:textId="5494DC7F"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Внешняя оценка включает:</w:t>
      </w:r>
    </w:p>
    <w:p w14:paraId="602C08C5"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независимую оценку качества образования</w:t>
      </w:r>
      <w:r w:rsidRPr="00B74A57">
        <w:rPr>
          <w:rFonts w:ascii="Times New Roman" w:hAnsi="Times New Roman" w:cs="Times New Roman"/>
          <w:sz w:val="24"/>
          <w:szCs w:val="24"/>
          <w:vertAlign w:val="superscript"/>
        </w:rPr>
        <w:t>63</w:t>
      </w:r>
      <w:r w:rsidRPr="00B74A57">
        <w:rPr>
          <w:rFonts w:ascii="Times New Roman" w:hAnsi="Times New Roman" w:cs="Times New Roman"/>
          <w:sz w:val="24"/>
          <w:szCs w:val="24"/>
        </w:rPr>
        <w:t>;</w:t>
      </w:r>
    </w:p>
    <w:p w14:paraId="14595352" w14:textId="77777777"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мониторинговые исследования муниципального, регионального и федерального уровней.</w:t>
      </w:r>
    </w:p>
    <w:p w14:paraId="41DE3DE4" w14:textId="6DDBC9DA"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5F92A26" w14:textId="4F62F273"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w:t>
      </w:r>
      <w:r w:rsidRPr="00B74A57">
        <w:rPr>
          <w:rFonts w:ascii="Times New Roman" w:hAnsi="Times New Roman" w:cs="Times New Roman"/>
          <w:sz w:val="24"/>
          <w:szCs w:val="24"/>
        </w:rPr>
        <w:lastRenderedPageBreak/>
        <w:t xml:space="preserve">грамотности обучающихся. Он обеспечивается содержанием и </w:t>
      </w:r>
      <w:proofErr w:type="gramStart"/>
      <w:r w:rsidRPr="00B74A57">
        <w:rPr>
          <w:rFonts w:ascii="Times New Roman" w:hAnsi="Times New Roman" w:cs="Times New Roman"/>
          <w:sz w:val="24"/>
          <w:szCs w:val="24"/>
        </w:rPr>
        <w:t>критериями</w:t>
      </w:r>
      <w:r w:rsidR="00911041">
        <w:rPr>
          <w:rFonts w:ascii="Times New Roman" w:hAnsi="Times New Roman" w:cs="Times New Roman"/>
          <w:sz w:val="24"/>
          <w:szCs w:val="24"/>
        </w:rPr>
        <w:t xml:space="preserve"> </w:t>
      </w:r>
      <w:r w:rsidRPr="00B74A57">
        <w:rPr>
          <w:rFonts w:ascii="Times New Roman" w:hAnsi="Times New Roman" w:cs="Times New Roman"/>
          <w:sz w:val="24"/>
          <w:szCs w:val="24"/>
        </w:rPr>
        <w:t>оценки</w:t>
      </w:r>
      <w:proofErr w:type="gramEnd"/>
      <w:r w:rsidRPr="00B74A57">
        <w:rPr>
          <w:rFonts w:ascii="Times New Roman" w:hAnsi="Times New Roman" w:cs="Times New Roman"/>
          <w:sz w:val="24"/>
          <w:szCs w:val="24"/>
        </w:rPr>
        <w:t xml:space="preserve"> в качестве которых выступают планируемые результаты обучения, выраженные в деятельностной форме.</w:t>
      </w:r>
    </w:p>
    <w:p w14:paraId="42D2B0DF" w14:textId="3CE01840"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7D83647" w14:textId="7C0F3633" w:rsidR="00E12119" w:rsidRPr="00B74A57" w:rsidRDefault="00E12119" w:rsidP="00A14050">
      <w:pPr>
        <w:spacing w:line="276" w:lineRule="auto"/>
        <w:rPr>
          <w:rFonts w:ascii="Times New Roman" w:hAnsi="Times New Roman" w:cs="Times New Roman"/>
          <w:sz w:val="24"/>
          <w:szCs w:val="24"/>
        </w:rPr>
      </w:pPr>
      <w:r w:rsidRPr="00B74A57">
        <w:rPr>
          <w:rFonts w:ascii="Times New Roman" w:hAnsi="Times New Roman" w:cs="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2CA6FE69" w14:textId="6E9F3265"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Комплексный подход к оценке образовательных достижений реализуется через:</w:t>
      </w:r>
    </w:p>
    <w:p w14:paraId="1D7AD9F7"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оценку предметных и метапредметных результатов;</w:t>
      </w:r>
    </w:p>
    <w:p w14:paraId="0D0887B7"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B4B26B0"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2D17F20C"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911041">
        <w:rPr>
          <w:rFonts w:ascii="Times New Roman" w:hAnsi="Times New Roman" w:cs="Times New Roman"/>
          <w:sz w:val="24"/>
          <w:szCs w:val="24"/>
        </w:rPr>
        <w:t>взаимооценка</w:t>
      </w:r>
      <w:proofErr w:type="spellEnd"/>
      <w:r w:rsidRPr="00911041">
        <w:rPr>
          <w:rFonts w:ascii="Times New Roman" w:hAnsi="Times New Roman" w:cs="Times New Roman"/>
          <w:sz w:val="24"/>
          <w:szCs w:val="24"/>
        </w:rPr>
        <w:t>);</w:t>
      </w:r>
    </w:p>
    <w:p w14:paraId="0AAD9479"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40259ED4" w14:textId="4ED99EE3"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7E4AFFAE" w14:textId="0DB139E4"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1E3FC028" w14:textId="6306A7FB"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0EBB8172" w14:textId="11674551"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sidRPr="00911041">
        <w:rPr>
          <w:rFonts w:ascii="Times New Roman" w:hAnsi="Times New Roman" w:cs="Times New Roman"/>
          <w:sz w:val="24"/>
          <w:szCs w:val="24"/>
        </w:rPr>
        <w:lastRenderedPageBreak/>
        <w:t>данных.</w:t>
      </w:r>
    </w:p>
    <w:p w14:paraId="4A61ADC2" w14:textId="241530E8"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АО</w:t>
      </w:r>
      <w:r w:rsidR="00743D73">
        <w:rPr>
          <w:rFonts w:ascii="Times New Roman" w:hAnsi="Times New Roman" w:cs="Times New Roman"/>
          <w:sz w:val="24"/>
          <w:szCs w:val="24"/>
        </w:rPr>
        <w:t>О</w:t>
      </w:r>
      <w:r w:rsidRPr="00911041">
        <w:rPr>
          <w:rFonts w:ascii="Times New Roman" w:hAnsi="Times New Roman" w:cs="Times New Roman"/>
          <w:sz w:val="24"/>
          <w:szCs w:val="24"/>
        </w:rPr>
        <w:t>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053BFEC" w14:textId="07F3841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7F68F69" w14:textId="241F2539"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Основным объектом оценки метапредметных результатов является овладение:</w:t>
      </w:r>
    </w:p>
    <w:p w14:paraId="58E87E58"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6A43CF95"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67F6A42"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11C4BBB" w14:textId="59E3BE64"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55921209"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Оценка формирования сферы жизненной (социальной) компетенции может проходить на основе метода экспертных оценок.</w:t>
      </w:r>
    </w:p>
    <w:p w14:paraId="5FCAB996" w14:textId="110BF57F"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Рекомендуемые формы оценки:</w:t>
      </w:r>
    </w:p>
    <w:p w14:paraId="7F3E92EB"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14:paraId="1E974300"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14:paraId="2BF213C5"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14:paraId="00ED2BF6"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 xml:space="preserve">Каждый из перечисленных видов диагностики проводится с периодичностью не менее чем один раз в два года. Оценка достижения метапредметных результатов </w:t>
      </w:r>
      <w:r w:rsidRPr="00911041">
        <w:rPr>
          <w:rFonts w:ascii="Times New Roman" w:hAnsi="Times New Roman" w:cs="Times New Roman"/>
          <w:sz w:val="24"/>
          <w:szCs w:val="24"/>
        </w:rPr>
        <w:lastRenderedPageBreak/>
        <w:t>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14:paraId="25BC231B" w14:textId="12D5C395"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3D9B9921" w14:textId="2DBCF8AE"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Выбор темы проекта осуществляется обучающимися.</w:t>
      </w:r>
    </w:p>
    <w:p w14:paraId="154E4F8F" w14:textId="459D04FA"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Результатом проекта является одна из следующих работ:</w:t>
      </w:r>
    </w:p>
    <w:p w14:paraId="784EE488"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05A22F78"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3A03BE06" w14:textId="33D4B586"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14:paraId="3C9DC532" w14:textId="209B2CA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Проект оценивается по следующим критериям:</w:t>
      </w:r>
    </w:p>
    <w:p w14:paraId="0BA2E0EA"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29B2B02"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5CD8F78"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A05BABA"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18D92AAB" w14:textId="5C01FBC3" w:rsidR="00E12119" w:rsidRPr="00911041" w:rsidRDefault="00E12119" w:rsidP="00A14050">
      <w:pPr>
        <w:spacing w:line="276" w:lineRule="auto"/>
        <w:rPr>
          <w:rFonts w:ascii="Times New Roman" w:hAnsi="Times New Roman" w:cs="Times New Roman"/>
          <w:sz w:val="24"/>
          <w:szCs w:val="24"/>
        </w:rPr>
      </w:pPr>
      <w:r w:rsidRPr="00A14050">
        <w:rPr>
          <w:rFonts w:ascii="Times New Roman" w:hAnsi="Times New Roman" w:cs="Times New Roman"/>
          <w:b/>
          <w:bCs/>
          <w:sz w:val="24"/>
          <w:szCs w:val="24"/>
        </w:rPr>
        <w:t>Предметные результаты освоения АО</w:t>
      </w:r>
      <w:r w:rsidR="00743D73">
        <w:rPr>
          <w:rFonts w:ascii="Times New Roman" w:hAnsi="Times New Roman" w:cs="Times New Roman"/>
          <w:b/>
          <w:bCs/>
          <w:sz w:val="24"/>
          <w:szCs w:val="24"/>
        </w:rPr>
        <w:t>О</w:t>
      </w:r>
      <w:r w:rsidRPr="00A14050">
        <w:rPr>
          <w:rFonts w:ascii="Times New Roman" w:hAnsi="Times New Roman" w:cs="Times New Roman"/>
          <w:b/>
          <w:bCs/>
          <w:sz w:val="24"/>
          <w:szCs w:val="24"/>
        </w:rPr>
        <w:t>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w:t>
      </w:r>
      <w:r w:rsidRPr="00911041">
        <w:rPr>
          <w:rFonts w:ascii="Times New Roman" w:hAnsi="Times New Roman" w:cs="Times New Roman"/>
          <w:sz w:val="24"/>
          <w:szCs w:val="24"/>
        </w:rPr>
        <w:t xml:space="preserve"> и навыков обучающимися в учебных ситуациях и реальных жизненных условиях, а также на </w:t>
      </w:r>
      <w:r w:rsidRPr="00911041">
        <w:rPr>
          <w:rFonts w:ascii="Times New Roman" w:hAnsi="Times New Roman" w:cs="Times New Roman"/>
          <w:sz w:val="24"/>
          <w:szCs w:val="24"/>
        </w:rPr>
        <w:lastRenderedPageBreak/>
        <w:t>успешное обучение.</w:t>
      </w:r>
    </w:p>
    <w:p w14:paraId="5E46A555" w14:textId="12DF0224"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57418518" w14:textId="1061CEA9"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14:paraId="079BD40C" w14:textId="1341E9FC"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Для оценки предметных результатов используются критерии: знание и понимание, применение, функциональность.</w:t>
      </w:r>
    </w:p>
    <w:p w14:paraId="00227A2C" w14:textId="62BA320D"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45B5AB19" w14:textId="1C1EFDD5"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Обобщенный критерий “применение” включает:</w:t>
      </w:r>
    </w:p>
    <w:p w14:paraId="6571B200"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5C6A302"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40686AFA" w14:textId="6BFC9770"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00DCDE34"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5A2F6BBA" w14:textId="12BB4921"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844ABA0"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Описание оценки предметных результатов по отдельному учебному предмету включает:</w:t>
      </w:r>
    </w:p>
    <w:p w14:paraId="2D79149C"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9186556"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57F464B7"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график контрольных мероприятий.</w:t>
      </w:r>
    </w:p>
    <w:p w14:paraId="55C89D77" w14:textId="27C6E4CC"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C4DC808" w14:textId="1444260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 xml:space="preserve">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w:t>
      </w:r>
      <w:r w:rsidRPr="00911041">
        <w:rPr>
          <w:rFonts w:ascii="Times New Roman" w:hAnsi="Times New Roman" w:cs="Times New Roman"/>
          <w:sz w:val="24"/>
          <w:szCs w:val="24"/>
        </w:rPr>
        <w:lastRenderedPageBreak/>
        <w:t>динамики образовательных достижений обучающихся с ЗПР.</w:t>
      </w:r>
    </w:p>
    <w:p w14:paraId="1EFFA0AB" w14:textId="15738BB3"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4FC377B8" w14:textId="0CC30B80"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8D49F25" w14:textId="319CED31"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Текущая оценка представляет собой процедуру оценки индивидуального продвижения обучающегося с ЗПР в освоении программы учебного предмета.</w:t>
      </w:r>
    </w:p>
    <w:p w14:paraId="669682E7" w14:textId="6C443369"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познавательной, коммуникативной, социальной практике и профессиональной ориентации;</w:t>
      </w:r>
    </w:p>
    <w:p w14:paraId="3728B581"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2FC7EAAF"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238306BB"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74A5EE86"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4B7FD874" w14:textId="38F948A9" w:rsidR="00683A71" w:rsidRDefault="00E12119" w:rsidP="00D512BE">
      <w:pPr>
        <w:spacing w:line="276" w:lineRule="auto"/>
        <w:rPr>
          <w:rFonts w:ascii="Times New Roman" w:hAnsi="Times New Roman" w:cs="Times New Roman"/>
          <w:sz w:val="24"/>
          <w:szCs w:val="24"/>
        </w:rPr>
      </w:pPr>
      <w:r w:rsidRPr="00911041">
        <w:rPr>
          <w:rFonts w:ascii="Times New Roman" w:hAnsi="Times New Roman" w:cs="Times New Roman"/>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02FB6E0B" w14:textId="4EAFDB60"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02B9437D" w14:textId="3D5989E1"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Комплексный подход к оценке образовательных достижений реализуется через:</w:t>
      </w:r>
    </w:p>
    <w:p w14:paraId="185EBB53"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оценку предметных и метапредметных результатов;</w:t>
      </w:r>
    </w:p>
    <w:p w14:paraId="05453060"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w:t>
      </w:r>
      <w:r w:rsidRPr="00911041">
        <w:rPr>
          <w:rFonts w:ascii="Times New Roman" w:hAnsi="Times New Roman" w:cs="Times New Roman"/>
          <w:sz w:val="24"/>
          <w:szCs w:val="24"/>
        </w:rPr>
        <w:lastRenderedPageBreak/>
        <w:t>процессе обучения и другое) для интерпретации полученных результатов в целях управления качеством образования;</w:t>
      </w:r>
    </w:p>
    <w:p w14:paraId="4A5D7AD5"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7F3E083F"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911041">
        <w:rPr>
          <w:rFonts w:ascii="Times New Roman" w:hAnsi="Times New Roman" w:cs="Times New Roman"/>
          <w:sz w:val="24"/>
          <w:szCs w:val="24"/>
        </w:rPr>
        <w:t>взаимооценка</w:t>
      </w:r>
      <w:proofErr w:type="spellEnd"/>
      <w:r w:rsidRPr="00911041">
        <w:rPr>
          <w:rFonts w:ascii="Times New Roman" w:hAnsi="Times New Roman" w:cs="Times New Roman"/>
          <w:sz w:val="24"/>
          <w:szCs w:val="24"/>
        </w:rPr>
        <w:t>);</w:t>
      </w:r>
    </w:p>
    <w:p w14:paraId="09CF62D5"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740F4849" w14:textId="2F0B4F63"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09552098" w14:textId="5FF149DA"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1D0154D" w14:textId="46AB1593"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46CDF9A6" w14:textId="2C67790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66EF2480" w14:textId="189AC61B"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F584279" w14:textId="0041FE0E"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77FB2573" w14:textId="7EBC1CC0"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Основным объектом оценки метапредметных результатов является овладение:</w:t>
      </w:r>
    </w:p>
    <w:p w14:paraId="78D8929A"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277D1874"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w:t>
      </w:r>
      <w:r w:rsidRPr="00911041">
        <w:rPr>
          <w:rFonts w:ascii="Times New Roman" w:hAnsi="Times New Roman" w:cs="Times New Roman"/>
          <w:sz w:val="24"/>
          <w:szCs w:val="24"/>
        </w:rPr>
        <w:lastRenderedPageBreak/>
        <w:t>партнером);</w:t>
      </w:r>
    </w:p>
    <w:p w14:paraId="051FF362"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5C8B6E4" w14:textId="11A7DE6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701D1CD2"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Оценка формирования сферы жизненной (социальной) компетенции может проходить на основе метода экспертных оценок.</w:t>
      </w:r>
    </w:p>
    <w:p w14:paraId="27E795E2" w14:textId="700BBF73"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Рекомендуемые формы оценки:</w:t>
      </w:r>
    </w:p>
    <w:p w14:paraId="7A6DC0A9"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14:paraId="5F85111F"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14:paraId="0EEECAAD"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14:paraId="79E1FE59"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14:paraId="6DE7A2AD" w14:textId="0DBC9B29"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A58BAE9" w14:textId="17993B74"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Выбор темы проекта осуществляется обучающимися.</w:t>
      </w:r>
    </w:p>
    <w:p w14:paraId="6907646B" w14:textId="6C8A9686"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Результатом проекта является одна из следующих работ:</w:t>
      </w:r>
    </w:p>
    <w:p w14:paraId="5BA44CAA"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91DEFE5"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w:t>
      </w:r>
      <w:r w:rsidRPr="00911041">
        <w:rPr>
          <w:rFonts w:ascii="Times New Roman" w:hAnsi="Times New Roman" w:cs="Times New Roman"/>
          <w:sz w:val="24"/>
          <w:szCs w:val="24"/>
        </w:rPr>
        <w:lastRenderedPageBreak/>
        <w:t>произведения, компьютерной анимации и других; материальный объект, макет, иное конструкторское изделие; отчетные материалы по социальному проекту.</w:t>
      </w:r>
    </w:p>
    <w:p w14:paraId="1C8911BD" w14:textId="1BBD742A"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14:paraId="517A4891" w14:textId="4E1E2EDF"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Проект оценивается по следующим критериям:</w:t>
      </w:r>
    </w:p>
    <w:p w14:paraId="5B3EB266"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F4ED716"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E9E2D46"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1E01CD6" w14:textId="46A4CE08" w:rsidR="00E12119" w:rsidRPr="00911041" w:rsidRDefault="00E12119" w:rsidP="00D61ABA">
      <w:pPr>
        <w:spacing w:line="276" w:lineRule="auto"/>
        <w:rPr>
          <w:rFonts w:ascii="Times New Roman" w:hAnsi="Times New Roman" w:cs="Times New Roman"/>
          <w:sz w:val="24"/>
          <w:szCs w:val="24"/>
        </w:rPr>
      </w:pPr>
      <w:r w:rsidRPr="00911041">
        <w:rPr>
          <w:rFonts w:ascii="Times New Roma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431CC3A0" w14:textId="4E654B58"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Система оценки достижения обучающимися с ЗПР планируемых результатов освоения АО</w:t>
      </w:r>
      <w:r w:rsidR="00D512BE">
        <w:rPr>
          <w:rFonts w:ascii="Times New Roman" w:hAnsi="Times New Roman" w:cs="Times New Roman"/>
          <w:sz w:val="24"/>
          <w:szCs w:val="24"/>
        </w:rPr>
        <w:t>О</w:t>
      </w:r>
      <w:r w:rsidRPr="00911041">
        <w:rPr>
          <w:rFonts w:ascii="Times New Roman" w:hAnsi="Times New Roman" w:cs="Times New Roman"/>
          <w:sz w:val="24"/>
          <w:szCs w:val="24"/>
        </w:rPr>
        <w:t>П ООО для обучающихся с ЗПР должна предусматривать оценку достижения обучающимися с ЗПР планируемых результатов освоения ПКР.</w:t>
      </w:r>
    </w:p>
    <w:p w14:paraId="4189AB6A" w14:textId="402A68AF"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14:paraId="5981D6A0" w14:textId="35FEC563"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Мониторинг достижения обучающимися планируемых результатов ПКР предполагает:</w:t>
      </w:r>
    </w:p>
    <w:p w14:paraId="65139F26"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3CCD6BA4"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систематическое осуществление психолого-педагогических наблюдений в учебной и внеурочной деятельности;</w:t>
      </w:r>
    </w:p>
    <w:p w14:paraId="2FA74F91"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40A4311D" w14:textId="77777777"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75FCEB4A" w14:textId="6A0A17A4"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lastRenderedPageBreak/>
        <w:t>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14:paraId="02DB7A36" w14:textId="2039E830"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14:paraId="38EC14B4" w14:textId="688D4BB5" w:rsidR="00E12119" w:rsidRPr="00911041" w:rsidRDefault="00E12119" w:rsidP="00A14050">
      <w:pPr>
        <w:spacing w:line="276" w:lineRule="auto"/>
        <w:rPr>
          <w:rFonts w:ascii="Times New Roman" w:hAnsi="Times New Roman" w:cs="Times New Roman"/>
          <w:sz w:val="24"/>
          <w:szCs w:val="24"/>
        </w:rPr>
      </w:pPr>
      <w:r w:rsidRPr="00911041">
        <w:rPr>
          <w:rFonts w:ascii="Times New Roman" w:hAnsi="Times New Roman" w:cs="Times New Roman"/>
          <w:sz w:val="24"/>
          <w:szCs w:val="24"/>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53E301E0" w14:textId="77777777" w:rsidR="00E12119" w:rsidRPr="00911041" w:rsidRDefault="00E12119" w:rsidP="00E12119">
      <w:pPr>
        <w:rPr>
          <w:rFonts w:ascii="Times New Roman" w:hAnsi="Times New Roman" w:cs="Times New Roman"/>
          <w:sz w:val="24"/>
          <w:szCs w:val="24"/>
        </w:rPr>
      </w:pPr>
    </w:p>
    <w:p w14:paraId="46CBDFF7" w14:textId="71E8D600" w:rsidR="00E12119" w:rsidRPr="00D61ABA" w:rsidRDefault="00D61ABA" w:rsidP="00D61ABA">
      <w:pPr>
        <w:ind w:left="720" w:firstLine="0"/>
        <w:jc w:val="center"/>
        <w:rPr>
          <w:rFonts w:ascii="Times New Roman" w:hAnsi="Times New Roman" w:cs="Times New Roman"/>
          <w:b/>
          <w:bCs/>
          <w:sz w:val="24"/>
          <w:szCs w:val="24"/>
        </w:rPr>
      </w:pPr>
      <w:r w:rsidRPr="00D61ABA">
        <w:rPr>
          <w:rFonts w:ascii="Times New Roman" w:hAnsi="Times New Roman" w:cs="Times New Roman"/>
          <w:b/>
          <w:bCs/>
          <w:sz w:val="24"/>
          <w:szCs w:val="24"/>
        </w:rPr>
        <w:t>2.</w:t>
      </w:r>
      <w:r w:rsidR="00E12119" w:rsidRPr="00D61ABA">
        <w:rPr>
          <w:rFonts w:ascii="Times New Roman" w:hAnsi="Times New Roman" w:cs="Times New Roman"/>
          <w:b/>
          <w:bCs/>
          <w:sz w:val="24"/>
          <w:szCs w:val="24"/>
        </w:rPr>
        <w:t xml:space="preserve"> Содержательный раздел АОП ООО для обучающихся с задержкой психического развития</w:t>
      </w:r>
      <w:r w:rsidR="00E12119" w:rsidRPr="00D61ABA">
        <w:rPr>
          <w:rFonts w:ascii="Times New Roman" w:hAnsi="Times New Roman" w:cs="Times New Roman"/>
          <w:b/>
          <w:bCs/>
          <w:sz w:val="24"/>
          <w:szCs w:val="24"/>
        </w:rPr>
        <w:br/>
        <w:t>(вариант 7)</w:t>
      </w:r>
    </w:p>
    <w:p w14:paraId="165BEEA9" w14:textId="77777777" w:rsidR="00E12119" w:rsidRPr="00911041" w:rsidRDefault="00E12119" w:rsidP="00E12119">
      <w:pPr>
        <w:rPr>
          <w:rFonts w:ascii="Times New Roman" w:hAnsi="Times New Roman" w:cs="Times New Roman"/>
          <w:sz w:val="24"/>
          <w:szCs w:val="24"/>
        </w:rPr>
      </w:pPr>
    </w:p>
    <w:p w14:paraId="5FDF7A65" w14:textId="3CFB9378" w:rsidR="00E12119" w:rsidRPr="0029744F" w:rsidRDefault="0029744F" w:rsidP="00E12119">
      <w:pPr>
        <w:rPr>
          <w:rFonts w:ascii="Times New Roman" w:hAnsi="Times New Roman" w:cs="Times New Roman"/>
          <w:b/>
          <w:bCs/>
          <w:sz w:val="24"/>
          <w:szCs w:val="24"/>
        </w:rPr>
      </w:pPr>
      <w:r w:rsidRPr="0029744F">
        <w:rPr>
          <w:rFonts w:ascii="Times New Roman" w:hAnsi="Times New Roman" w:cs="Times New Roman"/>
          <w:b/>
          <w:bCs/>
          <w:sz w:val="24"/>
          <w:szCs w:val="24"/>
        </w:rPr>
        <w:t>2.1.</w:t>
      </w:r>
      <w:r>
        <w:rPr>
          <w:rFonts w:ascii="Times New Roman" w:hAnsi="Times New Roman" w:cs="Times New Roman"/>
          <w:b/>
          <w:bCs/>
          <w:sz w:val="24"/>
          <w:szCs w:val="24"/>
        </w:rPr>
        <w:t xml:space="preserve"> </w:t>
      </w:r>
      <w:r w:rsidR="00E12119" w:rsidRPr="00911041">
        <w:rPr>
          <w:rFonts w:ascii="Times New Roman" w:hAnsi="Times New Roman" w:cs="Times New Roman"/>
          <w:sz w:val="24"/>
          <w:szCs w:val="24"/>
        </w:rPr>
        <w:t xml:space="preserve">Федеральная рабочая программа по учебному предмету </w:t>
      </w:r>
      <w:r w:rsidR="00E12119" w:rsidRPr="0029744F">
        <w:rPr>
          <w:rFonts w:ascii="Times New Roman" w:hAnsi="Times New Roman" w:cs="Times New Roman"/>
          <w:b/>
          <w:bCs/>
          <w:sz w:val="24"/>
          <w:szCs w:val="24"/>
        </w:rPr>
        <w:t>“Русский язык”.</w:t>
      </w:r>
    </w:p>
    <w:p w14:paraId="1B676CF4" w14:textId="467793AA"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69CB9492" w14:textId="7468AF81"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20F8D44" w14:textId="6F21E464"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14:paraId="69AB3694" w14:textId="0243CC57"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6859B38A" w14:textId="7E02CA64" w:rsidR="00E12119" w:rsidRPr="0029744F" w:rsidRDefault="00E12119" w:rsidP="00E12119">
      <w:pPr>
        <w:rPr>
          <w:rFonts w:ascii="Times New Roman" w:hAnsi="Times New Roman" w:cs="Times New Roman"/>
          <w:b/>
          <w:bCs/>
          <w:sz w:val="24"/>
          <w:szCs w:val="24"/>
        </w:rPr>
      </w:pPr>
      <w:r w:rsidRPr="0029744F">
        <w:rPr>
          <w:rFonts w:ascii="Times New Roman" w:hAnsi="Times New Roman" w:cs="Times New Roman"/>
          <w:b/>
          <w:bCs/>
          <w:sz w:val="24"/>
          <w:szCs w:val="24"/>
        </w:rPr>
        <w:t>Пояснительная записка.</w:t>
      </w:r>
    </w:p>
    <w:p w14:paraId="5449A4ED" w14:textId="4C1B65A7"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2848F23D" w14:textId="521783DF"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Программа по русскому языку позволит учителю:</w:t>
      </w:r>
    </w:p>
    <w:p w14:paraId="1181D558" w14:textId="77777777"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3CE259E0" w14:textId="77777777"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w:t>
      </w:r>
      <w:r w:rsidRPr="00911041">
        <w:rPr>
          <w:rFonts w:ascii="Times New Roman" w:hAnsi="Times New Roman" w:cs="Times New Roman"/>
          <w:sz w:val="24"/>
          <w:szCs w:val="24"/>
        </w:rPr>
        <w:lastRenderedPageBreak/>
        <w:t>образовательных потребностей обучающихся с ЗПР;</w:t>
      </w:r>
    </w:p>
    <w:p w14:paraId="529EB619" w14:textId="77777777"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разработать календарно-тематическое планирование с учетом особых образовательных потребностей обучающихся с ЗПР.</w:t>
      </w:r>
    </w:p>
    <w:p w14:paraId="2DBCC11D" w14:textId="6B2AD16F"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3D493BD2" w14:textId="77777777"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3D88A94D" w14:textId="77777777"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ED3C9C9" w14:textId="64B17DD7"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DF1038D" w14:textId="08359E50"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022228C5" w14:textId="0C072A8C"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Изучение русского языка направлено на достижение следующих целей:</w:t>
      </w:r>
    </w:p>
    <w:p w14:paraId="7382BA4C" w14:textId="77777777"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931E04E" w14:textId="77777777"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09771A6F" w14:textId="77777777"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393DBECF" w14:textId="77777777"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10CDE4AB" w14:textId="77777777"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45CA22F4" w14:textId="77777777" w:rsidR="00E12119" w:rsidRPr="00911041" w:rsidRDefault="00E12119" w:rsidP="00E12119">
      <w:pPr>
        <w:rPr>
          <w:rFonts w:ascii="Times New Roman" w:hAnsi="Times New Roman" w:cs="Times New Roman"/>
          <w:sz w:val="24"/>
          <w:szCs w:val="24"/>
        </w:rPr>
      </w:pPr>
      <w:r w:rsidRPr="00911041">
        <w:rPr>
          <w:rFonts w:ascii="Times New Roman" w:hAnsi="Times New Roman" w:cs="Times New Roman"/>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911041">
        <w:rPr>
          <w:rFonts w:ascii="Times New Roman" w:hAnsi="Times New Roman" w:cs="Times New Roman"/>
          <w:sz w:val="24"/>
          <w:szCs w:val="24"/>
        </w:rPr>
        <w:t>несплошной</w:t>
      </w:r>
      <w:proofErr w:type="spellEnd"/>
      <w:r w:rsidRPr="00911041">
        <w:rPr>
          <w:rFonts w:ascii="Times New Roman" w:hAnsi="Times New Roman" w:cs="Times New Roman"/>
          <w:sz w:val="24"/>
          <w:szCs w:val="24"/>
        </w:rP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6ABB245" w14:textId="09F7FB47" w:rsidR="00E12119" w:rsidRPr="0029744F" w:rsidRDefault="00E12119" w:rsidP="00E12119">
      <w:pPr>
        <w:rPr>
          <w:rFonts w:ascii="Times New Roman" w:hAnsi="Times New Roman" w:cs="Times New Roman"/>
          <w:b/>
          <w:bCs/>
          <w:sz w:val="24"/>
          <w:szCs w:val="24"/>
        </w:rPr>
      </w:pPr>
      <w:r w:rsidRPr="0029744F">
        <w:rPr>
          <w:rFonts w:ascii="Times New Roman" w:hAnsi="Times New Roman" w:cs="Times New Roman"/>
          <w:b/>
          <w:bCs/>
          <w:sz w:val="24"/>
          <w:szCs w:val="24"/>
        </w:rPr>
        <w:t>Содержание обучения в 5 классе представлено в таблице:</w:t>
      </w:r>
    </w:p>
    <w:p w14:paraId="33E2F3C8" w14:textId="77777777" w:rsidR="00E12119" w:rsidRPr="00911041" w:rsidRDefault="00E12119" w:rsidP="00E12119">
      <w:pPr>
        <w:rPr>
          <w:rFonts w:ascii="Times New Roman" w:hAnsi="Times New Roman" w:cs="Times New Roman"/>
          <w:sz w:val="24"/>
          <w:szCs w:val="24"/>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E12119" w:rsidRPr="00911041" w14:paraId="6F7FFCE3" w14:textId="77777777" w:rsidTr="00E12119">
        <w:tc>
          <w:tcPr>
            <w:tcW w:w="3640" w:type="dxa"/>
            <w:tcBorders>
              <w:top w:val="single" w:sz="4" w:space="0" w:color="auto"/>
              <w:bottom w:val="single" w:sz="4" w:space="0" w:color="auto"/>
              <w:right w:val="single" w:sz="4" w:space="0" w:color="auto"/>
            </w:tcBorders>
          </w:tcPr>
          <w:p w14:paraId="24AF1D1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Общие сведения о языке.</w:t>
            </w:r>
          </w:p>
        </w:tc>
        <w:tc>
          <w:tcPr>
            <w:tcW w:w="6580" w:type="dxa"/>
            <w:tcBorders>
              <w:top w:val="single" w:sz="4" w:space="0" w:color="auto"/>
              <w:left w:val="single" w:sz="4" w:space="0" w:color="auto"/>
              <w:bottom w:val="single" w:sz="4" w:space="0" w:color="auto"/>
            </w:tcBorders>
          </w:tcPr>
          <w:p w14:paraId="6CFBE89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Богатство и выразительность русского языка. Лингвистика как наука о языке.</w:t>
            </w:r>
          </w:p>
          <w:p w14:paraId="17172F5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Основные разделы лингвистики.</w:t>
            </w:r>
          </w:p>
        </w:tc>
      </w:tr>
      <w:tr w:rsidR="00E12119" w14:paraId="0226FC6F" w14:textId="77777777" w:rsidTr="00E12119">
        <w:tc>
          <w:tcPr>
            <w:tcW w:w="3640" w:type="dxa"/>
            <w:tcBorders>
              <w:top w:val="single" w:sz="4" w:space="0" w:color="auto"/>
              <w:bottom w:val="single" w:sz="4" w:space="0" w:color="auto"/>
              <w:right w:val="single" w:sz="4" w:space="0" w:color="auto"/>
            </w:tcBorders>
          </w:tcPr>
          <w:p w14:paraId="1C1579F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Язык и речь.</w:t>
            </w:r>
          </w:p>
        </w:tc>
        <w:tc>
          <w:tcPr>
            <w:tcW w:w="6580" w:type="dxa"/>
            <w:tcBorders>
              <w:top w:val="single" w:sz="4" w:space="0" w:color="auto"/>
              <w:left w:val="single" w:sz="4" w:space="0" w:color="auto"/>
              <w:bottom w:val="single" w:sz="4" w:space="0" w:color="auto"/>
            </w:tcBorders>
          </w:tcPr>
          <w:p w14:paraId="7EF4C8F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Язык и речь. Речь устная и письменная, монологическая и диалогическая, полилог.</w:t>
            </w:r>
          </w:p>
          <w:p w14:paraId="0FCF0D4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Виды речевой деятельности (говорение, слушание, чтение, письмо), их особенности.</w:t>
            </w:r>
          </w:p>
          <w:p w14:paraId="153CB9A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55AB0E3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14:paraId="1E4E1A7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Речевые формулы приветствия, прощания, просьбы, благодарности. Сочинение с опорой на сюжетную картину.</w:t>
            </w:r>
          </w:p>
          <w:p w14:paraId="35594A8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14:paraId="3D8DD37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Виды аудирования: выборочное, ознакомительное, детальное.</w:t>
            </w:r>
          </w:p>
          <w:p w14:paraId="04F6910B"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Виды чтения: ознакомительное, поисковое.</w:t>
            </w:r>
          </w:p>
        </w:tc>
      </w:tr>
      <w:tr w:rsidR="00E12119" w14:paraId="26263671" w14:textId="77777777" w:rsidTr="00E12119">
        <w:tc>
          <w:tcPr>
            <w:tcW w:w="3640" w:type="dxa"/>
            <w:tcBorders>
              <w:top w:val="single" w:sz="4" w:space="0" w:color="auto"/>
              <w:bottom w:val="single" w:sz="4" w:space="0" w:color="auto"/>
              <w:right w:val="single" w:sz="4" w:space="0" w:color="auto"/>
            </w:tcBorders>
          </w:tcPr>
          <w:p w14:paraId="2CAEF2F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Текст.</w:t>
            </w:r>
          </w:p>
        </w:tc>
        <w:tc>
          <w:tcPr>
            <w:tcW w:w="6580" w:type="dxa"/>
            <w:tcBorders>
              <w:top w:val="single" w:sz="4" w:space="0" w:color="auto"/>
              <w:left w:val="single" w:sz="4" w:space="0" w:color="auto"/>
              <w:bottom w:val="single" w:sz="4" w:space="0" w:color="auto"/>
            </w:tcBorders>
          </w:tcPr>
          <w:p w14:paraId="4EAB898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Текст и его основные признаки. Тема и главная мысль текста.</w:t>
            </w:r>
          </w:p>
          <w:p w14:paraId="25C7FFCC" w14:textId="77777777" w:rsidR="00E12119" w:rsidRPr="00911041" w:rsidRDefault="00E12119" w:rsidP="00CB1DF0">
            <w:pPr>
              <w:pStyle w:val="a3"/>
              <w:jc w:val="left"/>
              <w:rPr>
                <w:rFonts w:ascii="Times New Roman" w:hAnsi="Times New Roman" w:cs="Times New Roman"/>
                <w:sz w:val="24"/>
                <w:szCs w:val="24"/>
              </w:rPr>
            </w:pPr>
            <w:proofErr w:type="spellStart"/>
            <w:r w:rsidRPr="00911041">
              <w:rPr>
                <w:rFonts w:ascii="Times New Roman" w:hAnsi="Times New Roman" w:cs="Times New Roman"/>
                <w:sz w:val="24"/>
                <w:szCs w:val="24"/>
              </w:rPr>
              <w:t>Микротема</w:t>
            </w:r>
            <w:proofErr w:type="spellEnd"/>
            <w:r w:rsidRPr="00911041">
              <w:rPr>
                <w:rFonts w:ascii="Times New Roman" w:hAnsi="Times New Roman" w:cs="Times New Roman"/>
                <w:sz w:val="24"/>
                <w:szCs w:val="24"/>
              </w:rPr>
              <w:t xml:space="preserve">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14:paraId="04AD035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7C65C5F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Повествование как тип речи. Рассказ.</w:t>
            </w:r>
          </w:p>
          <w:p w14:paraId="6769939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Смысловой анализ текста: его композиционных особенностей, </w:t>
            </w:r>
            <w:proofErr w:type="spellStart"/>
            <w:r w:rsidRPr="00911041">
              <w:rPr>
                <w:rFonts w:ascii="Times New Roman" w:hAnsi="Times New Roman" w:cs="Times New Roman"/>
                <w:sz w:val="24"/>
                <w:szCs w:val="24"/>
              </w:rPr>
              <w:t>микротем</w:t>
            </w:r>
            <w:proofErr w:type="spellEnd"/>
            <w:r w:rsidRPr="00911041">
              <w:rPr>
                <w:rFonts w:ascii="Times New Roman" w:hAnsi="Times New Roman" w:cs="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p w14:paraId="5850CF1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Подробное, выборочное и сжатое изложение содержания </w:t>
            </w:r>
            <w:r w:rsidRPr="00911041">
              <w:rPr>
                <w:rFonts w:ascii="Times New Roman" w:hAnsi="Times New Roman" w:cs="Times New Roman"/>
                <w:sz w:val="24"/>
                <w:szCs w:val="24"/>
              </w:rPr>
              <w:lastRenderedPageBreak/>
              <w:t>прослушанного текста и прочитанного самостоятельно.</w:t>
            </w:r>
          </w:p>
          <w:p w14:paraId="2F24A1A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Изложение содержания текста с изменением лица рассказчика.</w:t>
            </w:r>
          </w:p>
          <w:p w14:paraId="2B59914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Информационная переработка текста: простой план текста и по совместно составленному сложному плану текста.</w:t>
            </w:r>
          </w:p>
        </w:tc>
      </w:tr>
      <w:tr w:rsidR="00E12119" w14:paraId="6D449BF2" w14:textId="77777777" w:rsidTr="00E12119">
        <w:tc>
          <w:tcPr>
            <w:tcW w:w="3640" w:type="dxa"/>
            <w:tcBorders>
              <w:top w:val="single" w:sz="4" w:space="0" w:color="auto"/>
              <w:bottom w:val="single" w:sz="4" w:space="0" w:color="auto"/>
              <w:right w:val="single" w:sz="4" w:space="0" w:color="auto"/>
            </w:tcBorders>
          </w:tcPr>
          <w:p w14:paraId="2303600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Функциональные разновидности языка</w:t>
            </w:r>
          </w:p>
        </w:tc>
        <w:tc>
          <w:tcPr>
            <w:tcW w:w="6580" w:type="dxa"/>
            <w:tcBorders>
              <w:top w:val="single" w:sz="4" w:space="0" w:color="auto"/>
              <w:left w:val="single" w:sz="4" w:space="0" w:color="auto"/>
              <w:bottom w:val="single" w:sz="4" w:space="0" w:color="auto"/>
            </w:tcBorders>
          </w:tcPr>
          <w:p w14:paraId="5386966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E12119" w14:paraId="5AF79CDA" w14:textId="77777777" w:rsidTr="00E12119">
        <w:tc>
          <w:tcPr>
            <w:tcW w:w="3640" w:type="dxa"/>
            <w:tcBorders>
              <w:top w:val="single" w:sz="4" w:space="0" w:color="auto"/>
              <w:bottom w:val="single" w:sz="4" w:space="0" w:color="auto"/>
              <w:right w:val="single" w:sz="4" w:space="0" w:color="auto"/>
            </w:tcBorders>
          </w:tcPr>
          <w:p w14:paraId="7C1F8B6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Фонетика. Графика. Орфоэпия.</w:t>
            </w:r>
          </w:p>
        </w:tc>
        <w:tc>
          <w:tcPr>
            <w:tcW w:w="6580" w:type="dxa"/>
            <w:tcBorders>
              <w:top w:val="single" w:sz="4" w:space="0" w:color="auto"/>
              <w:left w:val="single" w:sz="4" w:space="0" w:color="auto"/>
              <w:bottom w:val="single" w:sz="4" w:space="0" w:color="auto"/>
            </w:tcBorders>
          </w:tcPr>
          <w:p w14:paraId="6133A4E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Фонетика и графика как разделы лингвистики.</w:t>
            </w:r>
          </w:p>
          <w:p w14:paraId="15499AC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Звук как единица языка. Смыслоразличительная роль звука.</w:t>
            </w:r>
          </w:p>
          <w:p w14:paraId="43C3262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Система гласных звуков.</w:t>
            </w:r>
          </w:p>
          <w:p w14:paraId="309C3F1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Система согласных звуков.</w:t>
            </w:r>
          </w:p>
          <w:p w14:paraId="752C949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Изменение звуков в речевом потоке. Элементы фонетической транскрипции.</w:t>
            </w:r>
          </w:p>
          <w:p w14:paraId="4A4E4DA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Слог. Ударение. Свойства русского ударения. Соотношение звуков и букв.</w:t>
            </w:r>
          </w:p>
          <w:p w14:paraId="390530C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Фонетический разбор слова.</w:t>
            </w:r>
          </w:p>
          <w:p w14:paraId="172CC52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Мягкий знак для обозначения мягкости согласных. Звуковое значение букв “е, ё, ю, я.”</w:t>
            </w:r>
          </w:p>
          <w:p w14:paraId="2B93CC2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Основные выразительные средства фонетики. Прописные и строчные буквы.</w:t>
            </w:r>
          </w:p>
          <w:p w14:paraId="600C828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Интонация, её функции. Основные элементы интонации.</w:t>
            </w:r>
          </w:p>
        </w:tc>
      </w:tr>
      <w:tr w:rsidR="00E12119" w14:paraId="79A9FA86" w14:textId="77777777" w:rsidTr="00E12119">
        <w:tc>
          <w:tcPr>
            <w:tcW w:w="3640" w:type="dxa"/>
            <w:tcBorders>
              <w:top w:val="single" w:sz="4" w:space="0" w:color="auto"/>
              <w:bottom w:val="single" w:sz="4" w:space="0" w:color="auto"/>
              <w:right w:val="single" w:sz="4" w:space="0" w:color="auto"/>
            </w:tcBorders>
          </w:tcPr>
          <w:p w14:paraId="6849390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Орфография</w:t>
            </w:r>
          </w:p>
        </w:tc>
        <w:tc>
          <w:tcPr>
            <w:tcW w:w="6580" w:type="dxa"/>
            <w:tcBorders>
              <w:top w:val="single" w:sz="4" w:space="0" w:color="auto"/>
              <w:left w:val="single" w:sz="4" w:space="0" w:color="auto"/>
              <w:bottom w:val="single" w:sz="4" w:space="0" w:color="auto"/>
            </w:tcBorders>
          </w:tcPr>
          <w:p w14:paraId="5C1E8A1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Орфография как раздел лингвистики.</w:t>
            </w:r>
          </w:p>
          <w:p w14:paraId="1AA4F43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Понятие “орфограмма”. Буквенные и небуквенные орфограммы.</w:t>
            </w:r>
          </w:p>
          <w:p w14:paraId="453ABE7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Правописание разделительных “</w:t>
            </w:r>
            <w:proofErr w:type="gramStart"/>
            <w:r w:rsidRPr="00911041">
              <w:rPr>
                <w:rFonts w:ascii="Times New Roman" w:hAnsi="Times New Roman" w:cs="Times New Roman"/>
                <w:sz w:val="24"/>
                <w:szCs w:val="24"/>
              </w:rPr>
              <w:t>ъ ”</w:t>
            </w:r>
            <w:proofErr w:type="gramEnd"/>
            <w:r w:rsidRPr="00911041">
              <w:rPr>
                <w:rFonts w:ascii="Times New Roman" w:hAnsi="Times New Roman" w:cs="Times New Roman"/>
                <w:sz w:val="24"/>
                <w:szCs w:val="24"/>
              </w:rPr>
              <w:t xml:space="preserve"> и “ь”.</w:t>
            </w:r>
          </w:p>
        </w:tc>
      </w:tr>
      <w:tr w:rsidR="00E12119" w14:paraId="34E60495" w14:textId="77777777" w:rsidTr="00E12119">
        <w:tc>
          <w:tcPr>
            <w:tcW w:w="3640" w:type="dxa"/>
            <w:tcBorders>
              <w:top w:val="single" w:sz="4" w:space="0" w:color="auto"/>
              <w:bottom w:val="single" w:sz="4" w:space="0" w:color="auto"/>
              <w:right w:val="single" w:sz="4" w:space="0" w:color="auto"/>
            </w:tcBorders>
          </w:tcPr>
          <w:p w14:paraId="08FCED5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Лексикология</w:t>
            </w:r>
          </w:p>
        </w:tc>
        <w:tc>
          <w:tcPr>
            <w:tcW w:w="6580" w:type="dxa"/>
            <w:tcBorders>
              <w:top w:val="single" w:sz="4" w:space="0" w:color="auto"/>
              <w:left w:val="single" w:sz="4" w:space="0" w:color="auto"/>
              <w:bottom w:val="single" w:sz="4" w:space="0" w:color="auto"/>
            </w:tcBorders>
          </w:tcPr>
          <w:p w14:paraId="6A2972B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Лексикология как раздел лингвистики.</w:t>
            </w:r>
          </w:p>
          <w:p w14:paraId="532320C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05ADA95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14:paraId="7246652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11A2FD8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Лексический анализ слов (в рамках изученного).</w:t>
            </w:r>
          </w:p>
        </w:tc>
      </w:tr>
      <w:tr w:rsidR="00E12119" w14:paraId="32A7D344" w14:textId="77777777" w:rsidTr="00E12119">
        <w:tc>
          <w:tcPr>
            <w:tcW w:w="3640" w:type="dxa"/>
            <w:tcBorders>
              <w:top w:val="single" w:sz="4" w:space="0" w:color="auto"/>
              <w:bottom w:val="single" w:sz="4" w:space="0" w:color="auto"/>
              <w:right w:val="single" w:sz="4" w:space="0" w:color="auto"/>
            </w:tcBorders>
          </w:tcPr>
          <w:p w14:paraId="774A935B" w14:textId="77777777" w:rsidR="00E12119" w:rsidRPr="00911041" w:rsidRDefault="00E12119" w:rsidP="00CB1DF0">
            <w:pPr>
              <w:pStyle w:val="a3"/>
              <w:jc w:val="left"/>
              <w:rPr>
                <w:rFonts w:ascii="Times New Roman" w:hAnsi="Times New Roman" w:cs="Times New Roman"/>
                <w:sz w:val="24"/>
                <w:szCs w:val="24"/>
              </w:rPr>
            </w:pPr>
            <w:proofErr w:type="spellStart"/>
            <w:r w:rsidRPr="00911041">
              <w:rPr>
                <w:rFonts w:ascii="Times New Roman" w:hAnsi="Times New Roman" w:cs="Times New Roman"/>
                <w:sz w:val="24"/>
                <w:szCs w:val="24"/>
              </w:rPr>
              <w:t>Морфемика</w:t>
            </w:r>
            <w:proofErr w:type="spellEnd"/>
            <w:r w:rsidRPr="00911041">
              <w:rPr>
                <w:rFonts w:ascii="Times New Roman" w:hAnsi="Times New Roman" w:cs="Times New Roman"/>
                <w:sz w:val="24"/>
                <w:szCs w:val="24"/>
              </w:rPr>
              <w:t>. Орфография</w:t>
            </w:r>
          </w:p>
        </w:tc>
        <w:tc>
          <w:tcPr>
            <w:tcW w:w="6580" w:type="dxa"/>
            <w:tcBorders>
              <w:top w:val="single" w:sz="4" w:space="0" w:color="auto"/>
              <w:left w:val="single" w:sz="4" w:space="0" w:color="auto"/>
              <w:bottom w:val="single" w:sz="4" w:space="0" w:color="auto"/>
            </w:tcBorders>
          </w:tcPr>
          <w:p w14:paraId="0303F1FD" w14:textId="77777777" w:rsidR="00E12119" w:rsidRPr="00911041" w:rsidRDefault="00E12119" w:rsidP="00CB1DF0">
            <w:pPr>
              <w:pStyle w:val="a3"/>
              <w:jc w:val="left"/>
              <w:rPr>
                <w:rFonts w:ascii="Times New Roman" w:hAnsi="Times New Roman" w:cs="Times New Roman"/>
                <w:sz w:val="24"/>
                <w:szCs w:val="24"/>
              </w:rPr>
            </w:pPr>
            <w:proofErr w:type="spellStart"/>
            <w:r w:rsidRPr="00911041">
              <w:rPr>
                <w:rFonts w:ascii="Times New Roman" w:hAnsi="Times New Roman" w:cs="Times New Roman"/>
                <w:sz w:val="24"/>
                <w:szCs w:val="24"/>
              </w:rPr>
              <w:t>Морфемика</w:t>
            </w:r>
            <w:proofErr w:type="spellEnd"/>
            <w:r w:rsidRPr="00911041">
              <w:rPr>
                <w:rFonts w:ascii="Times New Roman" w:hAnsi="Times New Roman" w:cs="Times New Roman"/>
                <w:sz w:val="24"/>
                <w:szCs w:val="24"/>
              </w:rPr>
              <w:t xml:space="preserve"> как раздел лингвистики.</w:t>
            </w:r>
          </w:p>
          <w:p w14:paraId="496727F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14:paraId="1575EDC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Чередование звуков в морфемах (в том числе чередование гласных с нулём звука).</w:t>
            </w:r>
          </w:p>
          <w:p w14:paraId="682FC61B"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Морфемный анализ слов.</w:t>
            </w:r>
          </w:p>
          <w:p w14:paraId="0BCFD95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Уместное использование слов с суффиксами оценки в собственной речи.</w:t>
            </w:r>
          </w:p>
          <w:p w14:paraId="3FD1CF2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Правописание корней с безударными проверяемыми, непроверяемыми гласными (в рамках изученного). </w:t>
            </w:r>
            <w:r w:rsidRPr="00911041">
              <w:rPr>
                <w:rFonts w:ascii="Times New Roman" w:hAnsi="Times New Roman" w:cs="Times New Roman"/>
                <w:sz w:val="24"/>
                <w:szCs w:val="24"/>
              </w:rPr>
              <w:lastRenderedPageBreak/>
              <w:t>Правописание корней с проверяемыми, непроверяемыми, непроизносимыми согласными (в рамках изученного).</w:t>
            </w:r>
          </w:p>
          <w:p w14:paraId="6F04B7E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Правописание “ё - о” после шипящих в корне слова. Правописание неизменяемых на письме приставок и приставок на “-з (-с)”.</w:t>
            </w:r>
          </w:p>
          <w:p w14:paraId="230FDD4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Правописание “ы - и” после приставок. Правописание “ы - и” после “ц”.</w:t>
            </w:r>
          </w:p>
        </w:tc>
      </w:tr>
      <w:tr w:rsidR="00E12119" w14:paraId="20A00868" w14:textId="77777777" w:rsidTr="00E12119">
        <w:tc>
          <w:tcPr>
            <w:tcW w:w="3640" w:type="dxa"/>
            <w:tcBorders>
              <w:top w:val="single" w:sz="4" w:space="0" w:color="auto"/>
              <w:bottom w:val="single" w:sz="4" w:space="0" w:color="auto"/>
              <w:right w:val="single" w:sz="4" w:space="0" w:color="auto"/>
            </w:tcBorders>
          </w:tcPr>
          <w:p w14:paraId="6B60AA9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Морфология. Культура речи. Орфография.</w:t>
            </w:r>
          </w:p>
        </w:tc>
        <w:tc>
          <w:tcPr>
            <w:tcW w:w="6580" w:type="dxa"/>
            <w:tcBorders>
              <w:top w:val="single" w:sz="4" w:space="0" w:color="auto"/>
              <w:left w:val="single" w:sz="4" w:space="0" w:color="auto"/>
              <w:bottom w:val="single" w:sz="4" w:space="0" w:color="auto"/>
            </w:tcBorders>
          </w:tcPr>
          <w:p w14:paraId="767C9F3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Морфология как раздел грамматики. Грамматическое значение слова.</w:t>
            </w:r>
          </w:p>
          <w:p w14:paraId="25F41A4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Части речи как лексико-грамматические разряды слов. Система частей речи в русском языке. Самостоятельные и служебные части речи.</w:t>
            </w:r>
          </w:p>
        </w:tc>
      </w:tr>
      <w:tr w:rsidR="00E12119" w14:paraId="4D0E4BD7" w14:textId="77777777" w:rsidTr="00E12119">
        <w:tc>
          <w:tcPr>
            <w:tcW w:w="3640" w:type="dxa"/>
            <w:tcBorders>
              <w:top w:val="single" w:sz="4" w:space="0" w:color="auto"/>
              <w:bottom w:val="single" w:sz="4" w:space="0" w:color="auto"/>
              <w:right w:val="single" w:sz="4" w:space="0" w:color="auto"/>
            </w:tcBorders>
          </w:tcPr>
          <w:p w14:paraId="366F3AA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Имя существительное.</w:t>
            </w:r>
          </w:p>
        </w:tc>
        <w:tc>
          <w:tcPr>
            <w:tcW w:w="6580" w:type="dxa"/>
            <w:tcBorders>
              <w:top w:val="single" w:sz="4" w:space="0" w:color="auto"/>
              <w:left w:val="single" w:sz="4" w:space="0" w:color="auto"/>
              <w:bottom w:val="single" w:sz="4" w:space="0" w:color="auto"/>
            </w:tcBorders>
          </w:tcPr>
          <w:p w14:paraId="6428D27B"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D1FA80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w:t>
            </w:r>
          </w:p>
          <w:p w14:paraId="127DEB3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имена существительные одушевлённые и неодушевлённые.</w:t>
            </w:r>
          </w:p>
          <w:p w14:paraId="03B63CB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Род, число, падеж имени существительного.</w:t>
            </w:r>
          </w:p>
          <w:p w14:paraId="0143B26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Имена существительные общего рода.</w:t>
            </w:r>
          </w:p>
          <w:p w14:paraId="1D204B0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14:paraId="7AEA053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Правописание безударных окончаний имён существительных.</w:t>
            </w:r>
          </w:p>
          <w:p w14:paraId="7ED6AF2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Правописание “о - е (ё)” после шипящих и “ц” в суффиксах и окончаниях имён существительных.</w:t>
            </w:r>
          </w:p>
          <w:p w14:paraId="0D0AA58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Правописание суффиксов “-чик </w:t>
            </w:r>
            <w:proofErr w:type="spellStart"/>
            <w:r w:rsidRPr="00911041">
              <w:rPr>
                <w:rFonts w:ascii="Times New Roman" w:hAnsi="Times New Roman" w:cs="Times New Roman"/>
                <w:sz w:val="24"/>
                <w:szCs w:val="24"/>
              </w:rPr>
              <w:t>щик</w:t>
            </w:r>
            <w:proofErr w:type="spellEnd"/>
            <w:r w:rsidRPr="00911041">
              <w:rPr>
                <w:rFonts w:ascii="Times New Roman" w:hAnsi="Times New Roman" w:cs="Times New Roman"/>
                <w:sz w:val="24"/>
                <w:szCs w:val="24"/>
              </w:rPr>
              <w:t xml:space="preserve">-; -ек </w:t>
            </w:r>
            <w:proofErr w:type="spellStart"/>
            <w:r w:rsidRPr="00911041">
              <w:rPr>
                <w:rFonts w:ascii="Times New Roman" w:hAnsi="Times New Roman" w:cs="Times New Roman"/>
                <w:sz w:val="24"/>
                <w:szCs w:val="24"/>
              </w:rPr>
              <w:t>ик</w:t>
            </w:r>
            <w:proofErr w:type="spellEnd"/>
            <w:r w:rsidRPr="00911041">
              <w:rPr>
                <w:rFonts w:ascii="Times New Roman" w:hAnsi="Times New Roman" w:cs="Times New Roman"/>
                <w:sz w:val="24"/>
                <w:szCs w:val="24"/>
              </w:rPr>
              <w:t>-</w:t>
            </w:r>
          </w:p>
          <w:p w14:paraId="6C7C88E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(-чик-)” имён существительных.</w:t>
            </w:r>
          </w:p>
          <w:p w14:paraId="009CD87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Правописание корней с чередованием “а // </w:t>
            </w:r>
            <w:proofErr w:type="gramStart"/>
            <w:r w:rsidRPr="00911041">
              <w:rPr>
                <w:rFonts w:ascii="Times New Roman" w:hAnsi="Times New Roman" w:cs="Times New Roman"/>
                <w:sz w:val="24"/>
                <w:szCs w:val="24"/>
              </w:rPr>
              <w:t>о ”</w:t>
            </w:r>
            <w:proofErr w:type="gramEnd"/>
            <w:r w:rsidRPr="00911041">
              <w:rPr>
                <w:rFonts w:ascii="Times New Roman" w:hAnsi="Times New Roman" w:cs="Times New Roman"/>
                <w:sz w:val="24"/>
                <w:szCs w:val="24"/>
              </w:rPr>
              <w:t>: “-лаг-</w:t>
            </w:r>
          </w:p>
          <w:p w14:paraId="1C2A13D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-лож-; -</w:t>
            </w:r>
            <w:proofErr w:type="spellStart"/>
            <w:r w:rsidRPr="00911041">
              <w:rPr>
                <w:rFonts w:ascii="Times New Roman" w:hAnsi="Times New Roman" w:cs="Times New Roman"/>
                <w:sz w:val="24"/>
                <w:szCs w:val="24"/>
              </w:rPr>
              <w:t>раст</w:t>
            </w:r>
            <w:proofErr w:type="spellEnd"/>
            <w:r w:rsidRPr="00911041">
              <w:rPr>
                <w:rFonts w:ascii="Times New Roman" w:hAnsi="Times New Roman" w:cs="Times New Roman"/>
                <w:sz w:val="24"/>
                <w:szCs w:val="24"/>
              </w:rPr>
              <w:t xml:space="preserve"> </w:t>
            </w:r>
            <w:proofErr w:type="spellStart"/>
            <w:r w:rsidRPr="00911041">
              <w:rPr>
                <w:rFonts w:ascii="Times New Roman" w:hAnsi="Times New Roman" w:cs="Times New Roman"/>
                <w:sz w:val="24"/>
                <w:szCs w:val="24"/>
              </w:rPr>
              <w:t>ращ</w:t>
            </w:r>
            <w:proofErr w:type="spellEnd"/>
            <w:r w:rsidRPr="00911041">
              <w:rPr>
                <w:rFonts w:ascii="Times New Roman" w:hAnsi="Times New Roman" w:cs="Times New Roman"/>
                <w:sz w:val="24"/>
                <w:szCs w:val="24"/>
              </w:rPr>
              <w:t xml:space="preserve"> рос-; -</w:t>
            </w:r>
            <w:proofErr w:type="spellStart"/>
            <w:r w:rsidRPr="00911041">
              <w:rPr>
                <w:rFonts w:ascii="Times New Roman" w:hAnsi="Times New Roman" w:cs="Times New Roman"/>
                <w:sz w:val="24"/>
                <w:szCs w:val="24"/>
              </w:rPr>
              <w:t>гар</w:t>
            </w:r>
            <w:proofErr w:type="spellEnd"/>
            <w:r w:rsidRPr="00911041">
              <w:rPr>
                <w:rFonts w:ascii="Times New Roman" w:hAnsi="Times New Roman" w:cs="Times New Roman"/>
                <w:sz w:val="24"/>
                <w:szCs w:val="24"/>
              </w:rPr>
              <w:t xml:space="preserve"> гор-, -</w:t>
            </w:r>
            <w:proofErr w:type="spellStart"/>
            <w:r w:rsidRPr="00911041">
              <w:rPr>
                <w:rFonts w:ascii="Times New Roman" w:hAnsi="Times New Roman" w:cs="Times New Roman"/>
                <w:sz w:val="24"/>
                <w:szCs w:val="24"/>
              </w:rPr>
              <w:t>зар</w:t>
            </w:r>
            <w:proofErr w:type="spellEnd"/>
            <w:r w:rsidRPr="00911041">
              <w:rPr>
                <w:rFonts w:ascii="Times New Roman" w:hAnsi="Times New Roman" w:cs="Times New Roman"/>
                <w:sz w:val="24"/>
                <w:szCs w:val="24"/>
              </w:rPr>
              <w:t xml:space="preserve"> </w:t>
            </w:r>
          </w:p>
          <w:p w14:paraId="1548168C" w14:textId="77777777" w:rsidR="00E12119" w:rsidRPr="00911041" w:rsidRDefault="00E12119" w:rsidP="00CB1DF0">
            <w:pPr>
              <w:pStyle w:val="a3"/>
              <w:jc w:val="left"/>
              <w:rPr>
                <w:rFonts w:ascii="Times New Roman" w:hAnsi="Times New Roman" w:cs="Times New Roman"/>
                <w:sz w:val="24"/>
                <w:szCs w:val="24"/>
              </w:rPr>
            </w:pPr>
            <w:proofErr w:type="spellStart"/>
            <w:r w:rsidRPr="00911041">
              <w:rPr>
                <w:rFonts w:ascii="Times New Roman" w:hAnsi="Times New Roman" w:cs="Times New Roman"/>
                <w:sz w:val="24"/>
                <w:szCs w:val="24"/>
              </w:rPr>
              <w:t>зор</w:t>
            </w:r>
            <w:proofErr w:type="spellEnd"/>
            <w:r w:rsidRPr="00911041">
              <w:rPr>
                <w:rFonts w:ascii="Times New Roman" w:hAnsi="Times New Roman" w:cs="Times New Roman"/>
                <w:sz w:val="24"/>
                <w:szCs w:val="24"/>
              </w:rPr>
              <w:t xml:space="preserve">-; -клан клон-, -скак </w:t>
            </w:r>
            <w:proofErr w:type="spellStart"/>
            <w:r w:rsidRPr="00911041">
              <w:rPr>
                <w:rFonts w:ascii="Times New Roman" w:hAnsi="Times New Roman" w:cs="Times New Roman"/>
                <w:sz w:val="24"/>
                <w:szCs w:val="24"/>
              </w:rPr>
              <w:t>скоч</w:t>
            </w:r>
            <w:proofErr w:type="spellEnd"/>
            <w:r w:rsidRPr="00911041">
              <w:rPr>
                <w:rFonts w:ascii="Times New Roman" w:hAnsi="Times New Roman" w:cs="Times New Roman"/>
                <w:sz w:val="24"/>
                <w:szCs w:val="24"/>
              </w:rPr>
              <w:t>-”.</w:t>
            </w:r>
          </w:p>
          <w:p w14:paraId="0995A60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Слитное и раздельное написание “не” с именами существительными.</w:t>
            </w:r>
          </w:p>
        </w:tc>
      </w:tr>
      <w:tr w:rsidR="00E12119" w14:paraId="1E7C5677" w14:textId="77777777" w:rsidTr="00E12119">
        <w:tc>
          <w:tcPr>
            <w:tcW w:w="3640" w:type="dxa"/>
            <w:tcBorders>
              <w:top w:val="single" w:sz="4" w:space="0" w:color="auto"/>
              <w:bottom w:val="single" w:sz="4" w:space="0" w:color="auto"/>
              <w:right w:val="single" w:sz="4" w:space="0" w:color="auto"/>
            </w:tcBorders>
          </w:tcPr>
          <w:p w14:paraId="388066A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Имя прилагательное.</w:t>
            </w:r>
          </w:p>
        </w:tc>
        <w:tc>
          <w:tcPr>
            <w:tcW w:w="6580" w:type="dxa"/>
            <w:tcBorders>
              <w:top w:val="single" w:sz="4" w:space="0" w:color="auto"/>
              <w:left w:val="single" w:sz="4" w:space="0" w:color="auto"/>
              <w:bottom w:val="single" w:sz="4" w:space="0" w:color="auto"/>
            </w:tcBorders>
          </w:tcPr>
          <w:p w14:paraId="30EE502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4186F42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Склонение имён прилагательных.</w:t>
            </w:r>
          </w:p>
          <w:p w14:paraId="7151C7F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Морфологический анализ имён прилагательных. Нормы словоизменения, произношения имён прилагательных, </w:t>
            </w:r>
            <w:r w:rsidRPr="00911041">
              <w:rPr>
                <w:rFonts w:ascii="Times New Roman" w:hAnsi="Times New Roman" w:cs="Times New Roman"/>
                <w:sz w:val="24"/>
                <w:szCs w:val="24"/>
              </w:rPr>
              <w:lastRenderedPageBreak/>
              <w:t>постановки ударения (в рамках изученного).</w:t>
            </w:r>
          </w:p>
          <w:p w14:paraId="697177B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Правописание безударных окончаний имён прилагательных.</w:t>
            </w:r>
          </w:p>
          <w:p w14:paraId="4109B23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14:paraId="2C06DDEB"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Слитное и раздельное написание “не” с именами прилагательными.</w:t>
            </w:r>
          </w:p>
        </w:tc>
      </w:tr>
      <w:tr w:rsidR="00E12119" w14:paraId="52C80B01" w14:textId="77777777" w:rsidTr="00E12119">
        <w:tc>
          <w:tcPr>
            <w:tcW w:w="3640" w:type="dxa"/>
            <w:tcBorders>
              <w:top w:val="single" w:sz="4" w:space="0" w:color="auto"/>
              <w:bottom w:val="single" w:sz="4" w:space="0" w:color="auto"/>
              <w:right w:val="single" w:sz="4" w:space="0" w:color="auto"/>
            </w:tcBorders>
          </w:tcPr>
          <w:p w14:paraId="230DE1C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Глагол.</w:t>
            </w:r>
          </w:p>
        </w:tc>
        <w:tc>
          <w:tcPr>
            <w:tcW w:w="6580" w:type="dxa"/>
            <w:tcBorders>
              <w:top w:val="single" w:sz="4" w:space="0" w:color="auto"/>
              <w:left w:val="single" w:sz="4" w:space="0" w:color="auto"/>
              <w:bottom w:val="single" w:sz="4" w:space="0" w:color="auto"/>
            </w:tcBorders>
          </w:tcPr>
          <w:p w14:paraId="669A90B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2AF848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Глаголы совершенного и несовершенного вида, возвратные и невозвратные.</w:t>
            </w:r>
          </w:p>
          <w:p w14:paraId="327B9E5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14:paraId="4B760FA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Спряжение глагола.</w:t>
            </w:r>
          </w:p>
          <w:p w14:paraId="0B442FC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14:paraId="51EA77A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Правописание корней с чередованием “е // </w:t>
            </w:r>
            <w:proofErr w:type="gramStart"/>
            <w:r w:rsidRPr="00911041">
              <w:rPr>
                <w:rFonts w:ascii="Times New Roman" w:hAnsi="Times New Roman" w:cs="Times New Roman"/>
                <w:sz w:val="24"/>
                <w:szCs w:val="24"/>
              </w:rPr>
              <w:t>и ”</w:t>
            </w:r>
            <w:proofErr w:type="gramEnd"/>
            <w:r w:rsidRPr="00911041">
              <w:rPr>
                <w:rFonts w:ascii="Times New Roman" w:hAnsi="Times New Roman" w:cs="Times New Roman"/>
                <w:sz w:val="24"/>
                <w:szCs w:val="24"/>
              </w:rPr>
              <w:t>: “-</w:t>
            </w:r>
            <w:proofErr w:type="spellStart"/>
            <w:r w:rsidRPr="00911041">
              <w:rPr>
                <w:rFonts w:ascii="Times New Roman" w:hAnsi="Times New Roman" w:cs="Times New Roman"/>
                <w:sz w:val="24"/>
                <w:szCs w:val="24"/>
              </w:rPr>
              <w:t>бер</w:t>
            </w:r>
            <w:proofErr w:type="spellEnd"/>
            <w:r w:rsidRPr="00911041">
              <w:rPr>
                <w:rFonts w:ascii="Times New Roman" w:hAnsi="Times New Roman" w:cs="Times New Roman"/>
                <w:sz w:val="24"/>
                <w:szCs w:val="24"/>
              </w:rPr>
              <w:t>-</w:t>
            </w:r>
          </w:p>
          <w:p w14:paraId="2AFE2E7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w:t>
            </w:r>
            <w:proofErr w:type="spellStart"/>
            <w:r w:rsidRPr="00911041">
              <w:rPr>
                <w:rFonts w:ascii="Times New Roman" w:hAnsi="Times New Roman" w:cs="Times New Roman"/>
                <w:sz w:val="24"/>
                <w:szCs w:val="24"/>
              </w:rPr>
              <w:t>бир</w:t>
            </w:r>
            <w:proofErr w:type="spellEnd"/>
            <w:r w:rsidRPr="00911041">
              <w:rPr>
                <w:rFonts w:ascii="Times New Roman" w:hAnsi="Times New Roman" w:cs="Times New Roman"/>
                <w:sz w:val="24"/>
                <w:szCs w:val="24"/>
              </w:rPr>
              <w:t xml:space="preserve">-, -блеет </w:t>
            </w:r>
            <w:proofErr w:type="spellStart"/>
            <w:r w:rsidRPr="00911041">
              <w:rPr>
                <w:rFonts w:ascii="Times New Roman" w:hAnsi="Times New Roman" w:cs="Times New Roman"/>
                <w:sz w:val="24"/>
                <w:szCs w:val="24"/>
              </w:rPr>
              <w:t>блист</w:t>
            </w:r>
            <w:proofErr w:type="spellEnd"/>
            <w:r w:rsidRPr="00911041">
              <w:rPr>
                <w:rFonts w:ascii="Times New Roman" w:hAnsi="Times New Roman" w:cs="Times New Roman"/>
                <w:sz w:val="24"/>
                <w:szCs w:val="24"/>
              </w:rPr>
              <w:t xml:space="preserve">-, -дер </w:t>
            </w:r>
            <w:proofErr w:type="spellStart"/>
            <w:r w:rsidRPr="00911041">
              <w:rPr>
                <w:rFonts w:ascii="Times New Roman" w:hAnsi="Times New Roman" w:cs="Times New Roman"/>
                <w:sz w:val="24"/>
                <w:szCs w:val="24"/>
              </w:rPr>
              <w:t>дир</w:t>
            </w:r>
            <w:proofErr w:type="spellEnd"/>
            <w:r w:rsidRPr="00911041">
              <w:rPr>
                <w:rFonts w:ascii="Times New Roman" w:hAnsi="Times New Roman" w:cs="Times New Roman"/>
                <w:sz w:val="24"/>
                <w:szCs w:val="24"/>
              </w:rPr>
              <w:t>-, -жег жиг-, -</w:t>
            </w:r>
          </w:p>
          <w:p w14:paraId="744A814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мер мир-, -пер пир-, -стел </w:t>
            </w:r>
            <w:proofErr w:type="spellStart"/>
            <w:r w:rsidRPr="00911041">
              <w:rPr>
                <w:rFonts w:ascii="Times New Roman" w:hAnsi="Times New Roman" w:cs="Times New Roman"/>
                <w:sz w:val="24"/>
                <w:szCs w:val="24"/>
              </w:rPr>
              <w:t>стил</w:t>
            </w:r>
            <w:proofErr w:type="spellEnd"/>
            <w:r w:rsidRPr="00911041">
              <w:rPr>
                <w:rFonts w:ascii="Times New Roman" w:hAnsi="Times New Roman" w:cs="Times New Roman"/>
                <w:sz w:val="24"/>
                <w:szCs w:val="24"/>
              </w:rPr>
              <w:t xml:space="preserve">-, -тер </w:t>
            </w:r>
          </w:p>
          <w:p w14:paraId="694E2AA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тир-”.</w:t>
            </w:r>
          </w:p>
          <w:p w14:paraId="76C81D5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 Правописание</w:t>
            </w:r>
          </w:p>
          <w:p w14:paraId="761B75E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w:t>
            </w:r>
            <w:proofErr w:type="spellStart"/>
            <w:proofErr w:type="gramStart"/>
            <w:r w:rsidRPr="00911041">
              <w:rPr>
                <w:rFonts w:ascii="Times New Roman" w:hAnsi="Times New Roman" w:cs="Times New Roman"/>
                <w:sz w:val="24"/>
                <w:szCs w:val="24"/>
              </w:rPr>
              <w:t>тся</w:t>
            </w:r>
            <w:proofErr w:type="spellEnd"/>
            <w:r w:rsidRPr="00911041">
              <w:rPr>
                <w:rFonts w:ascii="Times New Roman" w:hAnsi="Times New Roman" w:cs="Times New Roman"/>
                <w:sz w:val="24"/>
                <w:szCs w:val="24"/>
              </w:rPr>
              <w:t xml:space="preserve"> ”</w:t>
            </w:r>
            <w:proofErr w:type="gramEnd"/>
            <w:r w:rsidRPr="00911041">
              <w:rPr>
                <w:rFonts w:ascii="Times New Roman" w:hAnsi="Times New Roman" w:cs="Times New Roman"/>
                <w:sz w:val="24"/>
                <w:szCs w:val="24"/>
              </w:rPr>
              <w:t xml:space="preserve"> и “-</w:t>
            </w:r>
            <w:proofErr w:type="spellStart"/>
            <w:r w:rsidRPr="00911041">
              <w:rPr>
                <w:rFonts w:ascii="Times New Roman" w:hAnsi="Times New Roman" w:cs="Times New Roman"/>
                <w:sz w:val="24"/>
                <w:szCs w:val="24"/>
              </w:rPr>
              <w:t>ться</w:t>
            </w:r>
            <w:proofErr w:type="spellEnd"/>
            <w:r w:rsidRPr="00911041">
              <w:rPr>
                <w:rFonts w:ascii="Times New Roman" w:hAnsi="Times New Roman" w:cs="Times New Roman"/>
                <w:sz w:val="24"/>
                <w:szCs w:val="24"/>
              </w:rPr>
              <w:t>” в глаголах, суффиксов “-</w:t>
            </w:r>
            <w:proofErr w:type="spellStart"/>
            <w:r w:rsidRPr="00911041">
              <w:rPr>
                <w:rFonts w:ascii="Times New Roman" w:hAnsi="Times New Roman" w:cs="Times New Roman"/>
                <w:sz w:val="24"/>
                <w:szCs w:val="24"/>
              </w:rPr>
              <w:t>ова</w:t>
            </w:r>
            <w:proofErr w:type="spellEnd"/>
            <w:r w:rsidRPr="00911041">
              <w:rPr>
                <w:rFonts w:ascii="Times New Roman" w:hAnsi="Times New Roman" w:cs="Times New Roman"/>
                <w:sz w:val="24"/>
                <w:szCs w:val="24"/>
              </w:rPr>
              <w:t xml:space="preserve"> </w:t>
            </w:r>
            <w:proofErr w:type="spellStart"/>
            <w:r w:rsidRPr="00911041">
              <w:rPr>
                <w:rFonts w:ascii="Times New Roman" w:hAnsi="Times New Roman" w:cs="Times New Roman"/>
                <w:sz w:val="24"/>
                <w:szCs w:val="24"/>
              </w:rPr>
              <w:t>ева</w:t>
            </w:r>
            <w:proofErr w:type="spellEnd"/>
            <w:r w:rsidRPr="00911041">
              <w:rPr>
                <w:rFonts w:ascii="Times New Roman" w:hAnsi="Times New Roman" w:cs="Times New Roman"/>
                <w:sz w:val="24"/>
                <w:szCs w:val="24"/>
              </w:rPr>
              <w:t>-,</w:t>
            </w:r>
          </w:p>
          <w:p w14:paraId="1687790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w:t>
            </w:r>
            <w:proofErr w:type="spellStart"/>
            <w:r w:rsidRPr="00911041">
              <w:rPr>
                <w:rFonts w:ascii="Times New Roman" w:hAnsi="Times New Roman" w:cs="Times New Roman"/>
                <w:sz w:val="24"/>
                <w:szCs w:val="24"/>
              </w:rPr>
              <w:t>ыва</w:t>
            </w:r>
            <w:proofErr w:type="spellEnd"/>
            <w:r w:rsidRPr="00911041">
              <w:rPr>
                <w:rFonts w:ascii="Times New Roman" w:hAnsi="Times New Roman" w:cs="Times New Roman"/>
                <w:sz w:val="24"/>
                <w:szCs w:val="24"/>
              </w:rPr>
              <w:t xml:space="preserve"> ива-”.</w:t>
            </w:r>
          </w:p>
          <w:p w14:paraId="663B1ED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Правописание безударных личных окончаний глагола.</w:t>
            </w:r>
          </w:p>
          <w:p w14:paraId="051A1BE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Правописание гласной перед суффиксом “-л-” в формах прошедшего времени глагола.</w:t>
            </w:r>
          </w:p>
          <w:p w14:paraId="55AC6C6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Слитное и раздельное написание “не” с глаголами.</w:t>
            </w:r>
          </w:p>
        </w:tc>
      </w:tr>
      <w:tr w:rsidR="00E12119" w14:paraId="1C88F35D" w14:textId="77777777" w:rsidTr="00E12119">
        <w:tc>
          <w:tcPr>
            <w:tcW w:w="3640" w:type="dxa"/>
            <w:tcBorders>
              <w:top w:val="single" w:sz="4" w:space="0" w:color="auto"/>
              <w:bottom w:val="single" w:sz="4" w:space="0" w:color="auto"/>
              <w:right w:val="single" w:sz="4" w:space="0" w:color="auto"/>
            </w:tcBorders>
          </w:tcPr>
          <w:p w14:paraId="5F5AFFC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Синтаксис. Культура речи. Пунктуация.</w:t>
            </w:r>
          </w:p>
        </w:tc>
        <w:tc>
          <w:tcPr>
            <w:tcW w:w="6580" w:type="dxa"/>
            <w:tcBorders>
              <w:top w:val="single" w:sz="4" w:space="0" w:color="auto"/>
              <w:left w:val="single" w:sz="4" w:space="0" w:color="auto"/>
              <w:bottom w:val="single" w:sz="4" w:space="0" w:color="auto"/>
            </w:tcBorders>
          </w:tcPr>
          <w:p w14:paraId="41143E8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14:paraId="40AF9FD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w:t>
            </w:r>
            <w:r w:rsidRPr="00911041">
              <w:rPr>
                <w:rFonts w:ascii="Times New Roman" w:hAnsi="Times New Roman" w:cs="Times New Roman"/>
                <w:sz w:val="24"/>
                <w:szCs w:val="24"/>
              </w:rPr>
              <w:lastRenderedPageBreak/>
              <w:t>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2C93593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Тире между подлежащим и сказуемым.</w:t>
            </w:r>
          </w:p>
          <w:p w14:paraId="2BD34F1B"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48E7F6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911041">
              <w:rPr>
                <w:rFonts w:ascii="Times New Roman" w:hAnsi="Times New Roman" w:cs="Times New Roman"/>
                <w:sz w:val="24"/>
                <w:szCs w:val="24"/>
              </w:rPr>
              <w:t>значении</w:t>
            </w:r>
            <w:proofErr w:type="gramEnd"/>
            <w:r w:rsidRPr="00911041">
              <w:rPr>
                <w:rFonts w:ascii="Times New Roman" w:hAnsi="Times New Roman" w:cs="Times New Roman"/>
                <w:sz w:val="24"/>
                <w:szCs w:val="24"/>
              </w:rPr>
              <w:t xml:space="preserve">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14:paraId="49BA358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911041">
              <w:rPr>
                <w:rFonts w:ascii="Times New Roman" w:hAnsi="Times New Roman" w:cs="Times New Roman"/>
                <w:sz w:val="24"/>
                <w:szCs w:val="24"/>
              </w:rPr>
              <w:t>значении</w:t>
            </w:r>
            <w:proofErr w:type="gramEnd"/>
            <w:r w:rsidRPr="00911041">
              <w:rPr>
                <w:rFonts w:ascii="Times New Roman" w:hAnsi="Times New Roman" w:cs="Times New Roman"/>
                <w:sz w:val="24"/>
                <w:szCs w:val="24"/>
              </w:rPr>
              <w:t xml:space="preserve"> но)”.</w:t>
            </w:r>
          </w:p>
          <w:p w14:paraId="07A5900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594528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562E34D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Предложения с прямой речью.</w:t>
            </w:r>
          </w:p>
          <w:p w14:paraId="45AF1B5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Пунктуационное оформление предложений с прямой речью.</w:t>
            </w:r>
          </w:p>
          <w:p w14:paraId="69B99C2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Диалог.</w:t>
            </w:r>
          </w:p>
          <w:p w14:paraId="10A81DB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Пунктуационное оформление диалога на письме. Пунктуация как раздел лингвистики.</w:t>
            </w:r>
          </w:p>
        </w:tc>
      </w:tr>
    </w:tbl>
    <w:p w14:paraId="4DD16037" w14:textId="096F9209" w:rsidR="00E12119" w:rsidRPr="0029744F" w:rsidRDefault="00E12119" w:rsidP="00E12119">
      <w:pPr>
        <w:rPr>
          <w:rFonts w:ascii="Times New Roman" w:hAnsi="Times New Roman" w:cs="Times New Roman"/>
          <w:b/>
          <w:bCs/>
          <w:sz w:val="24"/>
          <w:szCs w:val="24"/>
        </w:rPr>
      </w:pPr>
      <w:r w:rsidRPr="0029744F">
        <w:rPr>
          <w:rFonts w:ascii="Times New Roman" w:hAnsi="Times New Roman" w:cs="Times New Roman"/>
          <w:b/>
          <w:bCs/>
          <w:sz w:val="24"/>
          <w:szCs w:val="24"/>
        </w:rPr>
        <w:t>Содержание обучения в 6 классе представлено в таблице:</w:t>
      </w:r>
    </w:p>
    <w:p w14:paraId="7464EDC7" w14:textId="77777777" w:rsidR="00E12119" w:rsidRPr="0029744F" w:rsidRDefault="00E12119" w:rsidP="00E12119">
      <w:pPr>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E12119" w:rsidRPr="00911041" w14:paraId="5DE62788" w14:textId="77777777" w:rsidTr="00CB1DF0">
        <w:tc>
          <w:tcPr>
            <w:tcW w:w="3640" w:type="dxa"/>
            <w:tcBorders>
              <w:top w:val="single" w:sz="4" w:space="0" w:color="auto"/>
              <w:bottom w:val="nil"/>
              <w:right w:val="nil"/>
            </w:tcBorders>
          </w:tcPr>
          <w:p w14:paraId="5F02D64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Общие сведения о языке.</w:t>
            </w:r>
          </w:p>
        </w:tc>
        <w:tc>
          <w:tcPr>
            <w:tcW w:w="6580" w:type="dxa"/>
            <w:tcBorders>
              <w:top w:val="single" w:sz="4" w:space="0" w:color="auto"/>
              <w:left w:val="single" w:sz="4" w:space="0" w:color="auto"/>
              <w:bottom w:val="nil"/>
            </w:tcBorders>
          </w:tcPr>
          <w:p w14:paraId="0AE3BD6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Русский язык - государственный язык Российской Федерации и язык межнационального общения. Понятие о литературном языке.</w:t>
            </w:r>
          </w:p>
        </w:tc>
      </w:tr>
      <w:tr w:rsidR="00E12119" w:rsidRPr="00911041" w14:paraId="4F7DCBF0" w14:textId="77777777" w:rsidTr="00CB1DF0">
        <w:tc>
          <w:tcPr>
            <w:tcW w:w="3640" w:type="dxa"/>
            <w:tcBorders>
              <w:top w:val="single" w:sz="4" w:space="0" w:color="auto"/>
              <w:bottom w:val="nil"/>
              <w:right w:val="nil"/>
            </w:tcBorders>
          </w:tcPr>
          <w:p w14:paraId="618763B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Язык и речь</w:t>
            </w:r>
          </w:p>
        </w:tc>
        <w:tc>
          <w:tcPr>
            <w:tcW w:w="6580" w:type="dxa"/>
            <w:tcBorders>
              <w:top w:val="single" w:sz="4" w:space="0" w:color="auto"/>
              <w:left w:val="single" w:sz="4" w:space="0" w:color="auto"/>
              <w:bottom w:val="nil"/>
            </w:tcBorders>
          </w:tcPr>
          <w:p w14:paraId="220894F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14:paraId="3E47470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Виды диалога: побуждение к действию, обмен мнениями.</w:t>
            </w:r>
          </w:p>
        </w:tc>
      </w:tr>
      <w:tr w:rsidR="00E12119" w:rsidRPr="00911041" w14:paraId="77FAEB29" w14:textId="77777777" w:rsidTr="00CB1DF0">
        <w:tc>
          <w:tcPr>
            <w:tcW w:w="3640" w:type="dxa"/>
            <w:tcBorders>
              <w:top w:val="single" w:sz="4" w:space="0" w:color="auto"/>
              <w:bottom w:val="nil"/>
              <w:right w:val="nil"/>
            </w:tcBorders>
          </w:tcPr>
          <w:p w14:paraId="2805869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Текст</w:t>
            </w:r>
          </w:p>
        </w:tc>
        <w:tc>
          <w:tcPr>
            <w:tcW w:w="6580" w:type="dxa"/>
            <w:tcBorders>
              <w:top w:val="single" w:sz="4" w:space="0" w:color="auto"/>
              <w:left w:val="single" w:sz="4" w:space="0" w:color="auto"/>
              <w:bottom w:val="nil"/>
            </w:tcBorders>
          </w:tcPr>
          <w:p w14:paraId="7708FE8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Смысловой анализ текста: его композиционных особенностей, </w:t>
            </w:r>
            <w:proofErr w:type="spellStart"/>
            <w:r w:rsidRPr="00911041">
              <w:rPr>
                <w:rFonts w:ascii="Times New Roman" w:hAnsi="Times New Roman" w:cs="Times New Roman"/>
                <w:sz w:val="24"/>
                <w:szCs w:val="24"/>
              </w:rPr>
              <w:t>микротем</w:t>
            </w:r>
            <w:proofErr w:type="spellEnd"/>
            <w:r w:rsidRPr="00911041">
              <w:rPr>
                <w:rFonts w:ascii="Times New Roman" w:hAnsi="Times New Roman" w:cs="Times New Roman"/>
                <w:sz w:val="24"/>
                <w:szCs w:val="24"/>
              </w:rPr>
              <w:t xml:space="preserve"> и абзацев, способов и средств связи </w:t>
            </w:r>
            <w:r w:rsidRPr="00911041">
              <w:rPr>
                <w:rFonts w:ascii="Times New Roman" w:hAnsi="Times New Roman" w:cs="Times New Roman"/>
                <w:sz w:val="24"/>
                <w:szCs w:val="24"/>
              </w:rPr>
              <w:lastRenderedPageBreak/>
              <w:t>предложений в тексте; использование языковых средств выразительности (в рамках изученного).</w:t>
            </w:r>
          </w:p>
          <w:p w14:paraId="2F18AF2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14:paraId="61040A4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Описание внешности человека. Описание помещения.</w:t>
            </w:r>
          </w:p>
          <w:p w14:paraId="730A94C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Описание природы. Описание местности. Описание действий.</w:t>
            </w:r>
          </w:p>
        </w:tc>
      </w:tr>
      <w:tr w:rsidR="00E12119" w:rsidRPr="00911041" w14:paraId="11628650" w14:textId="77777777" w:rsidTr="00CB1DF0">
        <w:tc>
          <w:tcPr>
            <w:tcW w:w="3640" w:type="dxa"/>
            <w:tcBorders>
              <w:top w:val="single" w:sz="4" w:space="0" w:color="auto"/>
              <w:bottom w:val="nil"/>
              <w:right w:val="nil"/>
            </w:tcBorders>
          </w:tcPr>
          <w:p w14:paraId="701C85B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lastRenderedPageBreak/>
              <w:t>Функциональные разновидности языка.</w:t>
            </w:r>
          </w:p>
        </w:tc>
        <w:tc>
          <w:tcPr>
            <w:tcW w:w="6580" w:type="dxa"/>
            <w:tcBorders>
              <w:top w:val="single" w:sz="4" w:space="0" w:color="auto"/>
              <w:left w:val="single" w:sz="4" w:space="0" w:color="auto"/>
              <w:bottom w:val="nil"/>
            </w:tcBorders>
          </w:tcPr>
          <w:p w14:paraId="1143C1F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Официально-деловой стиль. Заявление. Расписка. Научный стиль.</w:t>
            </w:r>
          </w:p>
          <w:p w14:paraId="6F75B30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Словарная статья. Научное сообщение.</w:t>
            </w:r>
          </w:p>
        </w:tc>
      </w:tr>
      <w:tr w:rsidR="00E12119" w:rsidRPr="00911041" w14:paraId="2542AFCC" w14:textId="77777777" w:rsidTr="00CB1DF0">
        <w:tc>
          <w:tcPr>
            <w:tcW w:w="3640" w:type="dxa"/>
            <w:tcBorders>
              <w:top w:val="single" w:sz="4" w:space="0" w:color="auto"/>
              <w:bottom w:val="single" w:sz="4" w:space="0" w:color="auto"/>
              <w:right w:val="nil"/>
            </w:tcBorders>
          </w:tcPr>
          <w:p w14:paraId="0BC7725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Лексикология. Культура речи.</w:t>
            </w:r>
          </w:p>
        </w:tc>
        <w:tc>
          <w:tcPr>
            <w:tcW w:w="6580" w:type="dxa"/>
            <w:tcBorders>
              <w:top w:val="single" w:sz="4" w:space="0" w:color="auto"/>
              <w:left w:val="single" w:sz="4" w:space="0" w:color="auto"/>
              <w:bottom w:val="single" w:sz="4" w:space="0" w:color="auto"/>
            </w:tcBorders>
          </w:tcPr>
          <w:p w14:paraId="7D7983A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14:paraId="39BCDC5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1D5E99E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14:paraId="5142FCA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14:paraId="11E33BF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 Эпитеты, метафоры, олицетворения.</w:t>
            </w:r>
          </w:p>
          <w:p w14:paraId="557FDCB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Лексические словари.</w:t>
            </w:r>
          </w:p>
        </w:tc>
      </w:tr>
      <w:tr w:rsidR="00E12119" w:rsidRPr="00911041" w14:paraId="3A3BB8D8" w14:textId="77777777" w:rsidTr="00CB1DF0">
        <w:tc>
          <w:tcPr>
            <w:tcW w:w="3640" w:type="dxa"/>
            <w:tcBorders>
              <w:top w:val="single" w:sz="4" w:space="0" w:color="auto"/>
              <w:bottom w:val="nil"/>
              <w:right w:val="nil"/>
            </w:tcBorders>
          </w:tcPr>
          <w:p w14:paraId="0A5EE6C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Словообразование.</w:t>
            </w:r>
          </w:p>
          <w:p w14:paraId="75C70BB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Культура речи. Орфография.</w:t>
            </w:r>
          </w:p>
        </w:tc>
        <w:tc>
          <w:tcPr>
            <w:tcW w:w="6580" w:type="dxa"/>
            <w:tcBorders>
              <w:top w:val="single" w:sz="4" w:space="0" w:color="auto"/>
              <w:left w:val="single" w:sz="4" w:space="0" w:color="auto"/>
              <w:bottom w:val="nil"/>
            </w:tcBorders>
          </w:tcPr>
          <w:p w14:paraId="701985FB"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Формообразующие и словообразующие морфемы. Производящая основа.</w:t>
            </w:r>
          </w:p>
          <w:p w14:paraId="1E35DD0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Основные способы образования слов в русском языке (приставочный, суффиксальный, </w:t>
            </w:r>
            <w:proofErr w:type="spellStart"/>
            <w:r w:rsidRPr="00911041">
              <w:rPr>
                <w:rFonts w:ascii="Times New Roman" w:hAnsi="Times New Roman" w:cs="Times New Roman"/>
                <w:sz w:val="24"/>
                <w:szCs w:val="24"/>
              </w:rPr>
              <w:t>приставочносуффиксальный</w:t>
            </w:r>
            <w:proofErr w:type="spellEnd"/>
            <w:r w:rsidRPr="00911041">
              <w:rPr>
                <w:rFonts w:ascii="Times New Roman" w:hAnsi="Times New Roman" w:cs="Times New Roman"/>
                <w:sz w:val="24"/>
                <w:szCs w:val="24"/>
              </w:rPr>
              <w:t xml:space="preserve">, </w:t>
            </w:r>
            <w:proofErr w:type="spellStart"/>
            <w:r w:rsidRPr="00911041">
              <w:rPr>
                <w:rFonts w:ascii="Times New Roman" w:hAnsi="Times New Roman" w:cs="Times New Roman"/>
                <w:sz w:val="24"/>
                <w:szCs w:val="24"/>
              </w:rPr>
              <w:t>бессуффиксный</w:t>
            </w:r>
            <w:proofErr w:type="spellEnd"/>
            <w:r w:rsidRPr="00911041">
              <w:rPr>
                <w:rFonts w:ascii="Times New Roman" w:hAnsi="Times New Roman" w:cs="Times New Roman"/>
                <w:sz w:val="24"/>
                <w:szCs w:val="24"/>
              </w:rPr>
              <w:t>, сложение, переход из одной части речи в другую).</w:t>
            </w:r>
          </w:p>
          <w:p w14:paraId="136C3BB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Морфемный и словообразовательный анализ слов. Правописание сложных и сложносокращённых слов. Нормы правописания корня “-</w:t>
            </w:r>
            <w:proofErr w:type="spellStart"/>
            <w:r w:rsidRPr="00911041">
              <w:rPr>
                <w:rFonts w:ascii="Times New Roman" w:hAnsi="Times New Roman" w:cs="Times New Roman"/>
                <w:sz w:val="24"/>
                <w:szCs w:val="24"/>
              </w:rPr>
              <w:t>кас</w:t>
            </w:r>
            <w:proofErr w:type="spellEnd"/>
            <w:r w:rsidRPr="00911041">
              <w:rPr>
                <w:rFonts w:ascii="Times New Roman" w:hAnsi="Times New Roman" w:cs="Times New Roman"/>
                <w:sz w:val="24"/>
                <w:szCs w:val="24"/>
              </w:rPr>
              <w:t>- - -кос-” с чередованием “а // о”, гласных в приставках “пре</w:t>
            </w:r>
            <w:proofErr w:type="gramStart"/>
            <w:r w:rsidRPr="00911041">
              <w:rPr>
                <w:rFonts w:ascii="Times New Roman" w:hAnsi="Times New Roman" w:cs="Times New Roman"/>
                <w:sz w:val="24"/>
                <w:szCs w:val="24"/>
              </w:rPr>
              <w:t>- ”</w:t>
            </w:r>
            <w:proofErr w:type="gramEnd"/>
            <w:r w:rsidRPr="00911041">
              <w:rPr>
                <w:rFonts w:ascii="Times New Roman" w:hAnsi="Times New Roman" w:cs="Times New Roman"/>
                <w:sz w:val="24"/>
                <w:szCs w:val="24"/>
              </w:rPr>
              <w:t xml:space="preserve"> и “при-”.</w:t>
            </w:r>
          </w:p>
        </w:tc>
      </w:tr>
      <w:tr w:rsidR="00E12119" w:rsidRPr="00911041" w14:paraId="7A4D5285" w14:textId="77777777" w:rsidTr="00CB1DF0">
        <w:tc>
          <w:tcPr>
            <w:tcW w:w="3640" w:type="dxa"/>
            <w:tcBorders>
              <w:top w:val="single" w:sz="4" w:space="0" w:color="auto"/>
              <w:bottom w:val="nil"/>
              <w:right w:val="nil"/>
            </w:tcBorders>
          </w:tcPr>
          <w:p w14:paraId="202EF66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Морфология. Культура речи. Орфография.</w:t>
            </w:r>
          </w:p>
          <w:p w14:paraId="44AEE51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Имя существительное.</w:t>
            </w:r>
          </w:p>
        </w:tc>
        <w:tc>
          <w:tcPr>
            <w:tcW w:w="6580" w:type="dxa"/>
            <w:tcBorders>
              <w:top w:val="single" w:sz="4" w:space="0" w:color="auto"/>
              <w:left w:val="single" w:sz="4" w:space="0" w:color="auto"/>
              <w:bottom w:val="nil"/>
            </w:tcBorders>
          </w:tcPr>
          <w:p w14:paraId="04988FB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Особенности словообразования.</w:t>
            </w:r>
          </w:p>
          <w:p w14:paraId="6BCEDEF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w:t>
            </w:r>
            <w:proofErr w:type="gramStart"/>
            <w:r w:rsidRPr="00911041">
              <w:rPr>
                <w:rFonts w:ascii="Times New Roman" w:hAnsi="Times New Roman" w:cs="Times New Roman"/>
                <w:sz w:val="24"/>
                <w:szCs w:val="24"/>
              </w:rPr>
              <w:t>- ”</w:t>
            </w:r>
            <w:proofErr w:type="gramEnd"/>
            <w:r w:rsidRPr="00911041">
              <w:rPr>
                <w:rFonts w:ascii="Times New Roman" w:hAnsi="Times New Roman" w:cs="Times New Roman"/>
                <w:sz w:val="24"/>
                <w:szCs w:val="24"/>
              </w:rPr>
              <w:t xml:space="preserve"> и “полу-” со словами.</w:t>
            </w:r>
          </w:p>
        </w:tc>
      </w:tr>
      <w:tr w:rsidR="00E12119" w:rsidRPr="00911041" w14:paraId="446BB721" w14:textId="77777777" w:rsidTr="00CB1DF0">
        <w:tc>
          <w:tcPr>
            <w:tcW w:w="3640" w:type="dxa"/>
            <w:tcBorders>
              <w:top w:val="single" w:sz="4" w:space="0" w:color="auto"/>
              <w:bottom w:val="nil"/>
              <w:right w:val="nil"/>
            </w:tcBorders>
          </w:tcPr>
          <w:p w14:paraId="0363A49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Имя прилагательное.</w:t>
            </w:r>
          </w:p>
        </w:tc>
        <w:tc>
          <w:tcPr>
            <w:tcW w:w="6580" w:type="dxa"/>
            <w:tcBorders>
              <w:top w:val="single" w:sz="4" w:space="0" w:color="auto"/>
              <w:left w:val="single" w:sz="4" w:space="0" w:color="auto"/>
              <w:bottom w:val="nil"/>
            </w:tcBorders>
          </w:tcPr>
          <w:p w14:paraId="20ADFA7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Качественные, относительные и притяжательные имена прилагательные.</w:t>
            </w:r>
          </w:p>
          <w:p w14:paraId="4D6E774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Степени сравнения качественных имён прилагательных.</w:t>
            </w:r>
          </w:p>
          <w:p w14:paraId="21E1D22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Словообразование имён прилагательных. Морфологический анализ имён прилагательных. Правописание “</w:t>
            </w:r>
            <w:proofErr w:type="gramStart"/>
            <w:r w:rsidRPr="00911041">
              <w:rPr>
                <w:rFonts w:ascii="Times New Roman" w:hAnsi="Times New Roman" w:cs="Times New Roman"/>
                <w:sz w:val="24"/>
                <w:szCs w:val="24"/>
              </w:rPr>
              <w:t>н ”</w:t>
            </w:r>
            <w:proofErr w:type="gramEnd"/>
            <w:r w:rsidRPr="00911041">
              <w:rPr>
                <w:rFonts w:ascii="Times New Roman" w:hAnsi="Times New Roman" w:cs="Times New Roman"/>
                <w:sz w:val="24"/>
                <w:szCs w:val="24"/>
              </w:rPr>
              <w:t xml:space="preserve"> и “</w:t>
            </w:r>
            <w:proofErr w:type="spellStart"/>
            <w:r w:rsidRPr="00911041">
              <w:rPr>
                <w:rFonts w:ascii="Times New Roman" w:hAnsi="Times New Roman" w:cs="Times New Roman"/>
                <w:sz w:val="24"/>
                <w:szCs w:val="24"/>
              </w:rPr>
              <w:t>нн</w:t>
            </w:r>
            <w:proofErr w:type="spellEnd"/>
            <w:r w:rsidRPr="00911041">
              <w:rPr>
                <w:rFonts w:ascii="Times New Roman" w:hAnsi="Times New Roman" w:cs="Times New Roman"/>
                <w:sz w:val="24"/>
                <w:szCs w:val="24"/>
              </w:rPr>
              <w:t>” в именах прилагательных. Правописание суффиксов “-к</w:t>
            </w:r>
            <w:proofErr w:type="gramStart"/>
            <w:r w:rsidRPr="00911041">
              <w:rPr>
                <w:rFonts w:ascii="Times New Roman" w:hAnsi="Times New Roman" w:cs="Times New Roman"/>
                <w:sz w:val="24"/>
                <w:szCs w:val="24"/>
              </w:rPr>
              <w:t>- ”</w:t>
            </w:r>
            <w:proofErr w:type="gramEnd"/>
            <w:r w:rsidRPr="00911041">
              <w:rPr>
                <w:rFonts w:ascii="Times New Roman" w:hAnsi="Times New Roman" w:cs="Times New Roman"/>
                <w:sz w:val="24"/>
                <w:szCs w:val="24"/>
              </w:rPr>
              <w:t xml:space="preserve"> и “-</w:t>
            </w:r>
            <w:proofErr w:type="spellStart"/>
            <w:r w:rsidRPr="00911041">
              <w:rPr>
                <w:rFonts w:ascii="Times New Roman" w:hAnsi="Times New Roman" w:cs="Times New Roman"/>
                <w:sz w:val="24"/>
                <w:szCs w:val="24"/>
              </w:rPr>
              <w:t>ск</w:t>
            </w:r>
            <w:proofErr w:type="spellEnd"/>
            <w:r w:rsidRPr="00911041">
              <w:rPr>
                <w:rFonts w:ascii="Times New Roman" w:hAnsi="Times New Roman" w:cs="Times New Roman"/>
                <w:sz w:val="24"/>
                <w:szCs w:val="24"/>
              </w:rPr>
              <w:t>-” имён прилагательных.</w:t>
            </w:r>
          </w:p>
          <w:p w14:paraId="6F47FE5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lastRenderedPageBreak/>
              <w:t>Правописание сложных имён прилагательных.</w:t>
            </w:r>
          </w:p>
          <w:p w14:paraId="37F4C66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произношения имён прилагательных, нормы ударения (в рамках изученного).</w:t>
            </w:r>
          </w:p>
        </w:tc>
      </w:tr>
      <w:tr w:rsidR="00E12119" w:rsidRPr="00911041" w14:paraId="7070D1CE" w14:textId="77777777" w:rsidTr="00CB1DF0">
        <w:tc>
          <w:tcPr>
            <w:tcW w:w="3640" w:type="dxa"/>
            <w:tcBorders>
              <w:top w:val="single" w:sz="4" w:space="0" w:color="auto"/>
              <w:bottom w:val="single" w:sz="4" w:space="0" w:color="auto"/>
              <w:right w:val="nil"/>
            </w:tcBorders>
          </w:tcPr>
          <w:p w14:paraId="735D4DCB"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Имя числительное.</w:t>
            </w:r>
          </w:p>
        </w:tc>
        <w:tc>
          <w:tcPr>
            <w:tcW w:w="6580" w:type="dxa"/>
            <w:tcBorders>
              <w:top w:val="single" w:sz="4" w:space="0" w:color="auto"/>
              <w:left w:val="single" w:sz="4" w:space="0" w:color="auto"/>
              <w:bottom w:val="single" w:sz="4" w:space="0" w:color="auto"/>
            </w:tcBorders>
          </w:tcPr>
          <w:p w14:paraId="5D7E58A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14:paraId="531C253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14:paraId="79CD407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Разряды имён числительных по строению: простые, сложные, составные числительные.</w:t>
            </w:r>
          </w:p>
          <w:p w14:paraId="522F14F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Словообразование имён числительных.</w:t>
            </w:r>
          </w:p>
          <w:p w14:paraId="7344D5D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Склонение количественных и порядковых имён числительных.</w:t>
            </w:r>
          </w:p>
          <w:p w14:paraId="32CCB88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Правильное образование форм имён числительных. Правильное употребление собирательных имён числительных.</w:t>
            </w:r>
          </w:p>
          <w:p w14:paraId="72D0E77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Употребление имён числительных в научных текстах, деловой речи.</w:t>
            </w:r>
          </w:p>
          <w:p w14:paraId="534BBB4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Морфологический анализ имён числительных.</w:t>
            </w:r>
          </w:p>
          <w:p w14:paraId="1B5D96D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E12119" w:rsidRPr="00911041" w14:paraId="5FA788F2" w14:textId="77777777" w:rsidTr="00CB1DF0">
        <w:tc>
          <w:tcPr>
            <w:tcW w:w="3640" w:type="dxa"/>
            <w:tcBorders>
              <w:top w:val="single" w:sz="4" w:space="0" w:color="auto"/>
              <w:bottom w:val="nil"/>
              <w:right w:val="nil"/>
            </w:tcBorders>
          </w:tcPr>
          <w:p w14:paraId="332DB6E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Местоимение.</w:t>
            </w:r>
          </w:p>
        </w:tc>
        <w:tc>
          <w:tcPr>
            <w:tcW w:w="6580" w:type="dxa"/>
            <w:tcBorders>
              <w:top w:val="single" w:sz="4" w:space="0" w:color="auto"/>
              <w:left w:val="single" w:sz="4" w:space="0" w:color="auto"/>
              <w:bottom w:val="nil"/>
            </w:tcBorders>
          </w:tcPr>
          <w:p w14:paraId="7BCED1D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Общее грамматическое значение местоимения. Синтаксические функции местоимений.</w:t>
            </w:r>
          </w:p>
          <w:p w14:paraId="48555D6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0DEE188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Склонение местоимений.</w:t>
            </w:r>
          </w:p>
          <w:p w14:paraId="022EFB0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Словообразование местоимений.</w:t>
            </w:r>
          </w:p>
          <w:p w14:paraId="5F60560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0DD0AC9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Морфологический анализ местоимений.</w:t>
            </w:r>
          </w:p>
          <w:p w14:paraId="19795B1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tc>
      </w:tr>
      <w:tr w:rsidR="00E12119" w:rsidRPr="00911041" w14:paraId="7AAC64E4" w14:textId="77777777" w:rsidTr="00CB1DF0">
        <w:tc>
          <w:tcPr>
            <w:tcW w:w="3640" w:type="dxa"/>
            <w:tcBorders>
              <w:top w:val="single" w:sz="4" w:space="0" w:color="auto"/>
              <w:bottom w:val="single" w:sz="4" w:space="0" w:color="auto"/>
              <w:right w:val="nil"/>
            </w:tcBorders>
          </w:tcPr>
          <w:p w14:paraId="393D89B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Глагол.</w:t>
            </w:r>
          </w:p>
        </w:tc>
        <w:tc>
          <w:tcPr>
            <w:tcW w:w="6580" w:type="dxa"/>
            <w:tcBorders>
              <w:top w:val="single" w:sz="4" w:space="0" w:color="auto"/>
              <w:left w:val="single" w:sz="4" w:space="0" w:color="auto"/>
              <w:bottom w:val="single" w:sz="4" w:space="0" w:color="auto"/>
            </w:tcBorders>
          </w:tcPr>
          <w:p w14:paraId="08D967E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Переходные и непереходные глаголы. Разноспрягаемые глаголы.</w:t>
            </w:r>
          </w:p>
          <w:p w14:paraId="1774FA9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Безличные глаголы. Использование личных глаголов в безличном значении.</w:t>
            </w:r>
          </w:p>
          <w:p w14:paraId="7DBF3B1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Изъявительное, условное и повелительное наклонения глагола.</w:t>
            </w:r>
          </w:p>
          <w:p w14:paraId="2C4BBED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ударения в глагольных формах (в рамках изученного).</w:t>
            </w:r>
          </w:p>
          <w:p w14:paraId="70E45EB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словоизменения глаголов.</w:t>
            </w:r>
          </w:p>
          <w:p w14:paraId="0412B04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Видовременная соотнесённость глагольных форм в тексте.</w:t>
            </w:r>
          </w:p>
          <w:p w14:paraId="5C01825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Морфологический анализ глаголов.</w:t>
            </w:r>
          </w:p>
          <w:p w14:paraId="40F10DD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lastRenderedPageBreak/>
              <w:t>Использование “ь” как показателя грамматической формы в повелительном наклонении глагола.</w:t>
            </w:r>
          </w:p>
        </w:tc>
      </w:tr>
    </w:tbl>
    <w:p w14:paraId="42A767BA" w14:textId="77777777" w:rsidR="00E12119" w:rsidRPr="00911041" w:rsidRDefault="00E12119" w:rsidP="00E12119">
      <w:pPr>
        <w:rPr>
          <w:rFonts w:ascii="Times New Roman" w:hAnsi="Times New Roman" w:cs="Times New Roman"/>
          <w:sz w:val="24"/>
          <w:szCs w:val="24"/>
        </w:rPr>
      </w:pPr>
    </w:p>
    <w:p w14:paraId="2B432FCD" w14:textId="18422270" w:rsidR="00E12119" w:rsidRPr="0029744F" w:rsidRDefault="00E12119" w:rsidP="00E12119">
      <w:pPr>
        <w:rPr>
          <w:rFonts w:ascii="Times New Roman" w:hAnsi="Times New Roman" w:cs="Times New Roman"/>
          <w:b/>
          <w:bCs/>
          <w:sz w:val="24"/>
          <w:szCs w:val="24"/>
        </w:rPr>
      </w:pPr>
      <w:r w:rsidRPr="0029744F">
        <w:rPr>
          <w:rFonts w:ascii="Times New Roman" w:hAnsi="Times New Roman" w:cs="Times New Roman"/>
          <w:b/>
          <w:bCs/>
          <w:sz w:val="24"/>
          <w:szCs w:val="24"/>
        </w:rPr>
        <w:t>Содержание обучения в 7 классе представлено в таблице:</w:t>
      </w:r>
    </w:p>
    <w:p w14:paraId="4B8D8E29" w14:textId="77777777" w:rsidR="00E12119" w:rsidRPr="00911041" w:rsidRDefault="00E12119" w:rsidP="00E12119">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E12119" w:rsidRPr="00911041" w14:paraId="7EEB2781" w14:textId="77777777" w:rsidTr="00CB1DF0">
        <w:tc>
          <w:tcPr>
            <w:tcW w:w="3640" w:type="dxa"/>
            <w:tcBorders>
              <w:top w:val="single" w:sz="4" w:space="0" w:color="auto"/>
              <w:bottom w:val="nil"/>
              <w:right w:val="nil"/>
            </w:tcBorders>
          </w:tcPr>
          <w:p w14:paraId="109387B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Общие сведения о языке.</w:t>
            </w:r>
          </w:p>
        </w:tc>
        <w:tc>
          <w:tcPr>
            <w:tcW w:w="6580" w:type="dxa"/>
            <w:tcBorders>
              <w:top w:val="single" w:sz="4" w:space="0" w:color="auto"/>
              <w:left w:val="single" w:sz="4" w:space="0" w:color="auto"/>
              <w:bottom w:val="nil"/>
            </w:tcBorders>
          </w:tcPr>
          <w:p w14:paraId="06C9987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Русский язык как развивающееся явление. Взаимосвязь языка, культуры и истории народа.</w:t>
            </w:r>
          </w:p>
        </w:tc>
      </w:tr>
      <w:tr w:rsidR="00E12119" w:rsidRPr="00911041" w14:paraId="7D338782" w14:textId="77777777" w:rsidTr="00CB1DF0">
        <w:tc>
          <w:tcPr>
            <w:tcW w:w="3640" w:type="dxa"/>
            <w:tcBorders>
              <w:top w:val="single" w:sz="4" w:space="0" w:color="auto"/>
              <w:bottom w:val="nil"/>
              <w:right w:val="nil"/>
            </w:tcBorders>
          </w:tcPr>
          <w:p w14:paraId="1E577FF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Язык и речь.</w:t>
            </w:r>
          </w:p>
        </w:tc>
        <w:tc>
          <w:tcPr>
            <w:tcW w:w="6580" w:type="dxa"/>
            <w:tcBorders>
              <w:top w:val="single" w:sz="4" w:space="0" w:color="auto"/>
              <w:left w:val="single" w:sz="4" w:space="0" w:color="auto"/>
              <w:bottom w:val="nil"/>
            </w:tcBorders>
          </w:tcPr>
          <w:p w14:paraId="1DD5FE2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Монолог-описание, монолог-рассуждение, монолог- повествование.</w:t>
            </w:r>
          </w:p>
          <w:p w14:paraId="3582FD1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tc>
      </w:tr>
      <w:tr w:rsidR="00E12119" w:rsidRPr="00911041" w14:paraId="2BFBA981" w14:textId="77777777" w:rsidTr="00CB1DF0">
        <w:tc>
          <w:tcPr>
            <w:tcW w:w="3640" w:type="dxa"/>
            <w:tcBorders>
              <w:top w:val="single" w:sz="4" w:space="0" w:color="auto"/>
              <w:bottom w:val="nil"/>
              <w:right w:val="nil"/>
            </w:tcBorders>
          </w:tcPr>
          <w:p w14:paraId="3CE27C9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Текст.</w:t>
            </w:r>
          </w:p>
        </w:tc>
        <w:tc>
          <w:tcPr>
            <w:tcW w:w="6580" w:type="dxa"/>
            <w:tcBorders>
              <w:top w:val="single" w:sz="4" w:space="0" w:color="auto"/>
              <w:left w:val="single" w:sz="4" w:space="0" w:color="auto"/>
              <w:bottom w:val="nil"/>
            </w:tcBorders>
          </w:tcPr>
          <w:p w14:paraId="57D36C9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Текст как речевое произведение. Основные признаки текста (обобщение).</w:t>
            </w:r>
          </w:p>
          <w:p w14:paraId="64F91F9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Структура текста. Абзац.</w:t>
            </w:r>
          </w:p>
          <w:p w14:paraId="443CC13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14:paraId="69CC1B2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14:paraId="563AF41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Устное рассуждение на дискуссионную тему; его языковые особенности.</w:t>
            </w:r>
          </w:p>
          <w:p w14:paraId="2EB334C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Рассуждение как функционально-смысловой тип речи. Структурные особенности текста-рассуждения. Смысловой анализ текста: его композиционных особенностей, </w:t>
            </w:r>
            <w:proofErr w:type="spellStart"/>
            <w:r w:rsidRPr="00911041">
              <w:rPr>
                <w:rFonts w:ascii="Times New Roman" w:hAnsi="Times New Roman" w:cs="Times New Roman"/>
                <w:sz w:val="24"/>
                <w:szCs w:val="24"/>
              </w:rPr>
              <w:t>микротем</w:t>
            </w:r>
            <w:proofErr w:type="spellEnd"/>
            <w:r w:rsidRPr="00911041">
              <w:rPr>
                <w:rFonts w:ascii="Times New Roman" w:hAnsi="Times New Roman" w:cs="Times New Roman"/>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tc>
      </w:tr>
      <w:tr w:rsidR="00E12119" w:rsidRPr="00911041" w14:paraId="4E10B059" w14:textId="77777777" w:rsidTr="00CB1DF0">
        <w:tc>
          <w:tcPr>
            <w:tcW w:w="3640" w:type="dxa"/>
            <w:tcBorders>
              <w:top w:val="single" w:sz="4" w:space="0" w:color="auto"/>
              <w:bottom w:val="nil"/>
              <w:right w:val="nil"/>
            </w:tcBorders>
          </w:tcPr>
          <w:p w14:paraId="70A2881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Функциональные разновидности языка.</w:t>
            </w:r>
          </w:p>
        </w:tc>
        <w:tc>
          <w:tcPr>
            <w:tcW w:w="6580" w:type="dxa"/>
            <w:tcBorders>
              <w:top w:val="single" w:sz="4" w:space="0" w:color="auto"/>
              <w:left w:val="single" w:sz="4" w:space="0" w:color="auto"/>
              <w:bottom w:val="nil"/>
            </w:tcBorders>
          </w:tcPr>
          <w:p w14:paraId="264BA61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F304C3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Публицистический стиль. Сфера употребления, функции, языковые особенности.</w:t>
            </w:r>
          </w:p>
          <w:p w14:paraId="3AE90E8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Жанры публицистического стиля (репортаж, заметка, интервью).</w:t>
            </w:r>
          </w:p>
          <w:p w14:paraId="19E0545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E12119" w:rsidRPr="00911041" w14:paraId="51532644" w14:textId="77777777" w:rsidTr="00CB1DF0">
        <w:tc>
          <w:tcPr>
            <w:tcW w:w="3640" w:type="dxa"/>
            <w:tcBorders>
              <w:top w:val="single" w:sz="4" w:space="0" w:color="auto"/>
              <w:bottom w:val="nil"/>
              <w:right w:val="nil"/>
            </w:tcBorders>
          </w:tcPr>
          <w:p w14:paraId="714A344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Морфология. Культура речи.</w:t>
            </w:r>
          </w:p>
        </w:tc>
        <w:tc>
          <w:tcPr>
            <w:tcW w:w="6580" w:type="dxa"/>
            <w:tcBorders>
              <w:top w:val="single" w:sz="4" w:space="0" w:color="auto"/>
              <w:left w:val="single" w:sz="4" w:space="0" w:color="auto"/>
              <w:bottom w:val="nil"/>
            </w:tcBorders>
          </w:tcPr>
          <w:p w14:paraId="46C366F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Морфология как раздел науки о языке (обобщение).</w:t>
            </w:r>
          </w:p>
        </w:tc>
      </w:tr>
      <w:tr w:rsidR="00E12119" w:rsidRPr="00911041" w14:paraId="6750BAD3" w14:textId="77777777" w:rsidTr="00CB1DF0">
        <w:tc>
          <w:tcPr>
            <w:tcW w:w="3640" w:type="dxa"/>
            <w:tcBorders>
              <w:top w:val="single" w:sz="4" w:space="0" w:color="auto"/>
              <w:bottom w:val="single" w:sz="4" w:space="0" w:color="auto"/>
              <w:right w:val="nil"/>
            </w:tcBorders>
          </w:tcPr>
          <w:p w14:paraId="7DEFF28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Причастие.</w:t>
            </w:r>
          </w:p>
        </w:tc>
        <w:tc>
          <w:tcPr>
            <w:tcW w:w="6580" w:type="dxa"/>
            <w:tcBorders>
              <w:top w:val="single" w:sz="4" w:space="0" w:color="auto"/>
              <w:left w:val="single" w:sz="4" w:space="0" w:color="auto"/>
              <w:bottom w:val="single" w:sz="4" w:space="0" w:color="auto"/>
            </w:tcBorders>
          </w:tcPr>
          <w:p w14:paraId="7938914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Причастия как особая группа слов. Признаки глагола и имени прилагательного в причастии.</w:t>
            </w:r>
          </w:p>
          <w:p w14:paraId="0A2AB92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Причастия настоящего и прошедшего времени.</w:t>
            </w:r>
          </w:p>
          <w:p w14:paraId="240DA49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Действительные и страдательные причастия. Полные и краткие формы страдательных причастий. Склонение причастий.</w:t>
            </w:r>
          </w:p>
          <w:p w14:paraId="3A713BFB"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Причастие в составе словосочетаний. Причастный оборот.</w:t>
            </w:r>
          </w:p>
          <w:p w14:paraId="2516EC5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Морфологический анализ причастий.</w:t>
            </w:r>
          </w:p>
          <w:p w14:paraId="7B74BAF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Употребление причастия в речи. Созвучные причастия и </w:t>
            </w:r>
            <w:r w:rsidRPr="00911041">
              <w:rPr>
                <w:rFonts w:ascii="Times New Roman" w:hAnsi="Times New Roman" w:cs="Times New Roman"/>
                <w:sz w:val="24"/>
                <w:szCs w:val="24"/>
              </w:rPr>
              <w:lastRenderedPageBreak/>
              <w:t>имена прилагательные (висящий - висячий, горящий - горячий). Употребление причастий с суффиксом “-</w:t>
            </w:r>
            <w:proofErr w:type="spellStart"/>
            <w:r w:rsidRPr="00911041">
              <w:rPr>
                <w:rFonts w:ascii="Times New Roman" w:hAnsi="Times New Roman" w:cs="Times New Roman"/>
                <w:sz w:val="24"/>
                <w:szCs w:val="24"/>
              </w:rPr>
              <w:t>ся</w:t>
            </w:r>
            <w:proofErr w:type="spellEnd"/>
            <w:r w:rsidRPr="00911041">
              <w:rPr>
                <w:rFonts w:ascii="Times New Roman" w:hAnsi="Times New Roman" w:cs="Times New Roman"/>
                <w:sz w:val="24"/>
                <w:szCs w:val="24"/>
              </w:rPr>
              <w:t>”.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w:t>
            </w:r>
            <w:proofErr w:type="gramStart"/>
            <w:r w:rsidRPr="00911041">
              <w:rPr>
                <w:rFonts w:ascii="Times New Roman" w:hAnsi="Times New Roman" w:cs="Times New Roman"/>
                <w:sz w:val="24"/>
                <w:szCs w:val="24"/>
              </w:rPr>
              <w:t>н ”</w:t>
            </w:r>
            <w:proofErr w:type="gramEnd"/>
            <w:r w:rsidRPr="00911041">
              <w:rPr>
                <w:rFonts w:ascii="Times New Roman" w:hAnsi="Times New Roman" w:cs="Times New Roman"/>
                <w:sz w:val="24"/>
                <w:szCs w:val="24"/>
              </w:rPr>
              <w:t xml:space="preserve"> и “</w:t>
            </w:r>
            <w:proofErr w:type="spellStart"/>
            <w:r w:rsidRPr="00911041">
              <w:rPr>
                <w:rFonts w:ascii="Times New Roman" w:hAnsi="Times New Roman" w:cs="Times New Roman"/>
                <w:sz w:val="24"/>
                <w:szCs w:val="24"/>
              </w:rPr>
              <w:t>нн</w:t>
            </w:r>
            <w:proofErr w:type="spellEnd"/>
            <w:r w:rsidRPr="00911041">
              <w:rPr>
                <w:rFonts w:ascii="Times New Roman" w:hAnsi="Times New Roman" w:cs="Times New Roman"/>
                <w:sz w:val="24"/>
                <w:szCs w:val="24"/>
              </w:rPr>
              <w:t>”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4836546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Знаки препинания в предложениях с причастным оборотом.</w:t>
            </w:r>
          </w:p>
        </w:tc>
      </w:tr>
      <w:tr w:rsidR="00E12119" w:rsidRPr="00911041" w14:paraId="1A9140F4" w14:textId="77777777" w:rsidTr="00CB1DF0">
        <w:tc>
          <w:tcPr>
            <w:tcW w:w="3640" w:type="dxa"/>
            <w:tcBorders>
              <w:top w:val="single" w:sz="4" w:space="0" w:color="auto"/>
              <w:bottom w:val="nil"/>
              <w:right w:val="nil"/>
            </w:tcBorders>
          </w:tcPr>
          <w:p w14:paraId="1F1C0E7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Деепричастие.</w:t>
            </w:r>
          </w:p>
        </w:tc>
        <w:tc>
          <w:tcPr>
            <w:tcW w:w="6580" w:type="dxa"/>
            <w:tcBorders>
              <w:top w:val="single" w:sz="4" w:space="0" w:color="auto"/>
              <w:left w:val="single" w:sz="4" w:space="0" w:color="auto"/>
              <w:bottom w:val="nil"/>
            </w:tcBorders>
          </w:tcPr>
          <w:p w14:paraId="1263AE9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14:paraId="152DBC0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Деепричастия совершенного и несовершенного вида. Деепричастие в составе словосочетаний. Деепричастный оборот.</w:t>
            </w:r>
          </w:p>
          <w:p w14:paraId="16927AD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Морфологический анализ деепричастий.</w:t>
            </w:r>
          </w:p>
          <w:p w14:paraId="0C7E282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Постановка ударения в деепричастиях.</w:t>
            </w:r>
          </w:p>
          <w:p w14:paraId="5ED60DB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14:paraId="54D836B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Правильное построение предложений с одиночными деепричастиями и деепричастными оборотами.</w:t>
            </w:r>
          </w:p>
          <w:p w14:paraId="05B8B8A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Знаки препинания в предложениях с одиночным деепричастием и деепричастным оборотом.</w:t>
            </w:r>
          </w:p>
        </w:tc>
      </w:tr>
      <w:tr w:rsidR="00E12119" w:rsidRPr="00911041" w14:paraId="74927E6A" w14:textId="77777777" w:rsidTr="00CB1DF0">
        <w:tc>
          <w:tcPr>
            <w:tcW w:w="3640" w:type="dxa"/>
            <w:tcBorders>
              <w:top w:val="single" w:sz="4" w:space="0" w:color="auto"/>
              <w:bottom w:val="single" w:sz="4" w:space="0" w:color="auto"/>
              <w:right w:val="nil"/>
            </w:tcBorders>
          </w:tcPr>
          <w:p w14:paraId="5175996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Наречие.</w:t>
            </w:r>
          </w:p>
        </w:tc>
        <w:tc>
          <w:tcPr>
            <w:tcW w:w="6580" w:type="dxa"/>
            <w:tcBorders>
              <w:top w:val="single" w:sz="4" w:space="0" w:color="auto"/>
              <w:left w:val="single" w:sz="4" w:space="0" w:color="auto"/>
              <w:bottom w:val="single" w:sz="4" w:space="0" w:color="auto"/>
            </w:tcBorders>
          </w:tcPr>
          <w:p w14:paraId="278A9FD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Общее грамматическое значение наречий.</w:t>
            </w:r>
          </w:p>
          <w:p w14:paraId="0C22E76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14:paraId="321339C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Словообразование наречий.</w:t>
            </w:r>
          </w:p>
          <w:p w14:paraId="269C29F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Синтаксические свойства наречий.</w:t>
            </w:r>
          </w:p>
          <w:p w14:paraId="5003863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Морфологический анализ наречий.</w:t>
            </w:r>
          </w:p>
          <w:p w14:paraId="32407B0B"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постановки ударения в наречиях, нормы произношения наречий. Нормы образования степеней сравнения наречий.</w:t>
            </w:r>
          </w:p>
          <w:p w14:paraId="6EBD1C0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Роль наречий в тексте.</w:t>
            </w:r>
          </w:p>
          <w:p w14:paraId="67E919D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 и “</w:t>
            </w:r>
            <w:proofErr w:type="spellStart"/>
            <w:r w:rsidRPr="00911041">
              <w:rPr>
                <w:rFonts w:ascii="Times New Roman" w:hAnsi="Times New Roman" w:cs="Times New Roman"/>
                <w:sz w:val="24"/>
                <w:szCs w:val="24"/>
              </w:rPr>
              <w:t>нн</w:t>
            </w:r>
            <w:proofErr w:type="spellEnd"/>
            <w:r w:rsidRPr="00911041">
              <w:rPr>
                <w:rFonts w:ascii="Times New Roman" w:hAnsi="Times New Roman" w:cs="Times New Roman"/>
                <w:sz w:val="24"/>
                <w:szCs w:val="24"/>
              </w:rPr>
              <w:t>”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E12119" w:rsidRPr="00911041" w14:paraId="0367EF8E" w14:textId="77777777" w:rsidTr="00CB1DF0">
        <w:tc>
          <w:tcPr>
            <w:tcW w:w="3640" w:type="dxa"/>
            <w:tcBorders>
              <w:top w:val="single" w:sz="4" w:space="0" w:color="auto"/>
              <w:bottom w:val="nil"/>
              <w:right w:val="nil"/>
            </w:tcBorders>
          </w:tcPr>
          <w:p w14:paraId="330892C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Слова категории состояния.</w:t>
            </w:r>
          </w:p>
        </w:tc>
        <w:tc>
          <w:tcPr>
            <w:tcW w:w="6580" w:type="dxa"/>
            <w:tcBorders>
              <w:top w:val="single" w:sz="4" w:space="0" w:color="auto"/>
              <w:left w:val="single" w:sz="4" w:space="0" w:color="auto"/>
              <w:bottom w:val="nil"/>
            </w:tcBorders>
          </w:tcPr>
          <w:p w14:paraId="6AF2E5D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E12119" w:rsidRPr="00911041" w14:paraId="66BDBC6D" w14:textId="77777777" w:rsidTr="00CB1DF0">
        <w:tc>
          <w:tcPr>
            <w:tcW w:w="3640" w:type="dxa"/>
            <w:tcBorders>
              <w:top w:val="single" w:sz="4" w:space="0" w:color="auto"/>
              <w:bottom w:val="nil"/>
              <w:right w:val="nil"/>
            </w:tcBorders>
          </w:tcPr>
          <w:p w14:paraId="455DBFA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Служебные части речи.</w:t>
            </w:r>
          </w:p>
        </w:tc>
        <w:tc>
          <w:tcPr>
            <w:tcW w:w="6580" w:type="dxa"/>
            <w:tcBorders>
              <w:top w:val="single" w:sz="4" w:space="0" w:color="auto"/>
              <w:left w:val="single" w:sz="4" w:space="0" w:color="auto"/>
              <w:bottom w:val="nil"/>
            </w:tcBorders>
          </w:tcPr>
          <w:p w14:paraId="388F265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tc>
      </w:tr>
      <w:tr w:rsidR="00E12119" w:rsidRPr="00911041" w14:paraId="511C1735" w14:textId="77777777" w:rsidTr="00CB1DF0">
        <w:tc>
          <w:tcPr>
            <w:tcW w:w="3640" w:type="dxa"/>
            <w:tcBorders>
              <w:top w:val="single" w:sz="4" w:space="0" w:color="auto"/>
              <w:bottom w:val="nil"/>
              <w:right w:val="nil"/>
            </w:tcBorders>
          </w:tcPr>
          <w:p w14:paraId="17F29AF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Предлог.</w:t>
            </w:r>
          </w:p>
        </w:tc>
        <w:tc>
          <w:tcPr>
            <w:tcW w:w="6580" w:type="dxa"/>
            <w:tcBorders>
              <w:top w:val="single" w:sz="4" w:space="0" w:color="auto"/>
              <w:left w:val="single" w:sz="4" w:space="0" w:color="auto"/>
              <w:bottom w:val="nil"/>
            </w:tcBorders>
          </w:tcPr>
          <w:p w14:paraId="513072E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Предлог как служебная часть речи. Грамматические функции предлогов.</w:t>
            </w:r>
          </w:p>
          <w:p w14:paraId="4AB54BC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lastRenderedPageBreak/>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28290A2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Употребление предлогов в речи в соответствии с их значением и стилистическими особенностями.</w:t>
            </w:r>
          </w:p>
          <w:p w14:paraId="4977537B"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01CA834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Правописание производных предлогов.</w:t>
            </w:r>
          </w:p>
        </w:tc>
      </w:tr>
      <w:tr w:rsidR="00E12119" w:rsidRPr="00911041" w14:paraId="1A0085E8" w14:textId="77777777" w:rsidTr="00CB1DF0">
        <w:tc>
          <w:tcPr>
            <w:tcW w:w="3640" w:type="dxa"/>
            <w:tcBorders>
              <w:top w:val="single" w:sz="4" w:space="0" w:color="auto"/>
              <w:bottom w:val="single" w:sz="4" w:space="0" w:color="auto"/>
              <w:right w:val="nil"/>
            </w:tcBorders>
          </w:tcPr>
          <w:p w14:paraId="3DB33E3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lastRenderedPageBreak/>
              <w:t>Союз</w:t>
            </w:r>
          </w:p>
        </w:tc>
        <w:tc>
          <w:tcPr>
            <w:tcW w:w="6580" w:type="dxa"/>
            <w:tcBorders>
              <w:top w:val="single" w:sz="4" w:space="0" w:color="auto"/>
              <w:left w:val="single" w:sz="4" w:space="0" w:color="auto"/>
              <w:bottom w:val="single" w:sz="4" w:space="0" w:color="auto"/>
            </w:tcBorders>
          </w:tcPr>
          <w:p w14:paraId="2066E5C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14:paraId="2688D6C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AA597C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Морфологический анализ союзов.</w:t>
            </w:r>
          </w:p>
          <w:p w14:paraId="6DBD235B"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0C02476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Правописание союзов.</w:t>
            </w:r>
          </w:p>
          <w:p w14:paraId="4E792EA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E12119" w:rsidRPr="00911041" w14:paraId="3AFCCD63" w14:textId="77777777" w:rsidTr="00CB1DF0">
        <w:tc>
          <w:tcPr>
            <w:tcW w:w="3640" w:type="dxa"/>
            <w:tcBorders>
              <w:top w:val="single" w:sz="4" w:space="0" w:color="auto"/>
              <w:bottom w:val="nil"/>
              <w:right w:val="nil"/>
            </w:tcBorders>
          </w:tcPr>
          <w:p w14:paraId="211DCDB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Частица.</w:t>
            </w:r>
          </w:p>
        </w:tc>
        <w:tc>
          <w:tcPr>
            <w:tcW w:w="6580" w:type="dxa"/>
            <w:tcBorders>
              <w:top w:val="single" w:sz="4" w:space="0" w:color="auto"/>
              <w:left w:val="single" w:sz="4" w:space="0" w:color="auto"/>
              <w:bottom w:val="nil"/>
            </w:tcBorders>
          </w:tcPr>
          <w:p w14:paraId="0F69439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Частица как служебная часть речи.</w:t>
            </w:r>
          </w:p>
          <w:p w14:paraId="5453B3F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Разряды частиц по значению и употреблению: формообразующие, отрицательные, модальные.</w:t>
            </w:r>
          </w:p>
          <w:p w14:paraId="2A2C64C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422C97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Морфологический анализ частиц.</w:t>
            </w:r>
          </w:p>
          <w:p w14:paraId="4596886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E12119" w:rsidRPr="00911041" w14:paraId="41154164" w14:textId="77777777" w:rsidTr="00CB1DF0">
        <w:tc>
          <w:tcPr>
            <w:tcW w:w="3640" w:type="dxa"/>
            <w:tcBorders>
              <w:top w:val="single" w:sz="4" w:space="0" w:color="auto"/>
              <w:bottom w:val="single" w:sz="4" w:space="0" w:color="auto"/>
              <w:right w:val="nil"/>
            </w:tcBorders>
          </w:tcPr>
          <w:p w14:paraId="0F60183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Междометия и звукоподражательные слова.</w:t>
            </w:r>
          </w:p>
        </w:tc>
        <w:tc>
          <w:tcPr>
            <w:tcW w:w="6580" w:type="dxa"/>
            <w:tcBorders>
              <w:top w:val="single" w:sz="4" w:space="0" w:color="auto"/>
              <w:left w:val="single" w:sz="4" w:space="0" w:color="auto"/>
              <w:bottom w:val="single" w:sz="4" w:space="0" w:color="auto"/>
            </w:tcBorders>
          </w:tcPr>
          <w:p w14:paraId="748EF51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Междометия как особая группа слов.</w:t>
            </w:r>
          </w:p>
          <w:p w14:paraId="2B5D42C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3D7BAD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Морфологический анализ междометий. Звукоподражательные слова.</w:t>
            </w:r>
          </w:p>
          <w:p w14:paraId="7626945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Использование междометий и звукоподражательных слов в разговорной и художественной речи как средства создания </w:t>
            </w:r>
            <w:r w:rsidRPr="00911041">
              <w:rPr>
                <w:rFonts w:ascii="Times New Roman" w:hAnsi="Times New Roman" w:cs="Times New Roman"/>
                <w:sz w:val="24"/>
                <w:szCs w:val="24"/>
              </w:rPr>
              <w:lastRenderedPageBreak/>
              <w:t>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14:paraId="677A824D" w14:textId="77777777" w:rsidR="00E12119" w:rsidRPr="00911041" w:rsidRDefault="00E12119" w:rsidP="00E12119">
      <w:pPr>
        <w:rPr>
          <w:rFonts w:ascii="Times New Roman" w:hAnsi="Times New Roman" w:cs="Times New Roman"/>
          <w:sz w:val="24"/>
          <w:szCs w:val="24"/>
        </w:rPr>
      </w:pPr>
    </w:p>
    <w:p w14:paraId="61E5B02B" w14:textId="3C2FDAE2" w:rsidR="00E12119" w:rsidRPr="0029744F" w:rsidRDefault="00E12119" w:rsidP="00E12119">
      <w:pPr>
        <w:rPr>
          <w:rFonts w:ascii="Times New Roman" w:hAnsi="Times New Roman" w:cs="Times New Roman"/>
          <w:b/>
          <w:bCs/>
          <w:sz w:val="24"/>
          <w:szCs w:val="24"/>
        </w:rPr>
      </w:pPr>
      <w:r w:rsidRPr="0029744F">
        <w:rPr>
          <w:rFonts w:ascii="Times New Roman" w:hAnsi="Times New Roman" w:cs="Times New Roman"/>
          <w:b/>
          <w:bCs/>
          <w:sz w:val="24"/>
          <w:szCs w:val="24"/>
        </w:rPr>
        <w:t>Содержание обучения в 8 классе представлено в таблице:</w:t>
      </w:r>
    </w:p>
    <w:p w14:paraId="43A4468D" w14:textId="77777777" w:rsidR="00E12119" w:rsidRPr="00911041" w:rsidRDefault="00E12119" w:rsidP="00E12119">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E12119" w:rsidRPr="00911041" w14:paraId="6936F2E9" w14:textId="77777777" w:rsidTr="00CB1DF0">
        <w:tc>
          <w:tcPr>
            <w:tcW w:w="3640" w:type="dxa"/>
            <w:tcBorders>
              <w:top w:val="single" w:sz="4" w:space="0" w:color="auto"/>
              <w:bottom w:val="nil"/>
              <w:right w:val="nil"/>
            </w:tcBorders>
          </w:tcPr>
          <w:p w14:paraId="10335C6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Общие сведения о языке.</w:t>
            </w:r>
          </w:p>
        </w:tc>
        <w:tc>
          <w:tcPr>
            <w:tcW w:w="6580" w:type="dxa"/>
            <w:tcBorders>
              <w:top w:val="single" w:sz="4" w:space="0" w:color="auto"/>
              <w:left w:val="single" w:sz="4" w:space="0" w:color="auto"/>
              <w:bottom w:val="nil"/>
            </w:tcBorders>
          </w:tcPr>
          <w:p w14:paraId="1D6C925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Русский язык в кругу других славянских языков.</w:t>
            </w:r>
          </w:p>
        </w:tc>
      </w:tr>
      <w:tr w:rsidR="00E12119" w:rsidRPr="00911041" w14:paraId="4B79CDC7" w14:textId="77777777" w:rsidTr="00CB1DF0">
        <w:tc>
          <w:tcPr>
            <w:tcW w:w="3640" w:type="dxa"/>
            <w:tcBorders>
              <w:top w:val="single" w:sz="4" w:space="0" w:color="auto"/>
              <w:bottom w:val="nil"/>
              <w:right w:val="nil"/>
            </w:tcBorders>
          </w:tcPr>
          <w:p w14:paraId="7C11D6A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Язык и речь.</w:t>
            </w:r>
          </w:p>
        </w:tc>
        <w:tc>
          <w:tcPr>
            <w:tcW w:w="6580" w:type="dxa"/>
            <w:tcBorders>
              <w:top w:val="single" w:sz="4" w:space="0" w:color="auto"/>
              <w:left w:val="single" w:sz="4" w:space="0" w:color="auto"/>
              <w:bottom w:val="nil"/>
            </w:tcBorders>
          </w:tcPr>
          <w:p w14:paraId="5364576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Монолог-описание, монолог-рассуждение, монолог- повествование; выступление с научным сообщением. Диалог.</w:t>
            </w:r>
          </w:p>
        </w:tc>
      </w:tr>
      <w:tr w:rsidR="00E12119" w:rsidRPr="00911041" w14:paraId="4FDA562C" w14:textId="77777777" w:rsidTr="00CB1DF0">
        <w:tc>
          <w:tcPr>
            <w:tcW w:w="3640" w:type="dxa"/>
            <w:tcBorders>
              <w:top w:val="single" w:sz="4" w:space="0" w:color="auto"/>
              <w:bottom w:val="single" w:sz="4" w:space="0" w:color="auto"/>
              <w:right w:val="nil"/>
            </w:tcBorders>
          </w:tcPr>
          <w:p w14:paraId="1AD8307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Текст.</w:t>
            </w:r>
          </w:p>
        </w:tc>
        <w:tc>
          <w:tcPr>
            <w:tcW w:w="6580" w:type="dxa"/>
            <w:tcBorders>
              <w:top w:val="single" w:sz="4" w:space="0" w:color="auto"/>
              <w:left w:val="single" w:sz="4" w:space="0" w:color="auto"/>
              <w:bottom w:val="single" w:sz="4" w:space="0" w:color="auto"/>
            </w:tcBorders>
          </w:tcPr>
          <w:p w14:paraId="72C7677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Текст и его основные признаки.</w:t>
            </w:r>
          </w:p>
          <w:p w14:paraId="66DA440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14:paraId="5E71D3E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использование лингвистических словарей; тезисы, конспект.</w:t>
            </w:r>
          </w:p>
        </w:tc>
      </w:tr>
      <w:tr w:rsidR="00E12119" w:rsidRPr="00911041" w14:paraId="04034BB7" w14:textId="77777777" w:rsidTr="00CB1DF0">
        <w:tc>
          <w:tcPr>
            <w:tcW w:w="3640" w:type="dxa"/>
            <w:tcBorders>
              <w:top w:val="single" w:sz="4" w:space="0" w:color="auto"/>
              <w:bottom w:val="nil"/>
              <w:right w:val="nil"/>
            </w:tcBorders>
          </w:tcPr>
          <w:p w14:paraId="0628C45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Функциональные разновидности языка.</w:t>
            </w:r>
          </w:p>
        </w:tc>
        <w:tc>
          <w:tcPr>
            <w:tcW w:w="6580" w:type="dxa"/>
            <w:tcBorders>
              <w:top w:val="single" w:sz="4" w:space="0" w:color="auto"/>
              <w:left w:val="single" w:sz="4" w:space="0" w:color="auto"/>
              <w:bottom w:val="nil"/>
            </w:tcBorders>
          </w:tcPr>
          <w:p w14:paraId="65019FE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Официально-деловой стиль. Сфера употребления, функции, языковые особенности.</w:t>
            </w:r>
          </w:p>
          <w:p w14:paraId="0A5FB69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14:paraId="14EC5A4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Научный стиль. Сфера употребления, функции, языковые особенности.</w:t>
            </w:r>
          </w:p>
          <w:p w14:paraId="4A50421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E12119" w:rsidRPr="00911041" w14:paraId="3178D4EF" w14:textId="77777777" w:rsidTr="00CB1DF0">
        <w:tc>
          <w:tcPr>
            <w:tcW w:w="3640" w:type="dxa"/>
            <w:tcBorders>
              <w:top w:val="single" w:sz="4" w:space="0" w:color="auto"/>
              <w:bottom w:val="nil"/>
              <w:right w:val="nil"/>
            </w:tcBorders>
          </w:tcPr>
          <w:p w14:paraId="0D7C4E2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Синтаксис. Культура речи. Пунктуация.</w:t>
            </w:r>
          </w:p>
        </w:tc>
        <w:tc>
          <w:tcPr>
            <w:tcW w:w="6580" w:type="dxa"/>
            <w:tcBorders>
              <w:top w:val="single" w:sz="4" w:space="0" w:color="auto"/>
              <w:left w:val="single" w:sz="4" w:space="0" w:color="auto"/>
              <w:bottom w:val="nil"/>
            </w:tcBorders>
          </w:tcPr>
          <w:p w14:paraId="74CFCBA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Синтаксис как раздел лингвистики.</w:t>
            </w:r>
          </w:p>
          <w:p w14:paraId="62C454B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Словосочетание и предложение как единицы синтаксиса.</w:t>
            </w:r>
          </w:p>
          <w:p w14:paraId="20F3510B"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Пунктуация. Функции знаков препинания.</w:t>
            </w:r>
          </w:p>
        </w:tc>
      </w:tr>
      <w:tr w:rsidR="00E12119" w:rsidRPr="00911041" w14:paraId="63A901C3" w14:textId="77777777" w:rsidTr="00CB1DF0">
        <w:tc>
          <w:tcPr>
            <w:tcW w:w="3640" w:type="dxa"/>
            <w:tcBorders>
              <w:top w:val="single" w:sz="4" w:space="0" w:color="auto"/>
              <w:bottom w:val="nil"/>
              <w:right w:val="nil"/>
            </w:tcBorders>
          </w:tcPr>
          <w:p w14:paraId="038DA8A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Словосочетание.</w:t>
            </w:r>
          </w:p>
        </w:tc>
        <w:tc>
          <w:tcPr>
            <w:tcW w:w="6580" w:type="dxa"/>
            <w:tcBorders>
              <w:top w:val="single" w:sz="4" w:space="0" w:color="auto"/>
              <w:left w:val="single" w:sz="4" w:space="0" w:color="auto"/>
              <w:bottom w:val="nil"/>
            </w:tcBorders>
          </w:tcPr>
          <w:p w14:paraId="6C8C8BC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Основные признаки словосочетания.</w:t>
            </w:r>
          </w:p>
          <w:p w14:paraId="66DB1B1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14:paraId="7EAB64C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14:paraId="1045DFD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построения словосочетаний.</w:t>
            </w:r>
          </w:p>
        </w:tc>
      </w:tr>
      <w:tr w:rsidR="00E12119" w:rsidRPr="00911041" w14:paraId="763596AB" w14:textId="77777777" w:rsidTr="00CB1DF0">
        <w:tc>
          <w:tcPr>
            <w:tcW w:w="3640" w:type="dxa"/>
            <w:tcBorders>
              <w:top w:val="single" w:sz="4" w:space="0" w:color="auto"/>
              <w:bottom w:val="single" w:sz="4" w:space="0" w:color="auto"/>
              <w:right w:val="nil"/>
            </w:tcBorders>
          </w:tcPr>
          <w:p w14:paraId="65B57AB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Предложение.</w:t>
            </w:r>
          </w:p>
        </w:tc>
        <w:tc>
          <w:tcPr>
            <w:tcW w:w="6580" w:type="dxa"/>
            <w:tcBorders>
              <w:top w:val="single" w:sz="4" w:space="0" w:color="auto"/>
              <w:left w:val="single" w:sz="4" w:space="0" w:color="auto"/>
              <w:bottom w:val="single" w:sz="4" w:space="0" w:color="auto"/>
            </w:tcBorders>
          </w:tcPr>
          <w:p w14:paraId="7E30C4D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Предложение. Основные признаки предложения: смысловая и интонационная законченность, грамматическая </w:t>
            </w:r>
            <w:proofErr w:type="spellStart"/>
            <w:r w:rsidRPr="00911041">
              <w:rPr>
                <w:rFonts w:ascii="Times New Roman" w:hAnsi="Times New Roman" w:cs="Times New Roman"/>
                <w:sz w:val="24"/>
                <w:szCs w:val="24"/>
              </w:rPr>
              <w:t>оформленность</w:t>
            </w:r>
            <w:proofErr w:type="spellEnd"/>
            <w:r w:rsidRPr="00911041">
              <w:rPr>
                <w:rFonts w:ascii="Times New Roman" w:hAnsi="Times New Roman" w:cs="Times New Roman"/>
                <w:sz w:val="24"/>
                <w:szCs w:val="24"/>
              </w:rPr>
              <w:t>.</w:t>
            </w:r>
          </w:p>
          <w:p w14:paraId="2FFD806B"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14:paraId="2B3467C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Виды предложений по количеству грамматических основ (простые, сложные).</w:t>
            </w:r>
          </w:p>
          <w:p w14:paraId="147F28F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Виды простых предложений по наличию главных членов </w:t>
            </w:r>
            <w:r w:rsidRPr="00911041">
              <w:rPr>
                <w:rFonts w:ascii="Times New Roman" w:hAnsi="Times New Roman" w:cs="Times New Roman"/>
                <w:sz w:val="24"/>
                <w:szCs w:val="24"/>
              </w:rPr>
              <w:lastRenderedPageBreak/>
              <w:t>(двусоставные, односоставные).</w:t>
            </w:r>
          </w:p>
          <w:p w14:paraId="6D548C5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14:paraId="5F98A6F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Предложения полные и неполные.</w:t>
            </w:r>
          </w:p>
          <w:p w14:paraId="7E49545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14:paraId="5E36C52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E12119" w:rsidRPr="00911041" w14:paraId="49F07479" w14:textId="77777777" w:rsidTr="00CB1DF0">
        <w:tc>
          <w:tcPr>
            <w:tcW w:w="3640" w:type="dxa"/>
            <w:tcBorders>
              <w:top w:val="single" w:sz="4" w:space="0" w:color="auto"/>
              <w:bottom w:val="nil"/>
              <w:right w:val="nil"/>
            </w:tcBorders>
          </w:tcPr>
          <w:p w14:paraId="00E21ED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Двусоставное предложение. Главные члены предложения.</w:t>
            </w:r>
          </w:p>
        </w:tc>
        <w:tc>
          <w:tcPr>
            <w:tcW w:w="6580" w:type="dxa"/>
            <w:tcBorders>
              <w:top w:val="single" w:sz="4" w:space="0" w:color="auto"/>
              <w:left w:val="single" w:sz="4" w:space="0" w:color="auto"/>
              <w:bottom w:val="nil"/>
            </w:tcBorders>
          </w:tcPr>
          <w:p w14:paraId="7DC6471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Подлежащее и сказуемое как главные члены предложения.</w:t>
            </w:r>
          </w:p>
          <w:p w14:paraId="3AA1480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Способы выражения подлежащего.</w:t>
            </w:r>
          </w:p>
          <w:p w14:paraId="5854BBF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14:paraId="45BBA58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Тире между подлежащим и сказуемым.</w:t>
            </w:r>
          </w:p>
          <w:p w14:paraId="4ACA321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E12119" w:rsidRPr="00911041" w14:paraId="33FF9208" w14:textId="77777777" w:rsidTr="00CB1DF0">
        <w:tc>
          <w:tcPr>
            <w:tcW w:w="3640" w:type="dxa"/>
            <w:tcBorders>
              <w:top w:val="single" w:sz="4" w:space="0" w:color="auto"/>
              <w:bottom w:val="nil"/>
              <w:right w:val="nil"/>
            </w:tcBorders>
          </w:tcPr>
          <w:p w14:paraId="28B110D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Второстепенные члены предложения.</w:t>
            </w:r>
          </w:p>
        </w:tc>
        <w:tc>
          <w:tcPr>
            <w:tcW w:w="6580" w:type="dxa"/>
            <w:tcBorders>
              <w:top w:val="single" w:sz="4" w:space="0" w:color="auto"/>
              <w:left w:val="single" w:sz="4" w:space="0" w:color="auto"/>
              <w:bottom w:val="nil"/>
            </w:tcBorders>
          </w:tcPr>
          <w:p w14:paraId="2BDEC0A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14:paraId="1B9165E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E12119" w:rsidRPr="00911041" w14:paraId="4B6A265F" w14:textId="77777777" w:rsidTr="00CB1DF0">
        <w:tc>
          <w:tcPr>
            <w:tcW w:w="3640" w:type="dxa"/>
            <w:tcBorders>
              <w:top w:val="single" w:sz="4" w:space="0" w:color="auto"/>
              <w:bottom w:val="nil"/>
              <w:right w:val="nil"/>
            </w:tcBorders>
          </w:tcPr>
          <w:p w14:paraId="6E92167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Односоставные предложения.</w:t>
            </w:r>
          </w:p>
        </w:tc>
        <w:tc>
          <w:tcPr>
            <w:tcW w:w="6580" w:type="dxa"/>
            <w:tcBorders>
              <w:top w:val="single" w:sz="4" w:space="0" w:color="auto"/>
              <w:left w:val="single" w:sz="4" w:space="0" w:color="auto"/>
              <w:bottom w:val="nil"/>
            </w:tcBorders>
          </w:tcPr>
          <w:p w14:paraId="7573EF9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Односоставные предложения, их грамматические признаки.</w:t>
            </w:r>
          </w:p>
          <w:p w14:paraId="7BBAC46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14:paraId="470E645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14:paraId="0E2C0FE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Употребление односоставных предложений в речи.</w:t>
            </w:r>
          </w:p>
        </w:tc>
      </w:tr>
      <w:tr w:rsidR="00E12119" w:rsidRPr="00911041" w14:paraId="352FAB81" w14:textId="77777777" w:rsidTr="00CB1DF0">
        <w:tc>
          <w:tcPr>
            <w:tcW w:w="3640" w:type="dxa"/>
            <w:tcBorders>
              <w:top w:val="single" w:sz="4" w:space="0" w:color="auto"/>
              <w:bottom w:val="single" w:sz="4" w:space="0" w:color="auto"/>
              <w:right w:val="nil"/>
            </w:tcBorders>
          </w:tcPr>
          <w:p w14:paraId="424ED91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Простое осложнённое предложение.</w:t>
            </w:r>
          </w:p>
          <w:p w14:paraId="65EBF5C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Предложения с однородными членами.</w:t>
            </w:r>
          </w:p>
        </w:tc>
        <w:tc>
          <w:tcPr>
            <w:tcW w:w="6580" w:type="dxa"/>
            <w:tcBorders>
              <w:top w:val="single" w:sz="4" w:space="0" w:color="auto"/>
              <w:left w:val="single" w:sz="4" w:space="0" w:color="auto"/>
              <w:bottom w:val="single" w:sz="4" w:space="0" w:color="auto"/>
            </w:tcBorders>
          </w:tcPr>
          <w:p w14:paraId="28403DF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p w14:paraId="439502F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Однородные и неоднородные определения.</w:t>
            </w:r>
          </w:p>
          <w:p w14:paraId="469EC0D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Предложения с обобщающими словами при однородных членах.</w:t>
            </w:r>
          </w:p>
          <w:p w14:paraId="5358405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w:t>
            </w:r>
            <w:proofErr w:type="gramStart"/>
            <w:r w:rsidRPr="00911041">
              <w:rPr>
                <w:rFonts w:ascii="Times New Roman" w:hAnsi="Times New Roman" w:cs="Times New Roman"/>
                <w:sz w:val="24"/>
                <w:szCs w:val="24"/>
              </w:rPr>
              <w:t>...</w:t>
            </w:r>
            <w:proofErr w:type="gramEnd"/>
            <w:r w:rsidRPr="00911041">
              <w:rPr>
                <w:rFonts w:ascii="Times New Roman" w:hAnsi="Times New Roman" w:cs="Times New Roman"/>
                <w:sz w:val="24"/>
                <w:szCs w:val="24"/>
              </w:rPr>
              <w:t xml:space="preserve"> так и”.</w:t>
            </w:r>
          </w:p>
          <w:p w14:paraId="7BA9DDD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911041">
              <w:rPr>
                <w:rFonts w:ascii="Times New Roman" w:hAnsi="Times New Roman" w:cs="Times New Roman"/>
                <w:sz w:val="24"/>
                <w:szCs w:val="24"/>
              </w:rPr>
              <w:t>и...</w:t>
            </w:r>
            <w:proofErr w:type="gramEnd"/>
            <w:r w:rsidRPr="00911041">
              <w:rPr>
                <w:rFonts w:ascii="Times New Roman" w:hAnsi="Times New Roman" w:cs="Times New Roman"/>
                <w:sz w:val="24"/>
                <w:szCs w:val="24"/>
              </w:rPr>
              <w:t xml:space="preserve"> и, или... или, либо... либо, ни... ни, то... то”). Нормы постановки знаков препинания в предложениях с обобщающими словами при однородных членах.</w:t>
            </w:r>
          </w:p>
          <w:p w14:paraId="3EB15C5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lastRenderedPageBreak/>
              <w:t>Нормы постановки знаков препинания в простом и сложном предложениях с союзом “и”.</w:t>
            </w:r>
          </w:p>
        </w:tc>
      </w:tr>
      <w:tr w:rsidR="00E12119" w:rsidRPr="00911041" w14:paraId="2D4B58DF" w14:textId="77777777" w:rsidTr="00CB1DF0">
        <w:tc>
          <w:tcPr>
            <w:tcW w:w="3640" w:type="dxa"/>
            <w:tcBorders>
              <w:top w:val="single" w:sz="4" w:space="0" w:color="auto"/>
              <w:bottom w:val="nil"/>
              <w:right w:val="nil"/>
            </w:tcBorders>
          </w:tcPr>
          <w:p w14:paraId="00D3350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Предложения с обособленными членами.</w:t>
            </w:r>
          </w:p>
        </w:tc>
        <w:tc>
          <w:tcPr>
            <w:tcW w:w="6580" w:type="dxa"/>
            <w:tcBorders>
              <w:top w:val="single" w:sz="4" w:space="0" w:color="auto"/>
              <w:left w:val="single" w:sz="4" w:space="0" w:color="auto"/>
              <w:bottom w:val="nil"/>
            </w:tcBorders>
          </w:tcPr>
          <w:p w14:paraId="41A70E9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40E85D2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E12119" w:rsidRPr="00911041" w14:paraId="1050FBE2" w14:textId="77777777" w:rsidTr="00CB1DF0">
        <w:tc>
          <w:tcPr>
            <w:tcW w:w="3640" w:type="dxa"/>
            <w:tcBorders>
              <w:top w:val="single" w:sz="4" w:space="0" w:color="auto"/>
              <w:bottom w:val="nil"/>
              <w:right w:val="nil"/>
            </w:tcBorders>
          </w:tcPr>
          <w:p w14:paraId="3E9D2E7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Предложения с обращениями, вводными и вставными конструкциями.</w:t>
            </w:r>
          </w:p>
        </w:tc>
        <w:tc>
          <w:tcPr>
            <w:tcW w:w="6580" w:type="dxa"/>
            <w:tcBorders>
              <w:top w:val="single" w:sz="4" w:space="0" w:color="auto"/>
              <w:left w:val="single" w:sz="4" w:space="0" w:color="auto"/>
              <w:bottom w:val="nil"/>
            </w:tcBorders>
          </w:tcPr>
          <w:p w14:paraId="2F0C61B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Обращение. Основные функции обращения. Распространённое и нераспространённое обращение. Вводные конструкции.</w:t>
            </w:r>
          </w:p>
          <w:p w14:paraId="090CDB0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14:paraId="4D3B94E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Омонимия членов предложения и вводных слов, словосочетаний и предложений.</w:t>
            </w:r>
          </w:p>
          <w:p w14:paraId="01CD2BD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71734C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tc>
      </w:tr>
    </w:tbl>
    <w:p w14:paraId="0DDBD70F" w14:textId="77777777" w:rsidR="00E12119" w:rsidRPr="00911041" w:rsidRDefault="00E12119" w:rsidP="00E12119">
      <w:pPr>
        <w:rPr>
          <w:rFonts w:ascii="Times New Roman" w:hAnsi="Times New Roman" w:cs="Times New Roman"/>
          <w:sz w:val="24"/>
          <w:szCs w:val="24"/>
        </w:rPr>
      </w:pPr>
    </w:p>
    <w:p w14:paraId="45D618A4" w14:textId="12ECF2C9" w:rsidR="00E12119" w:rsidRPr="0029744F" w:rsidRDefault="00E12119" w:rsidP="00E12119">
      <w:pPr>
        <w:rPr>
          <w:rFonts w:ascii="Times New Roman" w:hAnsi="Times New Roman" w:cs="Times New Roman"/>
          <w:b/>
          <w:bCs/>
          <w:sz w:val="24"/>
          <w:szCs w:val="24"/>
        </w:rPr>
      </w:pPr>
      <w:r w:rsidRPr="0029744F">
        <w:rPr>
          <w:rFonts w:ascii="Times New Roman" w:hAnsi="Times New Roman" w:cs="Times New Roman"/>
          <w:b/>
          <w:bCs/>
          <w:sz w:val="24"/>
          <w:szCs w:val="24"/>
        </w:rPr>
        <w:t>Содержание обучения в 9 классе представлено в таблице:</w:t>
      </w:r>
    </w:p>
    <w:p w14:paraId="417C1C47" w14:textId="77777777" w:rsidR="00E12119" w:rsidRPr="0029744F" w:rsidRDefault="00E12119" w:rsidP="00E12119">
      <w:pPr>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E12119" w:rsidRPr="00911041" w14:paraId="4BF64509" w14:textId="77777777" w:rsidTr="00CB1DF0">
        <w:tc>
          <w:tcPr>
            <w:tcW w:w="3640" w:type="dxa"/>
            <w:tcBorders>
              <w:top w:val="single" w:sz="4" w:space="0" w:color="auto"/>
              <w:bottom w:val="single" w:sz="4" w:space="0" w:color="auto"/>
              <w:right w:val="nil"/>
            </w:tcBorders>
          </w:tcPr>
          <w:p w14:paraId="51559B5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Общие сведения о языке.</w:t>
            </w:r>
          </w:p>
        </w:tc>
        <w:tc>
          <w:tcPr>
            <w:tcW w:w="6580" w:type="dxa"/>
            <w:tcBorders>
              <w:top w:val="single" w:sz="4" w:space="0" w:color="auto"/>
              <w:left w:val="single" w:sz="4" w:space="0" w:color="auto"/>
              <w:bottom w:val="single" w:sz="4" w:space="0" w:color="auto"/>
            </w:tcBorders>
          </w:tcPr>
          <w:p w14:paraId="5C34763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Роль русского языка в Российской Федерации.</w:t>
            </w:r>
          </w:p>
          <w:p w14:paraId="63A855F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Русский язык в современном мире.</w:t>
            </w:r>
          </w:p>
        </w:tc>
      </w:tr>
      <w:tr w:rsidR="00E12119" w:rsidRPr="00911041" w14:paraId="44B10CA9" w14:textId="77777777" w:rsidTr="00CB1DF0">
        <w:tc>
          <w:tcPr>
            <w:tcW w:w="3640" w:type="dxa"/>
            <w:tcBorders>
              <w:top w:val="single" w:sz="4" w:space="0" w:color="auto"/>
              <w:bottom w:val="nil"/>
              <w:right w:val="nil"/>
            </w:tcBorders>
          </w:tcPr>
          <w:p w14:paraId="41C34A7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Язык и речь.</w:t>
            </w:r>
          </w:p>
        </w:tc>
        <w:tc>
          <w:tcPr>
            <w:tcW w:w="6580" w:type="dxa"/>
            <w:tcBorders>
              <w:top w:val="single" w:sz="4" w:space="0" w:color="auto"/>
              <w:left w:val="single" w:sz="4" w:space="0" w:color="auto"/>
              <w:bottom w:val="nil"/>
            </w:tcBorders>
          </w:tcPr>
          <w:p w14:paraId="7C0D0CD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Речь устная и письменная, монологическая и диалогическая, полилог (повторение).</w:t>
            </w:r>
          </w:p>
          <w:p w14:paraId="1BB2DB9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Виды речевой деятельности: говорение, письмо, аудирование, чтение (повторение).</w:t>
            </w:r>
          </w:p>
          <w:p w14:paraId="379E118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Виды аудирования: выборочное, ознакомительное, детальное.</w:t>
            </w:r>
          </w:p>
          <w:p w14:paraId="46136FA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Виды чтения: изучающее, ознакомительное, просмотровое, поисковое.</w:t>
            </w:r>
          </w:p>
          <w:p w14:paraId="72AF9DC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5643DC83"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Подробное, сжатое, выборочное изложение прочитанного или прослушанного текста.</w:t>
            </w:r>
          </w:p>
          <w:p w14:paraId="046F80E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 xml:space="preserve">Соблюдение языковых норм (орфоэпических, лексических, грамматических, стилистических, орфографических, </w:t>
            </w:r>
            <w:r w:rsidRPr="00911041">
              <w:rPr>
                <w:rFonts w:ascii="Times New Roman" w:hAnsi="Times New Roman" w:cs="Times New Roman"/>
                <w:sz w:val="24"/>
                <w:szCs w:val="24"/>
              </w:rPr>
              <w:lastRenderedPageBreak/>
              <w:t>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E12119" w:rsidRPr="00911041" w14:paraId="2B085A08" w14:textId="77777777" w:rsidTr="00CB1DF0">
        <w:tc>
          <w:tcPr>
            <w:tcW w:w="3640" w:type="dxa"/>
            <w:tcBorders>
              <w:top w:val="single" w:sz="4" w:space="0" w:color="auto"/>
              <w:bottom w:val="nil"/>
              <w:right w:val="nil"/>
            </w:tcBorders>
          </w:tcPr>
          <w:p w14:paraId="573F9B1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Текст.</w:t>
            </w:r>
          </w:p>
        </w:tc>
        <w:tc>
          <w:tcPr>
            <w:tcW w:w="6580" w:type="dxa"/>
            <w:tcBorders>
              <w:top w:val="single" w:sz="4" w:space="0" w:color="auto"/>
              <w:left w:val="single" w:sz="4" w:space="0" w:color="auto"/>
              <w:bottom w:val="nil"/>
            </w:tcBorders>
          </w:tcPr>
          <w:p w14:paraId="3E2CB5B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54430AF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E12119" w14:paraId="068C1020" w14:textId="77777777" w:rsidTr="00CB1DF0">
        <w:tc>
          <w:tcPr>
            <w:tcW w:w="3640" w:type="dxa"/>
            <w:tcBorders>
              <w:top w:val="single" w:sz="4" w:space="0" w:color="auto"/>
              <w:bottom w:val="single" w:sz="4" w:space="0" w:color="auto"/>
              <w:right w:val="nil"/>
            </w:tcBorders>
          </w:tcPr>
          <w:p w14:paraId="7A72B68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Функциональные разновидности языка.</w:t>
            </w:r>
          </w:p>
        </w:tc>
        <w:tc>
          <w:tcPr>
            <w:tcW w:w="6580" w:type="dxa"/>
            <w:tcBorders>
              <w:top w:val="single" w:sz="4" w:space="0" w:color="auto"/>
              <w:left w:val="single" w:sz="4" w:space="0" w:color="auto"/>
              <w:bottom w:val="single" w:sz="4" w:space="0" w:color="auto"/>
            </w:tcBorders>
          </w:tcPr>
          <w:p w14:paraId="1DD0454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9FED3DD"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2012B70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w:t>
            </w:r>
          </w:p>
          <w:p w14:paraId="0904570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E12119" w14:paraId="731A957F" w14:textId="77777777" w:rsidTr="00CB1DF0">
        <w:tc>
          <w:tcPr>
            <w:tcW w:w="3640" w:type="dxa"/>
            <w:tcBorders>
              <w:top w:val="single" w:sz="4" w:space="0" w:color="auto"/>
              <w:bottom w:val="nil"/>
              <w:right w:val="nil"/>
            </w:tcBorders>
          </w:tcPr>
          <w:p w14:paraId="465347E8"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Синтаксис. Культура речи. Пунктуация.</w:t>
            </w:r>
          </w:p>
          <w:p w14:paraId="03FA768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Сложное предложение.</w:t>
            </w:r>
          </w:p>
        </w:tc>
        <w:tc>
          <w:tcPr>
            <w:tcW w:w="6580" w:type="dxa"/>
            <w:tcBorders>
              <w:top w:val="single" w:sz="4" w:space="0" w:color="auto"/>
              <w:left w:val="single" w:sz="4" w:space="0" w:color="auto"/>
              <w:bottom w:val="nil"/>
            </w:tcBorders>
          </w:tcPr>
          <w:p w14:paraId="3AA224C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Понятие о сложном предложении (повторение). Классификация сложных предложений.</w:t>
            </w:r>
          </w:p>
          <w:p w14:paraId="796A03A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Смысловое, структурное и интонационное единство частей сложного предложения.</w:t>
            </w:r>
          </w:p>
        </w:tc>
      </w:tr>
      <w:tr w:rsidR="00E12119" w14:paraId="721A242F" w14:textId="77777777" w:rsidTr="00CB1DF0">
        <w:tc>
          <w:tcPr>
            <w:tcW w:w="3640" w:type="dxa"/>
            <w:tcBorders>
              <w:top w:val="single" w:sz="4" w:space="0" w:color="auto"/>
              <w:bottom w:val="nil"/>
              <w:right w:val="nil"/>
            </w:tcBorders>
          </w:tcPr>
          <w:p w14:paraId="5DE63121"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Сложносочинённое предложение.</w:t>
            </w:r>
          </w:p>
        </w:tc>
        <w:tc>
          <w:tcPr>
            <w:tcW w:w="6580" w:type="dxa"/>
            <w:tcBorders>
              <w:top w:val="single" w:sz="4" w:space="0" w:color="auto"/>
              <w:left w:val="single" w:sz="4" w:space="0" w:color="auto"/>
              <w:bottom w:val="nil"/>
            </w:tcBorders>
          </w:tcPr>
          <w:p w14:paraId="62F7B2E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Понятие о сложносочинённом предложении, его строении.</w:t>
            </w:r>
          </w:p>
          <w:p w14:paraId="539721A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14:paraId="67F40147"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16E1DE4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E12119" w14:paraId="004E2C4B" w14:textId="77777777" w:rsidTr="00CB1DF0">
        <w:tc>
          <w:tcPr>
            <w:tcW w:w="3640" w:type="dxa"/>
            <w:tcBorders>
              <w:top w:val="single" w:sz="4" w:space="0" w:color="auto"/>
              <w:bottom w:val="single" w:sz="4" w:space="0" w:color="auto"/>
              <w:right w:val="nil"/>
            </w:tcBorders>
          </w:tcPr>
          <w:p w14:paraId="6FEB14B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Сложноподчинённое предложение.</w:t>
            </w:r>
          </w:p>
        </w:tc>
        <w:tc>
          <w:tcPr>
            <w:tcW w:w="6580" w:type="dxa"/>
            <w:tcBorders>
              <w:top w:val="single" w:sz="4" w:space="0" w:color="auto"/>
              <w:left w:val="single" w:sz="4" w:space="0" w:color="auto"/>
              <w:bottom w:val="single" w:sz="4" w:space="0" w:color="auto"/>
            </w:tcBorders>
          </w:tcPr>
          <w:p w14:paraId="28866AD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Понятие о сложноподчинённом предложении. Главная и придаточная части предложения.</w:t>
            </w:r>
          </w:p>
          <w:p w14:paraId="47BDF3DA"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Союзы и союзные слова. Различия подчинительных союзов и союзных слов.</w:t>
            </w:r>
          </w:p>
          <w:p w14:paraId="5D40D70C"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1B86D3E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14:paraId="1E7D32D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14:paraId="44154D9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Синтаксический и пунктуационный анализ сложноподчинённых предложений.</w:t>
            </w:r>
          </w:p>
        </w:tc>
      </w:tr>
      <w:tr w:rsidR="00E12119" w14:paraId="2DF3C85D" w14:textId="77777777" w:rsidTr="00CB1DF0">
        <w:tc>
          <w:tcPr>
            <w:tcW w:w="3640" w:type="dxa"/>
            <w:tcBorders>
              <w:top w:val="single" w:sz="4" w:space="0" w:color="auto"/>
              <w:bottom w:val="nil"/>
              <w:right w:val="nil"/>
            </w:tcBorders>
          </w:tcPr>
          <w:p w14:paraId="5205E09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Бессоюзное сложное предложение.</w:t>
            </w:r>
          </w:p>
        </w:tc>
        <w:tc>
          <w:tcPr>
            <w:tcW w:w="6580" w:type="dxa"/>
            <w:tcBorders>
              <w:top w:val="single" w:sz="4" w:space="0" w:color="auto"/>
              <w:left w:val="single" w:sz="4" w:space="0" w:color="auto"/>
              <w:bottom w:val="nil"/>
            </w:tcBorders>
          </w:tcPr>
          <w:p w14:paraId="46859BD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EB80B3B"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14:paraId="45938989"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14:paraId="481021F6"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E12119" w14:paraId="41F3CEF8" w14:textId="77777777" w:rsidTr="00CB1DF0">
        <w:tc>
          <w:tcPr>
            <w:tcW w:w="3640" w:type="dxa"/>
            <w:tcBorders>
              <w:top w:val="single" w:sz="4" w:space="0" w:color="auto"/>
              <w:bottom w:val="nil"/>
              <w:right w:val="nil"/>
            </w:tcBorders>
          </w:tcPr>
          <w:p w14:paraId="7C5A6422"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Сложные предложения с разными видами союзной и бессоюзной связи.</w:t>
            </w:r>
          </w:p>
        </w:tc>
        <w:tc>
          <w:tcPr>
            <w:tcW w:w="6580" w:type="dxa"/>
            <w:tcBorders>
              <w:top w:val="single" w:sz="4" w:space="0" w:color="auto"/>
              <w:left w:val="single" w:sz="4" w:space="0" w:color="auto"/>
              <w:bottom w:val="nil"/>
            </w:tcBorders>
          </w:tcPr>
          <w:p w14:paraId="32C07014"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Типы сложных предложений с разными видами связи.</w:t>
            </w:r>
          </w:p>
          <w:p w14:paraId="1B986F55"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tc>
      </w:tr>
      <w:tr w:rsidR="00E12119" w14:paraId="33326413" w14:textId="77777777" w:rsidTr="00CB1DF0">
        <w:tc>
          <w:tcPr>
            <w:tcW w:w="3640" w:type="dxa"/>
            <w:tcBorders>
              <w:top w:val="single" w:sz="4" w:space="0" w:color="auto"/>
              <w:bottom w:val="single" w:sz="4" w:space="0" w:color="auto"/>
              <w:right w:val="nil"/>
            </w:tcBorders>
          </w:tcPr>
          <w:p w14:paraId="4157D7AF"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lastRenderedPageBreak/>
              <w:t>Прямая и косвенная речь</w:t>
            </w:r>
          </w:p>
        </w:tc>
        <w:tc>
          <w:tcPr>
            <w:tcW w:w="6580" w:type="dxa"/>
            <w:tcBorders>
              <w:top w:val="single" w:sz="4" w:space="0" w:color="auto"/>
              <w:left w:val="single" w:sz="4" w:space="0" w:color="auto"/>
              <w:bottom w:val="single" w:sz="4" w:space="0" w:color="auto"/>
            </w:tcBorders>
          </w:tcPr>
          <w:p w14:paraId="61FA3B6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Прямая и косвенная речь. Синонимия предложений с прямой и косвенной речью.</w:t>
            </w:r>
          </w:p>
          <w:p w14:paraId="57C4B3CE"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Цитирование. Способы включения цитат в высказывание.</w:t>
            </w:r>
          </w:p>
          <w:p w14:paraId="3032CF3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84326C0" w14:textId="77777777" w:rsidR="00E12119" w:rsidRPr="00911041" w:rsidRDefault="00E12119" w:rsidP="00CB1DF0">
            <w:pPr>
              <w:pStyle w:val="a3"/>
              <w:jc w:val="left"/>
              <w:rPr>
                <w:rFonts w:ascii="Times New Roman" w:hAnsi="Times New Roman" w:cs="Times New Roman"/>
                <w:sz w:val="24"/>
                <w:szCs w:val="24"/>
              </w:rPr>
            </w:pPr>
            <w:r w:rsidRPr="00911041">
              <w:rPr>
                <w:rFonts w:ascii="Times New Roman" w:hAnsi="Times New Roman" w:cs="Times New Roman"/>
                <w:sz w:val="24"/>
                <w:szCs w:val="24"/>
              </w:rPr>
              <w:t>Применение знаний по синтаксису и пунктуации в практике правописания.</w:t>
            </w:r>
          </w:p>
        </w:tc>
      </w:tr>
      <w:tr w:rsidR="00E12119" w:rsidRPr="00415401" w14:paraId="00608DCD" w14:textId="77777777" w:rsidTr="00CB1DF0">
        <w:tc>
          <w:tcPr>
            <w:tcW w:w="3640" w:type="dxa"/>
            <w:tcBorders>
              <w:top w:val="single" w:sz="4" w:space="0" w:color="auto"/>
              <w:bottom w:val="single" w:sz="4" w:space="0" w:color="auto"/>
              <w:right w:val="nil"/>
            </w:tcBorders>
          </w:tcPr>
          <w:p w14:paraId="2F35FBF4" w14:textId="77777777" w:rsidR="00E12119" w:rsidRPr="00415401" w:rsidRDefault="00E12119" w:rsidP="00CB1DF0">
            <w:pPr>
              <w:pStyle w:val="a3"/>
              <w:jc w:val="left"/>
              <w:rPr>
                <w:rFonts w:ascii="Times New Roman" w:hAnsi="Times New Roman" w:cs="Times New Roman"/>
                <w:sz w:val="24"/>
                <w:szCs w:val="24"/>
              </w:rPr>
            </w:pPr>
            <w:r w:rsidRPr="00415401">
              <w:rPr>
                <w:rFonts w:ascii="Times New Roman" w:hAnsi="Times New Roman" w:cs="Times New Roman"/>
                <w:sz w:val="24"/>
                <w:szCs w:val="24"/>
              </w:rPr>
              <w:t>Повторение и систематизация изученного.</w:t>
            </w:r>
          </w:p>
        </w:tc>
        <w:tc>
          <w:tcPr>
            <w:tcW w:w="6580" w:type="dxa"/>
            <w:tcBorders>
              <w:top w:val="single" w:sz="4" w:space="0" w:color="auto"/>
              <w:left w:val="single" w:sz="4" w:space="0" w:color="auto"/>
              <w:bottom w:val="single" w:sz="4" w:space="0" w:color="auto"/>
            </w:tcBorders>
          </w:tcPr>
          <w:p w14:paraId="450F8B51" w14:textId="77777777" w:rsidR="00E12119" w:rsidRPr="00415401" w:rsidRDefault="00E12119" w:rsidP="00CB1DF0">
            <w:pPr>
              <w:pStyle w:val="a3"/>
              <w:jc w:val="left"/>
              <w:rPr>
                <w:rFonts w:ascii="Times New Roman" w:hAnsi="Times New Roman" w:cs="Times New Roman"/>
                <w:sz w:val="24"/>
                <w:szCs w:val="24"/>
              </w:rPr>
            </w:pPr>
            <w:r w:rsidRPr="00415401">
              <w:rPr>
                <w:rFonts w:ascii="Times New Roman" w:hAnsi="Times New Roman" w:cs="Times New Roman"/>
                <w:sz w:val="24"/>
                <w:szCs w:val="24"/>
              </w:rPr>
              <w:t xml:space="preserve">Фонетика и графика. Лексикология (лексика) и фразеология. </w:t>
            </w:r>
            <w:proofErr w:type="spellStart"/>
            <w:r w:rsidRPr="00415401">
              <w:rPr>
                <w:rFonts w:ascii="Times New Roman" w:hAnsi="Times New Roman" w:cs="Times New Roman"/>
                <w:sz w:val="24"/>
                <w:szCs w:val="24"/>
              </w:rPr>
              <w:t>Морфемика</w:t>
            </w:r>
            <w:proofErr w:type="spellEnd"/>
            <w:r w:rsidRPr="00415401">
              <w:rPr>
                <w:rFonts w:ascii="Times New Roman" w:hAnsi="Times New Roman" w:cs="Times New Roman"/>
                <w:sz w:val="24"/>
                <w:szCs w:val="24"/>
              </w:rPr>
              <w:t>. Словообразование. Морфология. Синтаксис. Орфография. Пунктуация.</w:t>
            </w:r>
          </w:p>
        </w:tc>
      </w:tr>
    </w:tbl>
    <w:p w14:paraId="132CB01E" w14:textId="77777777" w:rsidR="00E12119" w:rsidRPr="00415401" w:rsidRDefault="00E12119" w:rsidP="00E12119">
      <w:pPr>
        <w:rPr>
          <w:rFonts w:ascii="Times New Roman" w:hAnsi="Times New Roman" w:cs="Times New Roman"/>
          <w:sz w:val="24"/>
          <w:szCs w:val="24"/>
        </w:rPr>
      </w:pPr>
    </w:p>
    <w:p w14:paraId="346D1CAF" w14:textId="272AC4F7" w:rsidR="00E12119" w:rsidRPr="0029744F" w:rsidRDefault="00E12119" w:rsidP="00E12119">
      <w:pPr>
        <w:rPr>
          <w:rFonts w:ascii="Times New Roman" w:hAnsi="Times New Roman" w:cs="Times New Roman"/>
          <w:b/>
          <w:bCs/>
          <w:sz w:val="24"/>
          <w:szCs w:val="24"/>
        </w:rPr>
      </w:pPr>
      <w:r w:rsidRPr="0029744F">
        <w:rPr>
          <w:rFonts w:ascii="Times New Roman" w:hAnsi="Times New Roman" w:cs="Times New Roman"/>
          <w:b/>
          <w:bCs/>
          <w:sz w:val="24"/>
          <w:szCs w:val="24"/>
        </w:rPr>
        <w:t>Планируемые результаты освоения программы по русскому языку на уровне основного общего образования.</w:t>
      </w:r>
    </w:p>
    <w:p w14:paraId="58F226BE" w14:textId="2ED2F732"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CC529C7" w14:textId="6E620D3B"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14:paraId="12E0A092"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1) гражданского воспитания:</w:t>
      </w:r>
    </w:p>
    <w:p w14:paraId="4E7CBC62"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2253D00C"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14:paraId="04612B0A"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w:t>
      </w:r>
      <w:proofErr w:type="spellStart"/>
      <w:r w:rsidRPr="00415401">
        <w:rPr>
          <w:rFonts w:ascii="Times New Roman" w:hAnsi="Times New Roman" w:cs="Times New Roman"/>
          <w:sz w:val="24"/>
          <w:szCs w:val="24"/>
        </w:rPr>
        <w:t>волонтерство</w:t>
      </w:r>
      <w:proofErr w:type="spellEnd"/>
      <w:r w:rsidRPr="00415401">
        <w:rPr>
          <w:rFonts w:ascii="Times New Roman" w:hAnsi="Times New Roman" w:cs="Times New Roman"/>
          <w:sz w:val="24"/>
          <w:szCs w:val="24"/>
        </w:rPr>
        <w:t>);</w:t>
      </w:r>
    </w:p>
    <w:p w14:paraId="1EBCC779"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2) патриотического воспитания:</w:t>
      </w:r>
    </w:p>
    <w:p w14:paraId="4B3D2035"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3097463"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3) духовно-нравственного воспитания:</w:t>
      </w:r>
    </w:p>
    <w:p w14:paraId="1CC2B95B"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lastRenderedPageBreak/>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54DA529"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4) эстетического воспитания:</w:t>
      </w:r>
    </w:p>
    <w:p w14:paraId="3EC60337"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D762F6B"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A05FEED"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14:paraId="6311A8E1"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3788B753"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12EDC119"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6159CAC"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умение принимать себя и других, не осуждая;</w:t>
      </w:r>
    </w:p>
    <w:p w14:paraId="46283BFD"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0923A05"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6) трудового воспитания:</w:t>
      </w:r>
    </w:p>
    <w:p w14:paraId="54C894E0"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E044505"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14:paraId="74D89D04"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траектории образования и жизненных планов с учетом личных и общественных интересов и потребностей;</w:t>
      </w:r>
    </w:p>
    <w:p w14:paraId="350C983E"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умение рассказать о своих планах на будущее;</w:t>
      </w:r>
    </w:p>
    <w:p w14:paraId="3F394AAE"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7) экологического воспитания:</w:t>
      </w:r>
    </w:p>
    <w:p w14:paraId="13F2CBFB"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4881CB2"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w:t>
      </w:r>
      <w:r w:rsidRPr="00415401">
        <w:rPr>
          <w:rFonts w:ascii="Times New Roman" w:hAnsi="Times New Roman" w:cs="Times New Roman"/>
          <w:sz w:val="24"/>
          <w:szCs w:val="24"/>
        </w:rPr>
        <w:lastRenderedPageBreak/>
        <w:t>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4C1C190"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8) ценности научного познания:</w:t>
      </w:r>
    </w:p>
    <w:p w14:paraId="282B968B"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ориентация в деятельности на современную систему научных представлений</w:t>
      </w:r>
    </w:p>
    <w:p w14:paraId="2B3B152F"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4A878E1"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9) адаптации обучающегося к изменяющимся условиям социальной и природной среды:</w:t>
      </w:r>
    </w:p>
    <w:p w14:paraId="1E320A2F"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0BD7AA1"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001625E5"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6CB86688" w14:textId="42A288FE"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942586A" w14:textId="706E5C26"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146C895"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14:paraId="1389A92A"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232B6A1B"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392557A"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lastRenderedPageBreak/>
        <w:t>выявлять дефицит информации текста, необходимой для решения поставленной учебной задачи;</w:t>
      </w:r>
    </w:p>
    <w:p w14:paraId="2FE60C57"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7742DB0"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2F0988BD" w14:textId="54D222E0"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BCF7F4C"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14:paraId="025348C6"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01B9651"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4D6278B8"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55BE0CC6"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14:paraId="76FCF147"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0C11977"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FAE0FD" w14:textId="1C90DBFF"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3596464B"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611372CD"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42280E38"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15B65BD4"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FED938F"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84289A0"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BA68D34"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14:paraId="5F83C1B4"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эффективно запоминать и систематизировать информацию.</w:t>
      </w:r>
    </w:p>
    <w:p w14:paraId="5CAB10F9" w14:textId="7C547955"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14:paraId="29B70097"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 xml:space="preserve">воспринимать и формулировать суждения, выражать эмоции в соответствии с </w:t>
      </w:r>
      <w:r w:rsidRPr="00415401">
        <w:rPr>
          <w:rFonts w:ascii="Times New Roman" w:hAnsi="Times New Roman" w:cs="Times New Roman"/>
          <w:sz w:val="24"/>
          <w:szCs w:val="24"/>
        </w:rPr>
        <w:lastRenderedPageBreak/>
        <w:t>условиями и целями общения; выражать себя (свою точку зрения) в диалогах и дискуссиях, в устной монологической речи и в письменных текстах;</w:t>
      </w:r>
    </w:p>
    <w:p w14:paraId="6C9E7C6A"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распознавать невербальные средства общения, понимать значение социальных знаков;</w:t>
      </w:r>
    </w:p>
    <w:p w14:paraId="1717ED5D"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14:paraId="0BF9D032"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9B4C59D"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70DDB65"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69A696D8"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14:paraId="36F5BEB3"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CA1B7E4" w14:textId="4FBFBED2"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14:paraId="331857A8"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47E799DA"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B062786"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составлять план действий, вносить необходимые коррективы в ходе его реализации;</w:t>
      </w:r>
    </w:p>
    <w:p w14:paraId="562705A9"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делать выбор и брать ответственность за решение.</w:t>
      </w:r>
    </w:p>
    <w:p w14:paraId="32111743" w14:textId="0A084B65"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4B62A46"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 xml:space="preserve">владеть разными способами самоконтроля (в том числе речевого), </w:t>
      </w:r>
      <w:proofErr w:type="spellStart"/>
      <w:r w:rsidRPr="00415401">
        <w:rPr>
          <w:rFonts w:ascii="Times New Roman" w:hAnsi="Times New Roman" w:cs="Times New Roman"/>
          <w:sz w:val="24"/>
          <w:szCs w:val="24"/>
        </w:rPr>
        <w:t>самомотивации</w:t>
      </w:r>
      <w:proofErr w:type="spellEnd"/>
      <w:r w:rsidRPr="00415401">
        <w:rPr>
          <w:rFonts w:ascii="Times New Roman" w:hAnsi="Times New Roman" w:cs="Times New Roman"/>
          <w:sz w:val="24"/>
          <w:szCs w:val="24"/>
        </w:rPr>
        <w:t xml:space="preserve"> и рефлексии;</w:t>
      </w:r>
    </w:p>
    <w:p w14:paraId="1071D705"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14:paraId="7A52976E"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4D885524"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развивать способность управлять собственными эмоциями и эмоциями других;</w:t>
      </w:r>
    </w:p>
    <w:p w14:paraId="02371B6D"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723D3CE"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14:paraId="548149F2" w14:textId="77777777"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осознавать невозможность контролировать все вокруг.</w:t>
      </w:r>
    </w:p>
    <w:p w14:paraId="7EFEBE06" w14:textId="7B4111A4" w:rsidR="00E12119" w:rsidRPr="00415401" w:rsidRDefault="00E12119" w:rsidP="00E12119">
      <w:pPr>
        <w:rPr>
          <w:rFonts w:ascii="Times New Roman" w:hAnsi="Times New Roman" w:cs="Times New Roman"/>
          <w:sz w:val="24"/>
          <w:szCs w:val="24"/>
        </w:rPr>
      </w:pPr>
      <w:r w:rsidRPr="00415401">
        <w:rPr>
          <w:rFonts w:ascii="Times New Roman" w:hAnsi="Times New Roman" w:cs="Times New Roman"/>
          <w:sz w:val="24"/>
          <w:szCs w:val="24"/>
        </w:rPr>
        <w:t>У обучающегося будут сформированы следующие умения совместной деятельности:</w:t>
      </w:r>
    </w:p>
    <w:p w14:paraId="0DCCE8B7"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 xml:space="preserve">понимать и использовать преимущества командной и индивидуальной работы при </w:t>
      </w:r>
      <w:r w:rsidRPr="00C77C45">
        <w:rPr>
          <w:rFonts w:ascii="Times New Roman" w:hAnsi="Times New Roman" w:cs="Times New Roman"/>
          <w:sz w:val="24"/>
          <w:szCs w:val="24"/>
        </w:rP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14:paraId="090863C4"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1E7FAEC"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14:paraId="5B91E35C"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6CC2009"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FF5A40D"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DA37C0F" w14:textId="0A4ECA60" w:rsidR="00E12119" w:rsidRPr="00C77C45" w:rsidRDefault="00E12119" w:rsidP="00C77C45">
      <w:pPr>
        <w:spacing w:line="276" w:lineRule="auto"/>
        <w:rPr>
          <w:rFonts w:ascii="Times New Roman" w:hAnsi="Times New Roman" w:cs="Times New Roman"/>
          <w:b/>
          <w:bCs/>
          <w:sz w:val="24"/>
          <w:szCs w:val="24"/>
        </w:rPr>
      </w:pPr>
      <w:r w:rsidRPr="00C77C45">
        <w:rPr>
          <w:rFonts w:ascii="Times New Roman" w:hAnsi="Times New Roman" w:cs="Times New Roman"/>
          <w:b/>
          <w:bCs/>
          <w:sz w:val="24"/>
          <w:szCs w:val="24"/>
        </w:rPr>
        <w:t>К концу обучения в 5 классе обучающийся получит следующие предметные результаты по отдельным темам программы по русскому языку:</w:t>
      </w:r>
    </w:p>
    <w:p w14:paraId="33DB3686" w14:textId="0BB679DA"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Общие сведения о языке.</w:t>
      </w:r>
    </w:p>
    <w:p w14:paraId="7BC77BE2"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Осознавать богатство и выразительность русского языка, приводить примеры с направляющей помощью педагога.</w:t>
      </w:r>
    </w:p>
    <w:p w14:paraId="2EE878B3"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276B3E93" w14:textId="726D63C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Язык и речь.</w:t>
      </w:r>
    </w:p>
    <w:p w14:paraId="584C552F"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36CC65E" w14:textId="77777777" w:rsidR="00E12119" w:rsidRPr="00C77C45" w:rsidRDefault="00E12119" w:rsidP="00C77C45">
      <w:pPr>
        <w:spacing w:line="276" w:lineRule="auto"/>
        <w:rPr>
          <w:rFonts w:ascii="Times New Roman" w:hAnsi="Times New Roman" w:cs="Times New Roman"/>
        </w:rPr>
      </w:pPr>
      <w:r w:rsidRPr="00C77C45">
        <w:rPr>
          <w:rFonts w:ascii="Times New Roman" w:hAnsi="Times New Roman" w:cs="Times New Roman"/>
        </w:rP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14:paraId="7F02B2E6"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14:paraId="25962EF2"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D93CA77"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Владеть различными видами чтения: ознакомительным, поисковым.</w:t>
      </w:r>
    </w:p>
    <w:p w14:paraId="79CAF4D1"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Устно пересказывать прочитанный или прослушанный текст объёмом не менее 90 слов.</w:t>
      </w:r>
    </w:p>
    <w:p w14:paraId="7A1F01F7"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w:t>
      </w:r>
      <w:r w:rsidRPr="00C77C45">
        <w:rPr>
          <w:rFonts w:ascii="Times New Roman" w:hAnsi="Times New Roman" w:cs="Times New Roman"/>
          <w:sz w:val="24"/>
          <w:szCs w:val="24"/>
        </w:rPr>
        <w:lastRenderedPageBreak/>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14:paraId="129B4D4E"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6AF16474"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w:t>
      </w:r>
    </w:p>
    <w:p w14:paraId="49A79C0B"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 xml:space="preserve">12) </w:t>
      </w:r>
      <w:proofErr w:type="spellStart"/>
      <w:r w:rsidRPr="00C77C45">
        <w:rPr>
          <w:rFonts w:ascii="Times New Roman" w:hAnsi="Times New Roman" w:cs="Times New Roman"/>
          <w:sz w:val="24"/>
          <w:szCs w:val="24"/>
        </w:rPr>
        <w:t>пунктограммы</w:t>
      </w:r>
      <w:proofErr w:type="spellEnd"/>
      <w:r w:rsidRPr="00C77C45">
        <w:rPr>
          <w:rFonts w:ascii="Times New Roman" w:hAnsi="Times New Roman" w:cs="Times New Roman"/>
          <w:sz w:val="24"/>
          <w:szCs w:val="24"/>
        </w:rPr>
        <w:t xml:space="preserve"> (не более 2-3) и слова с непроверяемыми написаниями (не более</w:t>
      </w:r>
    </w:p>
    <w:p w14:paraId="3E1A2D09"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5) уметь пользоваться разными видами лексических словарей; соблюдать в устной речи и на письме правила речевого этикета.</w:t>
      </w:r>
    </w:p>
    <w:p w14:paraId="0D3E8059" w14:textId="6999C359"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Текст.</w:t>
      </w:r>
    </w:p>
    <w:p w14:paraId="31CE9426"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D164A06"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 xml:space="preserve">Проводить смысловой анализ текста с направляющей помощью педагога, его композиционных особенностей, определять количество </w:t>
      </w:r>
      <w:proofErr w:type="spellStart"/>
      <w:r w:rsidRPr="00C77C45">
        <w:rPr>
          <w:rFonts w:ascii="Times New Roman" w:hAnsi="Times New Roman" w:cs="Times New Roman"/>
          <w:sz w:val="24"/>
          <w:szCs w:val="24"/>
        </w:rPr>
        <w:t>микротем</w:t>
      </w:r>
      <w:proofErr w:type="spellEnd"/>
      <w:r w:rsidRPr="00C77C45">
        <w:rPr>
          <w:rFonts w:ascii="Times New Roman" w:hAnsi="Times New Roman" w:cs="Times New Roman"/>
          <w:sz w:val="24"/>
          <w:szCs w:val="24"/>
        </w:rPr>
        <w:t xml:space="preserve"> и абзацев.</w:t>
      </w:r>
    </w:p>
    <w:p w14:paraId="3B22A850"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B9FE0A0"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7F79329D"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Применять знание основных признаков текста (повествование) в практике его создания по вопросному плану.</w:t>
      </w:r>
    </w:p>
    <w:p w14:paraId="67979EBA"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3EB142C7" w14:textId="77777777" w:rsidR="00E12119" w:rsidRPr="00C77C45"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14:paraId="315B93C7" w14:textId="77777777" w:rsidR="00E12119" w:rsidRPr="00415401" w:rsidRDefault="00E12119" w:rsidP="00C77C45">
      <w:pPr>
        <w:spacing w:line="276" w:lineRule="auto"/>
        <w:rPr>
          <w:rFonts w:ascii="Times New Roman" w:hAnsi="Times New Roman" w:cs="Times New Roman"/>
          <w:sz w:val="24"/>
          <w:szCs w:val="24"/>
        </w:rPr>
      </w:pPr>
      <w:r w:rsidRPr="00C77C45">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w:t>
      </w:r>
      <w:r w:rsidRPr="00415401">
        <w:rPr>
          <w:rFonts w:ascii="Times New Roman" w:hAnsi="Times New Roman" w:cs="Times New Roman"/>
          <w:sz w:val="24"/>
          <w:szCs w:val="24"/>
        </w:rPr>
        <w:t xml:space="preserve">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140F7B6" w14:textId="77777777"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Представлять сообщение на заданную тему в виде презентации.</w:t>
      </w:r>
    </w:p>
    <w:p w14:paraId="546BC05B" w14:textId="77777777"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 xml:space="preserve">Редактировать собственные и созданные другими обучающимися тексты с целью </w:t>
      </w:r>
      <w:r w:rsidRPr="00415401">
        <w:rPr>
          <w:rFonts w:ascii="Times New Roman" w:hAnsi="Times New Roman" w:cs="Times New Roman"/>
          <w:sz w:val="24"/>
          <w:szCs w:val="24"/>
        </w:rPr>
        <w:lastRenderedPageBreak/>
        <w:t>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44BF4896" w14:textId="4AE8297D"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Функциональные разновидности языка.</w:t>
      </w:r>
    </w:p>
    <w:p w14:paraId="7950810C" w14:textId="77777777"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14:paraId="2073B268" w14:textId="77777777"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118FFBCD" w14:textId="77777777"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14:paraId="5BBBADE7" w14:textId="77777777"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Осуществлять исправление речевых недостатков, редактирование текста.</w:t>
      </w:r>
    </w:p>
    <w:p w14:paraId="4A0B6D3B" w14:textId="77777777"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учебную тему.</w:t>
      </w:r>
    </w:p>
    <w:p w14:paraId="336A4301" w14:textId="478C796D"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Фонетика. Графика. Орфоэпия.</w:t>
      </w:r>
    </w:p>
    <w:p w14:paraId="0E995DA6" w14:textId="77777777"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14:paraId="2CAA6C71" w14:textId="77777777"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Проводить фонетический разбор слова по алгоритму.</w:t>
      </w:r>
    </w:p>
    <w:p w14:paraId="210EFB4D" w14:textId="77777777"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14:paraId="56CB810D" w14:textId="731B1C57"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Орфография.</w:t>
      </w:r>
    </w:p>
    <w:p w14:paraId="5822C5E2" w14:textId="77777777"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490E5A19" w14:textId="77777777"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Распознавать изученные орфограммы.</w:t>
      </w:r>
    </w:p>
    <w:p w14:paraId="46A3599B" w14:textId="77777777"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14:paraId="03B17810" w14:textId="721B3C53" w:rsidR="00E12119" w:rsidRPr="00415401" w:rsidRDefault="00E12119" w:rsidP="00C77C45">
      <w:pPr>
        <w:spacing w:line="276" w:lineRule="auto"/>
        <w:rPr>
          <w:rFonts w:ascii="Times New Roman" w:hAnsi="Times New Roman" w:cs="Times New Roman"/>
          <w:sz w:val="24"/>
          <w:szCs w:val="24"/>
        </w:rPr>
      </w:pPr>
      <w:r w:rsidRPr="00415401">
        <w:rPr>
          <w:rFonts w:ascii="Times New Roman" w:hAnsi="Times New Roman" w:cs="Times New Roman"/>
          <w:sz w:val="24"/>
          <w:szCs w:val="24"/>
        </w:rPr>
        <w:t>Лексикология.</w:t>
      </w:r>
    </w:p>
    <w:p w14:paraId="4A57AEBE"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0D779F4"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14:paraId="056E51B2"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14:paraId="7440DB26"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тематические группы слов, родовые и видовые понятия.</w:t>
      </w:r>
    </w:p>
    <w:p w14:paraId="77243790"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Проводить лексический анализ слов (в рамках изученного).</w:t>
      </w:r>
    </w:p>
    <w:p w14:paraId="43748BC5"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Уметь пользоваться лексическими словарями (толковым словарём, словарями синонимов, антонимов, омонимов, паронимов).</w:t>
      </w:r>
    </w:p>
    <w:p w14:paraId="6922D32A" w14:textId="19E62CC6" w:rsidR="00E12119" w:rsidRPr="00415401" w:rsidRDefault="00E12119" w:rsidP="0029744F">
      <w:pPr>
        <w:spacing w:line="276" w:lineRule="auto"/>
        <w:rPr>
          <w:rFonts w:ascii="Times New Roman" w:hAnsi="Times New Roman" w:cs="Times New Roman"/>
          <w:sz w:val="24"/>
          <w:szCs w:val="24"/>
        </w:rPr>
      </w:pPr>
      <w:proofErr w:type="spellStart"/>
      <w:r w:rsidRPr="00415401">
        <w:rPr>
          <w:rFonts w:ascii="Times New Roman" w:hAnsi="Times New Roman" w:cs="Times New Roman"/>
          <w:sz w:val="24"/>
          <w:szCs w:val="24"/>
        </w:rPr>
        <w:t>Морфемика</w:t>
      </w:r>
      <w:proofErr w:type="spellEnd"/>
      <w:r w:rsidRPr="00415401">
        <w:rPr>
          <w:rFonts w:ascii="Times New Roman" w:hAnsi="Times New Roman" w:cs="Times New Roman"/>
          <w:sz w:val="24"/>
          <w:szCs w:val="24"/>
        </w:rPr>
        <w:t>. Орфография.</w:t>
      </w:r>
    </w:p>
    <w:p w14:paraId="780BE0D9"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морфему как минимальную значимую единицу языка.</w:t>
      </w:r>
    </w:p>
    <w:p w14:paraId="7ABDE8ED"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14:paraId="629DD54A"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Проводить морфемный разбор слов по алгоритму.</w:t>
      </w:r>
    </w:p>
    <w:p w14:paraId="5C0C6833"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lastRenderedPageBreak/>
        <w:t xml:space="preserve">Применять знания по </w:t>
      </w:r>
      <w:proofErr w:type="spellStart"/>
      <w:r w:rsidRPr="00415401">
        <w:rPr>
          <w:rFonts w:ascii="Times New Roman" w:hAnsi="Times New Roman" w:cs="Times New Roman"/>
          <w:sz w:val="24"/>
          <w:szCs w:val="24"/>
        </w:rPr>
        <w:t>морфемике</w:t>
      </w:r>
      <w:proofErr w:type="spellEnd"/>
      <w:r w:rsidRPr="00415401">
        <w:rPr>
          <w:rFonts w:ascii="Times New Roman" w:hAnsi="Times New Roman" w:cs="Times New Roman"/>
          <w:sz w:val="24"/>
          <w:szCs w:val="24"/>
        </w:rPr>
        <w:t xml:space="preserve">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63065114"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Уместно использовать слова с суффиксами оценки в собственной речи.</w:t>
      </w:r>
    </w:p>
    <w:p w14:paraId="04616355" w14:textId="2E505BB5"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 xml:space="preserve"> Морфология. Культура речи. Орфография.</w:t>
      </w:r>
    </w:p>
    <w:p w14:paraId="272C590C"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B60D86E"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Распознавать имена существительные, имена прилагательные, глаголы.</w:t>
      </w:r>
    </w:p>
    <w:p w14:paraId="7D5BE134"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14:paraId="48DB81CC"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280F5D55" w14:textId="5BDAF5EF"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Имя существительное.</w:t>
      </w:r>
    </w:p>
    <w:p w14:paraId="707C40C5"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14:paraId="69CDBCED"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Определять лексико-грамматические разряды имён существительных по смысловой опоре.</w:t>
      </w:r>
    </w:p>
    <w:p w14:paraId="14D5B794"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65F05652"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Проводить морфологический разбор по алгоритму имён существительных.</w:t>
      </w:r>
    </w:p>
    <w:p w14:paraId="502C7269"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542E1231"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 xml:space="preserve">Соблюдать нормы правописания имён существительных: безударных окончаний; “о - е (ё)” после шипящих и “ц” в суффиксах и окончаниях; суффиксов “-чик </w:t>
      </w:r>
      <w:proofErr w:type="spellStart"/>
      <w:r w:rsidRPr="00415401">
        <w:rPr>
          <w:rFonts w:ascii="Times New Roman" w:hAnsi="Times New Roman" w:cs="Times New Roman"/>
          <w:sz w:val="24"/>
          <w:szCs w:val="24"/>
        </w:rPr>
        <w:t>щик</w:t>
      </w:r>
      <w:proofErr w:type="spellEnd"/>
      <w:r w:rsidRPr="00415401">
        <w:rPr>
          <w:rFonts w:ascii="Times New Roman" w:hAnsi="Times New Roman" w:cs="Times New Roman"/>
          <w:sz w:val="24"/>
          <w:szCs w:val="24"/>
        </w:rPr>
        <w:t xml:space="preserve">-, -ек </w:t>
      </w:r>
      <w:proofErr w:type="spellStart"/>
      <w:r w:rsidRPr="00415401">
        <w:rPr>
          <w:rFonts w:ascii="Times New Roman" w:hAnsi="Times New Roman" w:cs="Times New Roman"/>
          <w:sz w:val="24"/>
          <w:szCs w:val="24"/>
        </w:rPr>
        <w:t>ик</w:t>
      </w:r>
      <w:proofErr w:type="spellEnd"/>
      <w:r w:rsidRPr="00415401">
        <w:rPr>
          <w:rFonts w:ascii="Times New Roman" w:hAnsi="Times New Roman" w:cs="Times New Roman"/>
          <w:sz w:val="24"/>
          <w:szCs w:val="24"/>
        </w:rPr>
        <w:t xml:space="preserve">- (-чик-)”; корней с чередованием “а // </w:t>
      </w:r>
      <w:proofErr w:type="gramStart"/>
      <w:r w:rsidRPr="00415401">
        <w:rPr>
          <w:rFonts w:ascii="Times New Roman" w:hAnsi="Times New Roman" w:cs="Times New Roman"/>
          <w:sz w:val="24"/>
          <w:szCs w:val="24"/>
        </w:rPr>
        <w:t>о ”</w:t>
      </w:r>
      <w:proofErr w:type="gramEnd"/>
      <w:r w:rsidRPr="00415401">
        <w:rPr>
          <w:rFonts w:ascii="Times New Roman" w:hAnsi="Times New Roman" w:cs="Times New Roman"/>
          <w:sz w:val="24"/>
          <w:szCs w:val="24"/>
        </w:rPr>
        <w:t>: “-лаг лож; -</w:t>
      </w:r>
      <w:proofErr w:type="spellStart"/>
      <w:r w:rsidRPr="00415401">
        <w:rPr>
          <w:rFonts w:ascii="Times New Roman" w:hAnsi="Times New Roman" w:cs="Times New Roman"/>
          <w:sz w:val="24"/>
          <w:szCs w:val="24"/>
        </w:rPr>
        <w:t>раст</w:t>
      </w:r>
      <w:proofErr w:type="spellEnd"/>
      <w:r w:rsidRPr="00415401">
        <w:rPr>
          <w:rFonts w:ascii="Times New Roman" w:hAnsi="Times New Roman" w:cs="Times New Roman"/>
          <w:sz w:val="24"/>
          <w:szCs w:val="24"/>
        </w:rPr>
        <w:t xml:space="preserve"> </w:t>
      </w:r>
      <w:proofErr w:type="spellStart"/>
      <w:r w:rsidRPr="00415401">
        <w:rPr>
          <w:rFonts w:ascii="Times New Roman" w:hAnsi="Times New Roman" w:cs="Times New Roman"/>
          <w:sz w:val="24"/>
          <w:szCs w:val="24"/>
        </w:rPr>
        <w:t>ращ</w:t>
      </w:r>
      <w:proofErr w:type="spellEnd"/>
      <w:r w:rsidRPr="00415401">
        <w:rPr>
          <w:rFonts w:ascii="Times New Roman" w:hAnsi="Times New Roman" w:cs="Times New Roman"/>
          <w:sz w:val="24"/>
          <w:szCs w:val="24"/>
        </w:rPr>
        <w:t xml:space="preserve"> рос-; -</w:t>
      </w:r>
      <w:proofErr w:type="spellStart"/>
      <w:r w:rsidRPr="00415401">
        <w:rPr>
          <w:rFonts w:ascii="Times New Roman" w:hAnsi="Times New Roman" w:cs="Times New Roman"/>
          <w:sz w:val="24"/>
          <w:szCs w:val="24"/>
        </w:rPr>
        <w:t>гар</w:t>
      </w:r>
      <w:proofErr w:type="spellEnd"/>
      <w:r w:rsidRPr="00415401">
        <w:rPr>
          <w:rFonts w:ascii="Times New Roman" w:hAnsi="Times New Roman" w:cs="Times New Roman"/>
          <w:sz w:val="24"/>
          <w:szCs w:val="24"/>
        </w:rPr>
        <w:t xml:space="preserve"> гор-, -</w:t>
      </w:r>
      <w:proofErr w:type="spellStart"/>
      <w:r w:rsidRPr="00415401">
        <w:rPr>
          <w:rFonts w:ascii="Times New Roman" w:hAnsi="Times New Roman" w:cs="Times New Roman"/>
          <w:sz w:val="24"/>
          <w:szCs w:val="24"/>
        </w:rPr>
        <w:t>зар</w:t>
      </w:r>
      <w:proofErr w:type="spellEnd"/>
      <w:r w:rsidRPr="00415401">
        <w:rPr>
          <w:rFonts w:ascii="Times New Roman" w:hAnsi="Times New Roman" w:cs="Times New Roman"/>
          <w:sz w:val="24"/>
          <w:szCs w:val="24"/>
        </w:rPr>
        <w:t xml:space="preserve"> </w:t>
      </w:r>
      <w:proofErr w:type="spellStart"/>
      <w:r w:rsidRPr="00415401">
        <w:rPr>
          <w:rFonts w:ascii="Times New Roman" w:hAnsi="Times New Roman" w:cs="Times New Roman"/>
          <w:sz w:val="24"/>
          <w:szCs w:val="24"/>
        </w:rPr>
        <w:t>зор</w:t>
      </w:r>
      <w:proofErr w:type="spellEnd"/>
      <w:r w:rsidRPr="00415401">
        <w:rPr>
          <w:rFonts w:ascii="Times New Roman" w:hAnsi="Times New Roman" w:cs="Times New Roman"/>
          <w:sz w:val="24"/>
          <w:szCs w:val="24"/>
        </w:rPr>
        <w:t xml:space="preserve">-; -клан клон-, -скак </w:t>
      </w:r>
      <w:proofErr w:type="spellStart"/>
      <w:r w:rsidRPr="00415401">
        <w:rPr>
          <w:rFonts w:ascii="Times New Roman" w:hAnsi="Times New Roman" w:cs="Times New Roman"/>
          <w:sz w:val="24"/>
          <w:szCs w:val="24"/>
        </w:rPr>
        <w:t>скоч</w:t>
      </w:r>
      <w:proofErr w:type="spellEnd"/>
      <w:r w:rsidRPr="00415401">
        <w:rPr>
          <w:rFonts w:ascii="Times New Roman" w:hAnsi="Times New Roman" w:cs="Times New Roman"/>
          <w:sz w:val="24"/>
          <w:szCs w:val="24"/>
        </w:rPr>
        <w:t>-”;</w:t>
      </w:r>
    </w:p>
    <w:p w14:paraId="067CB8CC"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употребления и неупотребления “ь” на конце имён существительных после шипящих; слитное и раздельное написание “</w:t>
      </w:r>
      <w:proofErr w:type="gramStart"/>
      <w:r w:rsidRPr="00415401">
        <w:rPr>
          <w:rFonts w:ascii="Times New Roman" w:hAnsi="Times New Roman" w:cs="Times New Roman"/>
          <w:sz w:val="24"/>
          <w:szCs w:val="24"/>
        </w:rPr>
        <w:t>не ”</w:t>
      </w:r>
      <w:proofErr w:type="gramEnd"/>
      <w:r w:rsidRPr="00415401">
        <w:rPr>
          <w:rFonts w:ascii="Times New Roman" w:hAnsi="Times New Roman" w:cs="Times New Roman"/>
          <w:sz w:val="24"/>
          <w:szCs w:val="24"/>
        </w:rPr>
        <w:t xml:space="preserve"> с именами существительными; правописание собственных имён существительных.</w:t>
      </w:r>
    </w:p>
    <w:p w14:paraId="79CA1929" w14:textId="7A19C11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Имя прилагательное.</w:t>
      </w:r>
    </w:p>
    <w:p w14:paraId="59343CCB"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14:paraId="440D1E2C"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Проводить частичный морфологический разбор по алгоритму имён прилагательных (в рамках изученного).</w:t>
      </w:r>
    </w:p>
    <w:p w14:paraId="464B6370"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14:paraId="55329747"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lastRenderedPageBreak/>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10E26599" w14:textId="49118571"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Глагол.</w:t>
      </w:r>
    </w:p>
    <w:p w14:paraId="58605A26"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14:paraId="036F4D28"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Различать глаголы совершенного и несовершенного вида, возвратные и невозвратные.</w:t>
      </w:r>
    </w:p>
    <w:p w14:paraId="5FEFB9D7"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AB963CC"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Определять спряжение глагола, уметь спрягать глаголы.</w:t>
      </w:r>
    </w:p>
    <w:p w14:paraId="053631CD"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Проводить частичный морфологический разбор по алгоритму глаголов (в рамках изученного).</w:t>
      </w:r>
    </w:p>
    <w:p w14:paraId="0B212ACA"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14:paraId="12734C65"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Соблюдать нормы правописания глаголов: корней с чередованием “е // и”; “ь” в глаголах во 2-м лице единственного числа; “-</w:t>
      </w:r>
      <w:proofErr w:type="spellStart"/>
      <w:proofErr w:type="gramStart"/>
      <w:r w:rsidRPr="00415401">
        <w:rPr>
          <w:rFonts w:ascii="Times New Roman" w:hAnsi="Times New Roman" w:cs="Times New Roman"/>
          <w:sz w:val="24"/>
          <w:szCs w:val="24"/>
        </w:rPr>
        <w:t>тся</w:t>
      </w:r>
      <w:proofErr w:type="spellEnd"/>
      <w:r w:rsidRPr="00415401">
        <w:rPr>
          <w:rFonts w:ascii="Times New Roman" w:hAnsi="Times New Roman" w:cs="Times New Roman"/>
          <w:sz w:val="24"/>
          <w:szCs w:val="24"/>
        </w:rPr>
        <w:t xml:space="preserve"> ”</w:t>
      </w:r>
      <w:proofErr w:type="gramEnd"/>
      <w:r w:rsidRPr="00415401">
        <w:rPr>
          <w:rFonts w:ascii="Times New Roman" w:hAnsi="Times New Roman" w:cs="Times New Roman"/>
          <w:sz w:val="24"/>
          <w:szCs w:val="24"/>
        </w:rPr>
        <w:t xml:space="preserve"> и “-</w:t>
      </w:r>
      <w:proofErr w:type="spellStart"/>
      <w:r w:rsidRPr="00415401">
        <w:rPr>
          <w:rFonts w:ascii="Times New Roman" w:hAnsi="Times New Roman" w:cs="Times New Roman"/>
          <w:sz w:val="24"/>
          <w:szCs w:val="24"/>
        </w:rPr>
        <w:t>ться</w:t>
      </w:r>
      <w:proofErr w:type="spellEnd"/>
      <w:r w:rsidRPr="00415401">
        <w:rPr>
          <w:rFonts w:ascii="Times New Roman" w:hAnsi="Times New Roman" w:cs="Times New Roman"/>
          <w:sz w:val="24"/>
          <w:szCs w:val="24"/>
        </w:rPr>
        <w:t>” в глаголах; суффиксов “-</w:t>
      </w:r>
      <w:proofErr w:type="spellStart"/>
      <w:r w:rsidRPr="00415401">
        <w:rPr>
          <w:rFonts w:ascii="Times New Roman" w:hAnsi="Times New Roman" w:cs="Times New Roman"/>
          <w:sz w:val="24"/>
          <w:szCs w:val="24"/>
        </w:rPr>
        <w:t>ова</w:t>
      </w:r>
      <w:proofErr w:type="spellEnd"/>
      <w:r w:rsidRPr="00415401">
        <w:rPr>
          <w:rFonts w:ascii="Times New Roman" w:hAnsi="Times New Roman" w:cs="Times New Roman"/>
          <w:sz w:val="24"/>
          <w:szCs w:val="24"/>
        </w:rPr>
        <w:t xml:space="preserve"> </w:t>
      </w:r>
      <w:proofErr w:type="spellStart"/>
      <w:r w:rsidRPr="00415401">
        <w:rPr>
          <w:rFonts w:ascii="Times New Roman" w:hAnsi="Times New Roman" w:cs="Times New Roman"/>
          <w:sz w:val="24"/>
          <w:szCs w:val="24"/>
        </w:rPr>
        <w:t>ева</w:t>
      </w:r>
      <w:proofErr w:type="spellEnd"/>
      <w:r w:rsidRPr="00415401">
        <w:rPr>
          <w:rFonts w:ascii="Times New Roman" w:hAnsi="Times New Roman" w:cs="Times New Roman"/>
          <w:sz w:val="24"/>
          <w:szCs w:val="24"/>
        </w:rPr>
        <w:t>-, -</w:t>
      </w:r>
      <w:proofErr w:type="spellStart"/>
      <w:r w:rsidRPr="00415401">
        <w:rPr>
          <w:rFonts w:ascii="Times New Roman" w:hAnsi="Times New Roman" w:cs="Times New Roman"/>
          <w:sz w:val="24"/>
          <w:szCs w:val="24"/>
        </w:rPr>
        <w:t>ыва</w:t>
      </w:r>
      <w:proofErr w:type="spellEnd"/>
      <w:r w:rsidRPr="00415401">
        <w:rPr>
          <w:rFonts w:ascii="Times New Roman" w:hAnsi="Times New Roman" w:cs="Times New Roman"/>
          <w:sz w:val="24"/>
          <w:szCs w:val="24"/>
        </w:rPr>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14:paraId="6C467D54" w14:textId="40392415"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Синтаксис. Культура речи. Пунктуация.</w:t>
      </w:r>
    </w:p>
    <w:p w14:paraId="6742FA05"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F7E916C"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059D9C87" w14:textId="77777777" w:rsidR="00E12119" w:rsidRPr="00415401" w:rsidRDefault="00E12119" w:rsidP="0029744F">
      <w:pPr>
        <w:spacing w:line="276" w:lineRule="auto"/>
        <w:rPr>
          <w:rFonts w:ascii="Times New Roman" w:hAnsi="Times New Roman" w:cs="Times New Roman"/>
          <w:sz w:val="24"/>
          <w:szCs w:val="24"/>
        </w:rPr>
      </w:pPr>
      <w:r w:rsidRPr="00415401">
        <w:rPr>
          <w:rFonts w:ascii="Times New Roman" w:hAnsi="Times New Roman" w:cs="Times New Roman"/>
          <w:sz w:val="24"/>
          <w:szCs w:val="24"/>
        </w:rPr>
        <w:t xml:space="preserve">Соблюдать на письме пунктуационные нормы при постановке тире между </w:t>
      </w:r>
      <w:r w:rsidRPr="00415401">
        <w:rPr>
          <w:rFonts w:ascii="Times New Roman" w:hAnsi="Times New Roman" w:cs="Times New Roman"/>
          <w:sz w:val="24"/>
          <w:szCs w:val="24"/>
        </w:rPr>
        <w:lastRenderedPageBreak/>
        <w:t>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14:paraId="0B26E3FD" w14:textId="1E13D915" w:rsidR="00E12119" w:rsidRPr="00415401" w:rsidRDefault="00E12119" w:rsidP="0029744F">
      <w:pPr>
        <w:spacing w:line="276" w:lineRule="auto"/>
        <w:rPr>
          <w:rFonts w:ascii="Times New Roman" w:hAnsi="Times New Roman" w:cs="Times New Roman"/>
          <w:sz w:val="24"/>
          <w:szCs w:val="24"/>
        </w:rPr>
      </w:pPr>
      <w:r w:rsidRPr="0029744F">
        <w:rPr>
          <w:rFonts w:ascii="Times New Roman" w:hAnsi="Times New Roman" w:cs="Times New Roman"/>
          <w:b/>
          <w:bCs/>
          <w:sz w:val="24"/>
          <w:szCs w:val="24"/>
        </w:rPr>
        <w:t xml:space="preserve">К концу обучения в 6 классе обучающийся получит следующие предметные результаты по </w:t>
      </w:r>
      <w:r w:rsidRPr="00415401">
        <w:rPr>
          <w:rFonts w:ascii="Times New Roman" w:hAnsi="Times New Roman" w:cs="Times New Roman"/>
          <w:sz w:val="24"/>
          <w:szCs w:val="24"/>
        </w:rPr>
        <w:t>отдельным темам программы по русскому языку:</w:t>
      </w:r>
    </w:p>
    <w:p w14:paraId="6E050519" w14:textId="7A7BB405"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Общие сведения о языке.</w:t>
      </w:r>
    </w:p>
    <w:p w14:paraId="51A18605"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3C9F440F"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Иметь представление о русском литературном языке.</w:t>
      </w:r>
    </w:p>
    <w:p w14:paraId="4502CFE9" w14:textId="76B62943"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Язык и речь.</w:t>
      </w:r>
    </w:p>
    <w:p w14:paraId="17EEFD08"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14:paraId="466DD826"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Участвовать в диалоге (побуждение к действию, обмен мнениями) объёмом не менее 4 реплик.</w:t>
      </w:r>
    </w:p>
    <w:p w14:paraId="7F0A0524"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3E742007"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Владеть различными видами чтения: ознакомительным, изучающим, поисковым.</w:t>
      </w:r>
    </w:p>
    <w:p w14:paraId="07FD8064"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Устно пересказывать прочитанный или прослушанный текст объёмом не менее 100 слов с опорой на план, опорные слова.</w:t>
      </w:r>
    </w:p>
    <w:p w14:paraId="4A7086DC" w14:textId="575B094F"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w:t>
      </w:r>
      <w:r w:rsidRPr="00415401">
        <w:rPr>
          <w:rFonts w:ascii="Times New Roman" w:hAnsi="Times New Roman" w:cs="Times New Roman"/>
          <w:sz w:val="24"/>
          <w:szCs w:val="24"/>
        </w:rPr>
        <w:lastRenderedPageBreak/>
        <w:t>менее 150 слов; для сжатого изложения не менее 140-150 слов).</w:t>
      </w:r>
    </w:p>
    <w:p w14:paraId="59F28DFF"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93E54F1"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w:t>
      </w:r>
      <w:proofErr w:type="spellStart"/>
      <w:r w:rsidRPr="00415401">
        <w:rPr>
          <w:rFonts w:ascii="Times New Roman" w:hAnsi="Times New Roman" w:cs="Times New Roman"/>
          <w:sz w:val="24"/>
          <w:szCs w:val="24"/>
        </w:rPr>
        <w:t>пунктограммы</w:t>
      </w:r>
      <w:proofErr w:type="spellEnd"/>
      <w:r w:rsidRPr="00415401">
        <w:rPr>
          <w:rFonts w:ascii="Times New Roman" w:hAnsi="Times New Roman" w:cs="Times New Roman"/>
          <w:sz w:val="24"/>
          <w:szCs w:val="24"/>
        </w:rPr>
        <w:t xml:space="preserve"> (не более 3-4) и слова (не более 7) с непроверяемыми написаниями); соблюдать в устной речи и на письме правила речевого этикета.</w:t>
      </w:r>
    </w:p>
    <w:p w14:paraId="774D6B34" w14:textId="4559DC83"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Текст.</w:t>
      </w:r>
    </w:p>
    <w:p w14:paraId="701698EF"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2DF5EA28"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E24D892"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76954349"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433716"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Проводить смысловой анализ текста, его композиционных особенностей, определять количество </w:t>
      </w:r>
      <w:proofErr w:type="spellStart"/>
      <w:r w:rsidRPr="00415401">
        <w:rPr>
          <w:rFonts w:ascii="Times New Roman" w:hAnsi="Times New Roman" w:cs="Times New Roman"/>
          <w:sz w:val="24"/>
          <w:szCs w:val="24"/>
        </w:rPr>
        <w:t>микротем</w:t>
      </w:r>
      <w:proofErr w:type="spellEnd"/>
      <w:r w:rsidRPr="00415401">
        <w:rPr>
          <w:rFonts w:ascii="Times New Roman" w:hAnsi="Times New Roman" w:cs="Times New Roman"/>
          <w:sz w:val="24"/>
          <w:szCs w:val="24"/>
        </w:rPr>
        <w:t xml:space="preserve"> и абзацев текста с направляющей помощью педагога.</w:t>
      </w:r>
    </w:p>
    <w:p w14:paraId="48A532AA"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04957E46"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lastRenderedPageBreak/>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61A0716"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Представлять сообщение на заданную тему в виде презентации.</w:t>
      </w:r>
    </w:p>
    <w:p w14:paraId="5F8ED804"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6020991"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14:paraId="1735B9AC" w14:textId="236D5A18"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Функциональные разновидности языка.</w:t>
      </w:r>
    </w:p>
    <w:p w14:paraId="0320C598"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1B48FDFC"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5A447501" w14:textId="35260FA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Лексикология. Культура речи.</w:t>
      </w:r>
    </w:p>
    <w:p w14:paraId="0F498AA6"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1358A945"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B6280ED"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14:paraId="1CF8DB2B"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w:t>
      </w:r>
      <w:r w:rsidRPr="00415401">
        <w:rPr>
          <w:rFonts w:ascii="Times New Roman" w:hAnsi="Times New Roman" w:cs="Times New Roman"/>
          <w:sz w:val="24"/>
          <w:szCs w:val="24"/>
        </w:rPr>
        <w:lastRenderedPageBreak/>
        <w:t>использовать толковые словари.</w:t>
      </w:r>
    </w:p>
    <w:p w14:paraId="11FCB6A6" w14:textId="103357B5"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Словообразование. Культура речи. Орфография.</w:t>
      </w:r>
    </w:p>
    <w:p w14:paraId="26F7B05C"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Распознавать формообразующие и словообразующие морфемы в слове;</w:t>
      </w:r>
    </w:p>
    <w:p w14:paraId="073579CA"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выделять производящую основу.</w:t>
      </w:r>
    </w:p>
    <w:p w14:paraId="298DEEFC"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Определять способы словообразования с направляющей помощью педагога (приставочный, суффиксальный, приставочно-суффиксальный, </w:t>
      </w:r>
      <w:proofErr w:type="spellStart"/>
      <w:r w:rsidRPr="00415401">
        <w:rPr>
          <w:rFonts w:ascii="Times New Roman" w:hAnsi="Times New Roman" w:cs="Times New Roman"/>
          <w:sz w:val="24"/>
          <w:szCs w:val="24"/>
        </w:rPr>
        <w:t>бессуффиксный</w:t>
      </w:r>
      <w:proofErr w:type="spellEnd"/>
      <w:r w:rsidRPr="00415401">
        <w:rPr>
          <w:rFonts w:ascii="Times New Roman" w:hAnsi="Times New Roman" w:cs="Times New Roman"/>
          <w:sz w:val="24"/>
          <w:szCs w:val="24"/>
        </w:rPr>
        <w:t xml:space="preserve">, сложение, переход из одной части речи в другую); проводить морфемный и словообразовательный разбор слов с опорой на алгоритм; применять знания по </w:t>
      </w:r>
      <w:proofErr w:type="spellStart"/>
      <w:r w:rsidRPr="00415401">
        <w:rPr>
          <w:rFonts w:ascii="Times New Roman" w:hAnsi="Times New Roman" w:cs="Times New Roman"/>
          <w:sz w:val="24"/>
          <w:szCs w:val="24"/>
        </w:rPr>
        <w:t>морфемике</w:t>
      </w:r>
      <w:proofErr w:type="spellEnd"/>
      <w:r w:rsidRPr="00415401">
        <w:rPr>
          <w:rFonts w:ascii="Times New Roman" w:hAnsi="Times New Roman" w:cs="Times New Roman"/>
          <w:sz w:val="24"/>
          <w:szCs w:val="24"/>
        </w:rPr>
        <w:t xml:space="preserve"> и словообразованию при выполнении языкового анализа различных видов.</w:t>
      </w:r>
    </w:p>
    <w:p w14:paraId="451600A7"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Соблюдать нормы словообразования имён прилагательных.</w:t>
      </w:r>
    </w:p>
    <w:p w14:paraId="7823EEF7"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159373F1"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Соблюдать нормы правописания сложных и сложносокращённых слов; нормы правописания корня “-</w:t>
      </w:r>
      <w:proofErr w:type="spellStart"/>
      <w:r w:rsidRPr="00415401">
        <w:rPr>
          <w:rFonts w:ascii="Times New Roman" w:hAnsi="Times New Roman" w:cs="Times New Roman"/>
          <w:sz w:val="24"/>
          <w:szCs w:val="24"/>
        </w:rPr>
        <w:t>кас</w:t>
      </w:r>
      <w:proofErr w:type="spellEnd"/>
      <w:r w:rsidRPr="00415401">
        <w:rPr>
          <w:rFonts w:ascii="Times New Roman" w:hAnsi="Times New Roman" w:cs="Times New Roman"/>
          <w:sz w:val="24"/>
          <w:szCs w:val="24"/>
        </w:rPr>
        <w:t xml:space="preserve"> кос-” с чередованием “а // о”, гласных в приставках “пре</w:t>
      </w:r>
      <w:proofErr w:type="gramStart"/>
      <w:r w:rsidRPr="00415401">
        <w:rPr>
          <w:rFonts w:ascii="Times New Roman" w:hAnsi="Times New Roman" w:cs="Times New Roman"/>
          <w:sz w:val="24"/>
          <w:szCs w:val="24"/>
        </w:rPr>
        <w:t>- ”</w:t>
      </w:r>
      <w:proofErr w:type="gramEnd"/>
      <w:r w:rsidRPr="00415401">
        <w:rPr>
          <w:rFonts w:ascii="Times New Roman" w:hAnsi="Times New Roman" w:cs="Times New Roman"/>
          <w:sz w:val="24"/>
          <w:szCs w:val="24"/>
        </w:rPr>
        <w:t xml:space="preserve"> и “при-” по визуальной опоре.</w:t>
      </w:r>
    </w:p>
    <w:p w14:paraId="54D3A1EB" w14:textId="1CB86CA9"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Морфология. Культура речи. Орфография.</w:t>
      </w:r>
    </w:p>
    <w:p w14:paraId="55F78525"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особенности словообразования имён существительных.</w:t>
      </w:r>
    </w:p>
    <w:p w14:paraId="13BBAEF1"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Соблюдать нормы слитного и дефисного написания “пол- и полу-” со словами по визуальной опоре.</w:t>
      </w:r>
    </w:p>
    <w:p w14:paraId="22330681"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14:paraId="1A8D4A1F"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39615723"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proofErr w:type="gramStart"/>
      <w:r w:rsidRPr="00415401">
        <w:rPr>
          <w:rFonts w:ascii="Times New Roman" w:hAnsi="Times New Roman" w:cs="Times New Roman"/>
          <w:sz w:val="24"/>
          <w:szCs w:val="24"/>
        </w:rPr>
        <w:t>н ”</w:t>
      </w:r>
      <w:proofErr w:type="gramEnd"/>
      <w:r w:rsidRPr="00415401">
        <w:rPr>
          <w:rFonts w:ascii="Times New Roman" w:hAnsi="Times New Roman" w:cs="Times New Roman"/>
          <w:sz w:val="24"/>
          <w:szCs w:val="24"/>
        </w:rPr>
        <w:t xml:space="preserve"> и “</w:t>
      </w:r>
      <w:proofErr w:type="spellStart"/>
      <w:r w:rsidRPr="00415401">
        <w:rPr>
          <w:rFonts w:ascii="Times New Roman" w:hAnsi="Times New Roman" w:cs="Times New Roman"/>
          <w:sz w:val="24"/>
          <w:szCs w:val="24"/>
        </w:rPr>
        <w:t>нн</w:t>
      </w:r>
      <w:proofErr w:type="spellEnd"/>
      <w:r w:rsidRPr="00415401">
        <w:rPr>
          <w:rFonts w:ascii="Times New Roman" w:hAnsi="Times New Roman" w:cs="Times New Roman"/>
          <w:sz w:val="24"/>
          <w:szCs w:val="24"/>
        </w:rPr>
        <w:t>” в именах прилагательных, суффиксов “-к- ” и “-</w:t>
      </w:r>
      <w:proofErr w:type="spellStart"/>
      <w:r w:rsidRPr="00415401">
        <w:rPr>
          <w:rFonts w:ascii="Times New Roman" w:hAnsi="Times New Roman" w:cs="Times New Roman"/>
          <w:sz w:val="24"/>
          <w:szCs w:val="24"/>
        </w:rPr>
        <w:t>ск</w:t>
      </w:r>
      <w:proofErr w:type="spellEnd"/>
      <w:r w:rsidRPr="00415401">
        <w:rPr>
          <w:rFonts w:ascii="Times New Roman" w:hAnsi="Times New Roman" w:cs="Times New Roman"/>
          <w:sz w:val="24"/>
          <w:szCs w:val="24"/>
        </w:rPr>
        <w:t>-” имён прилагательных, сложных имён прилагательных по алгоритму учебных действий.</w:t>
      </w:r>
    </w:p>
    <w:p w14:paraId="6658A551"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71CAF8D4"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2B8C625"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Правильно употреблять собирательные имена числительные; соблюдать нормы </w:t>
      </w:r>
      <w:r w:rsidRPr="00415401">
        <w:rPr>
          <w:rFonts w:ascii="Times New Roman" w:hAnsi="Times New Roman" w:cs="Times New Roman"/>
          <w:sz w:val="24"/>
          <w:szCs w:val="24"/>
        </w:rPr>
        <w:lastRenderedPageBreak/>
        <w:t>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559626EC"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14:paraId="7C600F63"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proofErr w:type="gramStart"/>
      <w:r w:rsidRPr="00415401">
        <w:rPr>
          <w:rFonts w:ascii="Times New Roman" w:hAnsi="Times New Roman" w:cs="Times New Roman"/>
          <w:sz w:val="24"/>
          <w:szCs w:val="24"/>
        </w:rPr>
        <w:t>не ”</w:t>
      </w:r>
      <w:proofErr w:type="gramEnd"/>
      <w:r w:rsidRPr="00415401">
        <w:rPr>
          <w:rFonts w:ascii="Times New Roman" w:hAnsi="Times New Roman" w:cs="Times New Roman"/>
          <w:sz w:val="24"/>
          <w:szCs w:val="24"/>
        </w:rPr>
        <w:t xml:space="preserve"> и “ни ”, слитного, раздельного и дефисного написания местоимений по визуальной опоре.</w:t>
      </w:r>
    </w:p>
    <w:p w14:paraId="0C3B3923"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Соблюдать нормы правописания гласных в суффиксах “-</w:t>
      </w:r>
      <w:proofErr w:type="spellStart"/>
      <w:r w:rsidRPr="00415401">
        <w:rPr>
          <w:rFonts w:ascii="Times New Roman" w:hAnsi="Times New Roman" w:cs="Times New Roman"/>
          <w:sz w:val="24"/>
          <w:szCs w:val="24"/>
        </w:rPr>
        <w:t>ова</w:t>
      </w:r>
      <w:proofErr w:type="spellEnd"/>
      <w:r w:rsidRPr="00415401">
        <w:rPr>
          <w:rFonts w:ascii="Times New Roman" w:hAnsi="Times New Roman" w:cs="Times New Roman"/>
          <w:sz w:val="24"/>
          <w:szCs w:val="24"/>
        </w:rPr>
        <w:t>(</w:t>
      </w:r>
      <w:proofErr w:type="spellStart"/>
      <w:r w:rsidRPr="00415401">
        <w:rPr>
          <w:rFonts w:ascii="Times New Roman" w:hAnsi="Times New Roman" w:cs="Times New Roman"/>
          <w:sz w:val="24"/>
          <w:szCs w:val="24"/>
        </w:rPr>
        <w:t>ть</w:t>
      </w:r>
      <w:proofErr w:type="spellEnd"/>
      <w:r w:rsidRPr="00415401">
        <w:rPr>
          <w:rFonts w:ascii="Times New Roman" w:hAnsi="Times New Roman" w:cs="Times New Roman"/>
          <w:sz w:val="24"/>
          <w:szCs w:val="24"/>
        </w:rPr>
        <w:t>), -</w:t>
      </w:r>
      <w:proofErr w:type="spellStart"/>
      <w:r w:rsidRPr="00415401">
        <w:rPr>
          <w:rFonts w:ascii="Times New Roman" w:hAnsi="Times New Roman" w:cs="Times New Roman"/>
          <w:sz w:val="24"/>
          <w:szCs w:val="24"/>
        </w:rPr>
        <w:t>ева</w:t>
      </w:r>
      <w:proofErr w:type="spellEnd"/>
      <w:r w:rsidRPr="00415401">
        <w:rPr>
          <w:rFonts w:ascii="Times New Roman" w:hAnsi="Times New Roman" w:cs="Times New Roman"/>
          <w:sz w:val="24"/>
          <w:szCs w:val="24"/>
        </w:rPr>
        <w:t>(</w:t>
      </w:r>
      <w:proofErr w:type="spellStart"/>
      <w:r w:rsidRPr="00415401">
        <w:rPr>
          <w:rFonts w:ascii="Times New Roman" w:hAnsi="Times New Roman" w:cs="Times New Roman"/>
          <w:sz w:val="24"/>
          <w:szCs w:val="24"/>
        </w:rPr>
        <w:t>ть</w:t>
      </w:r>
      <w:proofErr w:type="spellEnd"/>
      <w:r w:rsidRPr="00415401">
        <w:rPr>
          <w:rFonts w:ascii="Times New Roman" w:hAnsi="Times New Roman" w:cs="Times New Roman"/>
          <w:sz w:val="24"/>
          <w:szCs w:val="24"/>
        </w:rPr>
        <w:t>) и -</w:t>
      </w:r>
      <w:proofErr w:type="spellStart"/>
      <w:r w:rsidRPr="00415401">
        <w:rPr>
          <w:rFonts w:ascii="Times New Roman" w:hAnsi="Times New Roman" w:cs="Times New Roman"/>
          <w:sz w:val="24"/>
          <w:szCs w:val="24"/>
        </w:rPr>
        <w:t>ыва</w:t>
      </w:r>
      <w:proofErr w:type="spellEnd"/>
      <w:r w:rsidRPr="00415401">
        <w:rPr>
          <w:rFonts w:ascii="Times New Roman" w:hAnsi="Times New Roman" w:cs="Times New Roman"/>
          <w:sz w:val="24"/>
          <w:szCs w:val="24"/>
        </w:rPr>
        <w:t>(</w:t>
      </w:r>
      <w:proofErr w:type="spellStart"/>
      <w:r w:rsidRPr="00415401">
        <w:rPr>
          <w:rFonts w:ascii="Times New Roman" w:hAnsi="Times New Roman" w:cs="Times New Roman"/>
          <w:sz w:val="24"/>
          <w:szCs w:val="24"/>
        </w:rPr>
        <w:t>ть</w:t>
      </w:r>
      <w:proofErr w:type="spellEnd"/>
      <w:r w:rsidRPr="00415401">
        <w:rPr>
          <w:rFonts w:ascii="Times New Roman" w:hAnsi="Times New Roman" w:cs="Times New Roman"/>
          <w:sz w:val="24"/>
          <w:szCs w:val="24"/>
        </w:rPr>
        <w:t>), -ива(</w:t>
      </w:r>
      <w:proofErr w:type="spellStart"/>
      <w:r w:rsidRPr="00415401">
        <w:rPr>
          <w:rFonts w:ascii="Times New Roman" w:hAnsi="Times New Roman" w:cs="Times New Roman"/>
          <w:sz w:val="24"/>
          <w:szCs w:val="24"/>
        </w:rPr>
        <w:t>ть</w:t>
      </w:r>
      <w:proofErr w:type="spellEnd"/>
      <w:r w:rsidRPr="00415401">
        <w:rPr>
          <w:rFonts w:ascii="Times New Roman" w:hAnsi="Times New Roman" w:cs="Times New Roman"/>
          <w:sz w:val="24"/>
          <w:szCs w:val="24"/>
        </w:rPr>
        <w:t>)” по смысловой опоре.</w:t>
      </w:r>
    </w:p>
    <w:p w14:paraId="570BA40B"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74A119E7"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Соблюдать нормы правописания “ь” в формах глагола повелительного наклонения.</w:t>
      </w:r>
    </w:p>
    <w:p w14:paraId="636B9FF0"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32E39F1E"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14:paraId="615C0F13"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23BB2931"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14:paraId="5E27F5BF" w14:textId="6A2D41D2" w:rsidR="00E12119" w:rsidRPr="0092355F" w:rsidRDefault="00E12119" w:rsidP="00C77C45">
      <w:pPr>
        <w:spacing w:line="360" w:lineRule="auto"/>
        <w:rPr>
          <w:rFonts w:ascii="Times New Roman" w:hAnsi="Times New Roman" w:cs="Times New Roman"/>
          <w:b/>
          <w:bCs/>
          <w:sz w:val="24"/>
          <w:szCs w:val="24"/>
        </w:rPr>
      </w:pPr>
      <w:r w:rsidRPr="0092355F">
        <w:rPr>
          <w:rFonts w:ascii="Times New Roman" w:hAnsi="Times New Roman" w:cs="Times New Roman"/>
          <w:b/>
          <w:bCs/>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3E0B7C06" w14:textId="6542F87E"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Общие сведения о языке.</w:t>
      </w:r>
    </w:p>
    <w:p w14:paraId="59A1D1A3"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Иметь представление о языке как развивающемся явлении.</w:t>
      </w:r>
    </w:p>
    <w:p w14:paraId="2FF443CA"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Осознавать взаимосвязь языка, культуры и истории народа (приводить примеры).</w:t>
      </w:r>
    </w:p>
    <w:p w14:paraId="48D97399" w14:textId="5543E67E"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lastRenderedPageBreak/>
        <w:t>Язык и речь.</w:t>
      </w:r>
    </w:p>
    <w:p w14:paraId="59349EE7"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14:paraId="52C0FA74"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4 реплик.</w:t>
      </w:r>
    </w:p>
    <w:p w14:paraId="50551B9E"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Владеть различными видами диалога: диалог запрос информации, диалог сообщение информации.</w:t>
      </w:r>
    </w:p>
    <w:p w14:paraId="6C115051"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Владеть различными видами аудирования (выборочное, детальное) публицистических текстов различных функционально-смысловых типов речи.</w:t>
      </w:r>
    </w:p>
    <w:p w14:paraId="6F431E0C"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Владеть различными видами чтения: просмотровым, ознакомительным, изучающим.</w:t>
      </w:r>
    </w:p>
    <w:p w14:paraId="7CE49E7A"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Устно пересказывать прослушанный или прочитанный текст объёмом не менее 110 слов.</w:t>
      </w:r>
    </w:p>
    <w:p w14:paraId="69A0B2B7"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14:paraId="54F5152F"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593A8BD5"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w:t>
      </w:r>
      <w:proofErr w:type="spellStart"/>
      <w:r w:rsidRPr="00415401">
        <w:rPr>
          <w:rFonts w:ascii="Times New Roman" w:hAnsi="Times New Roman" w:cs="Times New Roman"/>
          <w:sz w:val="24"/>
          <w:szCs w:val="24"/>
        </w:rPr>
        <w:t>пунктограмм</w:t>
      </w:r>
      <w:proofErr w:type="spellEnd"/>
      <w:r w:rsidRPr="00415401">
        <w:rPr>
          <w:rFonts w:ascii="Times New Roman" w:hAnsi="Times New Roman" w:cs="Times New Roman"/>
          <w:sz w:val="24"/>
          <w:szCs w:val="24"/>
        </w:rPr>
        <w:t xml:space="preserve"> и не более 7 слов с непроверяемыми написаниями); соблюдать на письме правила речевого этикета.</w:t>
      </w:r>
    </w:p>
    <w:p w14:paraId="36134977" w14:textId="28EE5F1E"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Текст.</w:t>
      </w:r>
    </w:p>
    <w:p w14:paraId="1CF620F7"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Анализировать с направляющей помощью педагога текст с точки зрения его </w:t>
      </w:r>
      <w:r w:rsidRPr="00415401">
        <w:rPr>
          <w:rFonts w:ascii="Times New Roman" w:hAnsi="Times New Roman" w:cs="Times New Roman"/>
          <w:sz w:val="24"/>
          <w:szCs w:val="24"/>
        </w:rPr>
        <w:lastRenderedPageBreak/>
        <w:t>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95B6931"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Проводить по предварительному совместному анализу смысловой анализ текста, его композиционных особенностей, определять количество </w:t>
      </w:r>
      <w:proofErr w:type="spellStart"/>
      <w:r w:rsidRPr="00415401">
        <w:rPr>
          <w:rFonts w:ascii="Times New Roman" w:hAnsi="Times New Roman" w:cs="Times New Roman"/>
          <w:sz w:val="24"/>
          <w:szCs w:val="24"/>
        </w:rPr>
        <w:t>микротем</w:t>
      </w:r>
      <w:proofErr w:type="spellEnd"/>
      <w:r w:rsidRPr="00415401">
        <w:rPr>
          <w:rFonts w:ascii="Times New Roman" w:hAnsi="Times New Roman" w:cs="Times New Roman"/>
          <w:sz w:val="24"/>
          <w:szCs w:val="24"/>
        </w:rPr>
        <w:t xml:space="preserve"> и абзацев.</w:t>
      </w:r>
    </w:p>
    <w:p w14:paraId="32DF3EE3"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Выявлять лексические и грамматические средства связи предложений и частей текста.</w:t>
      </w:r>
    </w:p>
    <w:p w14:paraId="397C6C3F"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7551884C"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3E6BC87"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Представлять сообщение на заданную тему в виде презентации.</w:t>
      </w:r>
    </w:p>
    <w:p w14:paraId="55DB56B1"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14:paraId="5A99A15C"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2D03730" w14:textId="5BC3D89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Функциональные разновидности языка.</w:t>
      </w:r>
    </w:p>
    <w:p w14:paraId="18E21471"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3436EB06"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03040C5"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lastRenderedPageBreak/>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0631A8A0"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Владеть нормами построения текстов публицистического стиля.</w:t>
      </w:r>
    </w:p>
    <w:p w14:paraId="3A1EBAB2"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7ED1DD3"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6E9DF55A" w14:textId="0358F8C5"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Система языка.</w:t>
      </w:r>
    </w:p>
    <w:p w14:paraId="3CDA6566"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2170BC85"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Использовать знания по </w:t>
      </w:r>
      <w:proofErr w:type="spellStart"/>
      <w:r w:rsidRPr="00415401">
        <w:rPr>
          <w:rFonts w:ascii="Times New Roman" w:hAnsi="Times New Roman" w:cs="Times New Roman"/>
          <w:sz w:val="24"/>
          <w:szCs w:val="24"/>
        </w:rPr>
        <w:t>морфемике</w:t>
      </w:r>
      <w:proofErr w:type="spellEnd"/>
      <w:r w:rsidRPr="00415401">
        <w:rPr>
          <w:rFonts w:ascii="Times New Roman" w:hAnsi="Times New Roman" w:cs="Times New Roman"/>
          <w:sz w:val="24"/>
          <w:szCs w:val="24"/>
        </w:rPr>
        <w:t xml:space="preserve"> и словообразованию при выполнении языкового анализа различных видов и в практике правописания.</w:t>
      </w:r>
    </w:p>
    <w:p w14:paraId="7CFCF236"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EE4EECB"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7FA987E2"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14:paraId="25CED467"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Использовать грамматические словари и справочники в речевой практике.</w:t>
      </w:r>
    </w:p>
    <w:p w14:paraId="0AB72B18" w14:textId="074C3DDD"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Морфология. Культура речи.</w:t>
      </w:r>
    </w:p>
    <w:p w14:paraId="2FFCE99F"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14:paraId="149B518E" w14:textId="12EE05C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Причастие.</w:t>
      </w:r>
    </w:p>
    <w:p w14:paraId="2594716E"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4AD04F51"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w:t>
      </w:r>
      <w:r w:rsidRPr="00415401">
        <w:rPr>
          <w:rFonts w:ascii="Times New Roman" w:hAnsi="Times New Roman" w:cs="Times New Roman"/>
          <w:sz w:val="24"/>
          <w:szCs w:val="24"/>
        </w:rPr>
        <w:lastRenderedPageBreak/>
        <w:t>образец полные и краткие формы страдательных причастий. Склонять причастия.</w:t>
      </w:r>
    </w:p>
    <w:p w14:paraId="347FC5C5"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Проводить по алгоритму учебных действий морфологический разбор причастий, применять это умение в речевой практике.</w:t>
      </w:r>
    </w:p>
    <w:p w14:paraId="24D2ED43"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4AE4DCE2"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spellStart"/>
      <w:r w:rsidRPr="00415401">
        <w:rPr>
          <w:rFonts w:ascii="Times New Roman" w:hAnsi="Times New Roman" w:cs="Times New Roman"/>
          <w:sz w:val="24"/>
          <w:szCs w:val="24"/>
        </w:rPr>
        <w:t>ся</w:t>
      </w:r>
      <w:proofErr w:type="spellEnd"/>
      <w:r w:rsidRPr="00415401">
        <w:rPr>
          <w:rFonts w:ascii="Times New Roman" w:hAnsi="Times New Roman" w:cs="Times New Roman"/>
          <w:sz w:val="24"/>
          <w:szCs w:val="24"/>
        </w:rPr>
        <w:t>”. Правильно устанавливать согласование в словосочетаниях типа “прич. + сущ.”.</w:t>
      </w:r>
    </w:p>
    <w:p w14:paraId="48FAB71F"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Правильно ставить ударение в некоторых формах причастий.</w:t>
      </w:r>
    </w:p>
    <w:p w14:paraId="5550051D"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Применять по визуальной опоре правила правописания падежных окончаний и суффиксов причастий; “</w:t>
      </w:r>
      <w:proofErr w:type="gramStart"/>
      <w:r w:rsidRPr="00415401">
        <w:rPr>
          <w:rFonts w:ascii="Times New Roman" w:hAnsi="Times New Roman" w:cs="Times New Roman"/>
          <w:sz w:val="24"/>
          <w:szCs w:val="24"/>
        </w:rPr>
        <w:t>н ”</w:t>
      </w:r>
      <w:proofErr w:type="gramEnd"/>
      <w:r w:rsidRPr="00415401">
        <w:rPr>
          <w:rFonts w:ascii="Times New Roman" w:hAnsi="Times New Roman" w:cs="Times New Roman"/>
          <w:sz w:val="24"/>
          <w:szCs w:val="24"/>
        </w:rPr>
        <w:t xml:space="preserve"> и “</w:t>
      </w:r>
      <w:proofErr w:type="spellStart"/>
      <w:r w:rsidRPr="00415401">
        <w:rPr>
          <w:rFonts w:ascii="Times New Roman" w:hAnsi="Times New Roman" w:cs="Times New Roman"/>
          <w:sz w:val="24"/>
          <w:szCs w:val="24"/>
        </w:rPr>
        <w:t>нн</w:t>
      </w:r>
      <w:proofErr w:type="spellEnd"/>
      <w:r w:rsidRPr="00415401">
        <w:rPr>
          <w:rFonts w:ascii="Times New Roman" w:hAnsi="Times New Roman" w:cs="Times New Roman"/>
          <w:sz w:val="24"/>
          <w:szCs w:val="24"/>
        </w:rPr>
        <w:t>” в причастиях и отглагольных именах прилагательных; написания гласной перед суффиксом “-</w:t>
      </w:r>
      <w:proofErr w:type="spellStart"/>
      <w:r w:rsidRPr="00415401">
        <w:rPr>
          <w:rFonts w:ascii="Times New Roman" w:hAnsi="Times New Roman" w:cs="Times New Roman"/>
          <w:sz w:val="24"/>
          <w:szCs w:val="24"/>
        </w:rPr>
        <w:t>вш</w:t>
      </w:r>
      <w:proofErr w:type="spellEnd"/>
      <w:r w:rsidRPr="00415401">
        <w:rPr>
          <w:rFonts w:ascii="Times New Roman" w:hAnsi="Times New Roman" w:cs="Times New Roman"/>
          <w:sz w:val="24"/>
          <w:szCs w:val="24"/>
        </w:rPr>
        <w:t>-” действительных причастий прошедшего времени, перед суффиксом “-</w:t>
      </w:r>
      <w:proofErr w:type="spellStart"/>
      <w:r w:rsidRPr="00415401">
        <w:rPr>
          <w:rFonts w:ascii="Times New Roman" w:hAnsi="Times New Roman" w:cs="Times New Roman"/>
          <w:sz w:val="24"/>
          <w:szCs w:val="24"/>
        </w:rPr>
        <w:t>нн</w:t>
      </w:r>
      <w:proofErr w:type="spellEnd"/>
      <w:r w:rsidRPr="00415401">
        <w:rPr>
          <w:rFonts w:ascii="Times New Roman" w:hAnsi="Times New Roman" w:cs="Times New Roman"/>
          <w:sz w:val="24"/>
          <w:szCs w:val="24"/>
        </w:rPr>
        <w:t>-” страдательных причастий прошедшего времени; написания “не” с причастиями.</w:t>
      </w:r>
    </w:p>
    <w:p w14:paraId="79E1161A"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Правильно расставлять по алгоритму учебных действий знаки препинания в предложениях с причастным оборотом.</w:t>
      </w:r>
    </w:p>
    <w:p w14:paraId="4B19EB37" w14:textId="50606980"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Деепричастие.</w:t>
      </w:r>
    </w:p>
    <w:p w14:paraId="3C617BEA"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02DB9F2C"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Распознавать с опорой на образец деепричастия совершенного и несовершенного вида.</w:t>
      </w:r>
    </w:p>
    <w:p w14:paraId="3E760252"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Проводить по алгоритму учебных действий морфологический разбор деепричастий, применять это умение в речевой практике.</w:t>
      </w:r>
    </w:p>
    <w:p w14:paraId="5043EB7E"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Конструировать по смысловой опоре деепричастный оборот.</w:t>
      </w:r>
    </w:p>
    <w:p w14:paraId="58AE1A3D"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Определять роль деепричастия в предложении.</w:t>
      </w:r>
    </w:p>
    <w:p w14:paraId="2A316B5B"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Уместно использовать деепричастия в речи. Правильно ставить ударение в деепричастиях.</w:t>
      </w:r>
    </w:p>
    <w:p w14:paraId="44F049B1"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14:paraId="5147D7A7"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Правильно по смысловой опоре строить предложения с одиночными деепричастиями и деепричастными оборотами.</w:t>
      </w:r>
    </w:p>
    <w:p w14:paraId="4C28FF07"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Правильно по алгоритму учебных действий расставлять знаки препинания в </w:t>
      </w:r>
      <w:r w:rsidRPr="00415401">
        <w:rPr>
          <w:rFonts w:ascii="Times New Roman" w:hAnsi="Times New Roman" w:cs="Times New Roman"/>
          <w:sz w:val="24"/>
          <w:szCs w:val="24"/>
        </w:rPr>
        <w:lastRenderedPageBreak/>
        <w:t>предложениях с одиночным деепричастием и деепричастным оборотом.</w:t>
      </w:r>
    </w:p>
    <w:p w14:paraId="5BCC95D2" w14:textId="1DBC34E9"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Наречие.</w:t>
      </w:r>
    </w:p>
    <w:p w14:paraId="529C70CE"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6A06EAB"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Проводить по алгоритму учебных действий морфологический анализ наречий, применять это умение в речевой практике.</w:t>
      </w:r>
    </w:p>
    <w:p w14:paraId="63C27C2C"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14:paraId="37228CF6"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Применять по визуальной опоре правила слитного, раздельного и дефисного написания наречий; написания “н ” и “</w:t>
      </w:r>
      <w:proofErr w:type="spellStart"/>
      <w:r w:rsidRPr="00415401">
        <w:rPr>
          <w:rFonts w:ascii="Times New Roman" w:hAnsi="Times New Roman" w:cs="Times New Roman"/>
          <w:sz w:val="24"/>
          <w:szCs w:val="24"/>
        </w:rPr>
        <w:t>нн</w:t>
      </w:r>
      <w:proofErr w:type="spellEnd"/>
      <w:r w:rsidRPr="00415401">
        <w:rPr>
          <w:rFonts w:ascii="Times New Roman" w:hAnsi="Times New Roman" w:cs="Times New Roman"/>
          <w:sz w:val="24"/>
          <w:szCs w:val="24"/>
        </w:rPr>
        <w:t xml:space="preserve"> ” в наречиях на “-о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w:t>
      </w:r>
      <w:proofErr w:type="spellStart"/>
      <w:r w:rsidRPr="00415401">
        <w:rPr>
          <w:rFonts w:ascii="Times New Roman" w:hAnsi="Times New Roman" w:cs="Times New Roman"/>
          <w:sz w:val="24"/>
          <w:szCs w:val="24"/>
        </w:rPr>
        <w:t>не-</w:t>
      </w:r>
      <w:proofErr w:type="spellEnd"/>
      <w:r w:rsidRPr="00415401">
        <w:rPr>
          <w:rFonts w:ascii="Times New Roman" w:hAnsi="Times New Roman" w:cs="Times New Roman"/>
          <w:sz w:val="24"/>
          <w:szCs w:val="24"/>
        </w:rPr>
        <w:t xml:space="preserve"> ” и “ни-” наречий; слитного и раздельного написания “не” с наречиями.</w:t>
      </w:r>
    </w:p>
    <w:p w14:paraId="43867F33" w14:textId="5846873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Слова категории состояния.</w:t>
      </w:r>
    </w:p>
    <w:p w14:paraId="19CAAC75"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Иметь общее представление о словах категории состояния в системе частей речи.</w:t>
      </w:r>
    </w:p>
    <w:p w14:paraId="0F46D1AF" w14:textId="24BE2824"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Служебные части речи.</w:t>
      </w:r>
    </w:p>
    <w:p w14:paraId="2AE6DD80"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14:paraId="75CC3071" w14:textId="2E16BAC8"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Предлог.</w:t>
      </w:r>
    </w:p>
    <w:p w14:paraId="356B610D"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770F41"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39912128"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14:paraId="0FB1CEC8"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33567A91" w14:textId="39084BFF"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Союз</w:t>
      </w:r>
    </w:p>
    <w:p w14:paraId="17A8D117"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Характеризовать союз как служебную часть речи; различать с опорой на образец </w:t>
      </w:r>
      <w:r w:rsidRPr="00415401">
        <w:rPr>
          <w:rFonts w:ascii="Times New Roman" w:hAnsi="Times New Roman" w:cs="Times New Roman"/>
          <w:sz w:val="24"/>
          <w:szCs w:val="24"/>
        </w:rPr>
        <w:lastRenderedPageBreak/>
        <w:t>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26A0C9D"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14:paraId="7972B1C8"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Проводить морфологический анализ союзов, применять это умение в речевой практике.</w:t>
      </w:r>
    </w:p>
    <w:p w14:paraId="401B4230" w14:textId="0E58381A"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Частица.</w:t>
      </w:r>
    </w:p>
    <w:p w14:paraId="70C70114"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D814DB6"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по визуальной опоре нормы правописания частиц.</w:t>
      </w:r>
    </w:p>
    <w:p w14:paraId="048EF2E6"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Проводить морфологический анализ частиц, применять это умение в речевой практике.</w:t>
      </w:r>
    </w:p>
    <w:p w14:paraId="7B09025F" w14:textId="696CF55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Междометия и звукоподражательные слова.</w:t>
      </w:r>
    </w:p>
    <w:p w14:paraId="23ACE5C8"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AF7F975"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Проводить морфологический анализ междометий; применять это умение в речевой практике.</w:t>
      </w:r>
    </w:p>
    <w:p w14:paraId="48CE9756" w14:textId="5F219626" w:rsidR="00E12119" w:rsidRPr="00415401" w:rsidRDefault="00E12119" w:rsidP="0092355F">
      <w:pPr>
        <w:spacing w:line="360" w:lineRule="auto"/>
        <w:rPr>
          <w:rFonts w:ascii="Times New Roman" w:hAnsi="Times New Roman" w:cs="Times New Roman"/>
          <w:sz w:val="24"/>
          <w:szCs w:val="24"/>
        </w:rPr>
      </w:pPr>
      <w:r w:rsidRPr="00415401">
        <w:rPr>
          <w:rFonts w:ascii="Times New Roman" w:hAnsi="Times New Roman" w:cs="Times New Roman"/>
          <w:sz w:val="24"/>
          <w:szCs w:val="24"/>
        </w:rPr>
        <w:t>Соблюдать с опорой на схему пунктуационные нормы оформления предложений с междометиями</w:t>
      </w:r>
      <w:r w:rsidR="0092355F">
        <w:rPr>
          <w:rFonts w:ascii="Times New Roman" w:hAnsi="Times New Roman" w:cs="Times New Roman"/>
          <w:sz w:val="24"/>
          <w:szCs w:val="24"/>
        </w:rPr>
        <w:t>.</w:t>
      </w:r>
    </w:p>
    <w:p w14:paraId="3890989B" w14:textId="7BC52C5A" w:rsidR="00E12119" w:rsidRPr="0092355F" w:rsidRDefault="00E12119" w:rsidP="00C77C45">
      <w:pPr>
        <w:spacing w:line="360" w:lineRule="auto"/>
        <w:rPr>
          <w:rFonts w:ascii="Times New Roman" w:hAnsi="Times New Roman" w:cs="Times New Roman"/>
          <w:b/>
          <w:bCs/>
          <w:sz w:val="24"/>
          <w:szCs w:val="24"/>
        </w:rPr>
      </w:pPr>
      <w:r w:rsidRPr="0092355F">
        <w:rPr>
          <w:rFonts w:ascii="Times New Roman" w:hAnsi="Times New Roman" w:cs="Times New Roman"/>
          <w:b/>
          <w:bCs/>
          <w:sz w:val="24"/>
          <w:szCs w:val="24"/>
        </w:rPr>
        <w:t>К концу обучения в 8 классе обучающийся получит следующие предметные результаты по отдельным темам программы по русскому языку:</w:t>
      </w:r>
    </w:p>
    <w:p w14:paraId="1E3B4E66" w14:textId="5643772C"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Общие сведения о языке.</w:t>
      </w:r>
    </w:p>
    <w:p w14:paraId="643B5B98"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Иметь представление о русском языке как одном из славянских языков.</w:t>
      </w:r>
    </w:p>
    <w:p w14:paraId="5435CD6E" w14:textId="753FC433"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Язык и речь.</w:t>
      </w:r>
    </w:p>
    <w:p w14:paraId="2149F9A9" w14:textId="13B140BA"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Создавать устные монологические высказывания с опорой на план, опорные слова объёмом не менее 8 предложений на основе жизненных наблюдений, личных </w:t>
      </w:r>
      <w:r w:rsidRPr="00415401">
        <w:rPr>
          <w:rFonts w:ascii="Times New Roman" w:hAnsi="Times New Roman" w:cs="Times New Roman"/>
          <w:sz w:val="24"/>
          <w:szCs w:val="24"/>
        </w:rPr>
        <w:lastRenderedPageBreak/>
        <w:t>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14:paraId="2DFB8D1B"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5 реплик).</w:t>
      </w:r>
    </w:p>
    <w:p w14:paraId="26610DF1"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746094D0"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3839ED98"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Устно пересказывать с опорой на план, опорные слова прочитанный или прослушанный текст объёмом не менее 130 слов.</w:t>
      </w:r>
    </w:p>
    <w:p w14:paraId="215CA7C7"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14:paraId="7A9D42AC"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E13C853"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w:t>
      </w:r>
      <w:proofErr w:type="spellStart"/>
      <w:r w:rsidRPr="00415401">
        <w:rPr>
          <w:rFonts w:ascii="Times New Roman" w:hAnsi="Times New Roman" w:cs="Times New Roman"/>
          <w:sz w:val="24"/>
          <w:szCs w:val="24"/>
        </w:rPr>
        <w:t>пунктограмм</w:t>
      </w:r>
      <w:proofErr w:type="spellEnd"/>
      <w:r w:rsidRPr="00415401">
        <w:rPr>
          <w:rFonts w:ascii="Times New Roman" w:hAnsi="Times New Roman" w:cs="Times New Roman"/>
          <w:sz w:val="24"/>
          <w:szCs w:val="24"/>
        </w:rPr>
        <w:t xml:space="preserve">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57F9247E" w14:textId="2A56C3FA"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Текст.</w:t>
      </w:r>
    </w:p>
    <w:p w14:paraId="0BF9D7DC"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w:t>
      </w:r>
      <w:r w:rsidRPr="00415401">
        <w:rPr>
          <w:rFonts w:ascii="Times New Roman" w:hAnsi="Times New Roman" w:cs="Times New Roman"/>
          <w:sz w:val="24"/>
          <w:szCs w:val="24"/>
        </w:rPr>
        <w:lastRenderedPageBreak/>
        <w:t>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ADABD7C"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4A3F81F"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217267F9"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D0B8377"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Представлять сообщение на заданную тему в виде презентации.</w:t>
      </w:r>
    </w:p>
    <w:p w14:paraId="7DBF350F"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B636F92"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14:paraId="20BBF5E7" w14:textId="5DA91394"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Функциональные разновидности языка.</w:t>
      </w:r>
    </w:p>
    <w:p w14:paraId="65D56BCB" w14:textId="77777777" w:rsidR="00E12119" w:rsidRPr="00415401" w:rsidRDefault="00E12119" w:rsidP="00C77C45">
      <w:pPr>
        <w:spacing w:line="360"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953286"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14:paraId="41C0081C"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7F03F44F" w14:textId="3A60F2BA"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Синтаксис. Культура речи. Пунктуация.</w:t>
      </w:r>
    </w:p>
    <w:p w14:paraId="55C0683E"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lastRenderedPageBreak/>
        <w:t>Иметь представление о синтаксисе как разделе лингвистики.</w:t>
      </w:r>
    </w:p>
    <w:p w14:paraId="516C01F1"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Распознавать словосочетание и предложение как единицы синтаксиса.</w:t>
      </w:r>
    </w:p>
    <w:p w14:paraId="37935836"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Различать функции знаков препинания.</w:t>
      </w:r>
    </w:p>
    <w:p w14:paraId="2AABEB68" w14:textId="344C9ADE"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Словосочетание</w:t>
      </w:r>
    </w:p>
    <w:p w14:paraId="2072BBD1"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6C9BFBE4"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Применять нормы построения словосочетаний.</w:t>
      </w:r>
    </w:p>
    <w:p w14:paraId="371B5828" w14:textId="79DE138E"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Предложение.</w:t>
      </w:r>
    </w:p>
    <w:p w14:paraId="2F11D9F6"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AE38DA1"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6BD3C77"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14:paraId="04C59F6A"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C81547D"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89314FA"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3D98A54B"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 xml:space="preserve">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w:t>
      </w:r>
      <w:r w:rsidRPr="00415401">
        <w:rPr>
          <w:rFonts w:ascii="Times New Roman" w:hAnsi="Times New Roman" w:cs="Times New Roman"/>
          <w:sz w:val="24"/>
          <w:szCs w:val="24"/>
        </w:rPr>
        <w:lastRenderedPageBreak/>
        <w:t>членах; понимать особенности употребления в речи сочетаний однородных членов разных типов.</w:t>
      </w:r>
    </w:p>
    <w:p w14:paraId="240A0C6F"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w:t>
      </w:r>
      <w:proofErr w:type="gramStart"/>
      <w:r w:rsidRPr="00415401">
        <w:rPr>
          <w:rFonts w:ascii="Times New Roman" w:hAnsi="Times New Roman" w:cs="Times New Roman"/>
          <w:sz w:val="24"/>
          <w:szCs w:val="24"/>
        </w:rPr>
        <w:t>...</w:t>
      </w:r>
      <w:proofErr w:type="gramEnd"/>
      <w:r w:rsidRPr="00415401">
        <w:rPr>
          <w:rFonts w:ascii="Times New Roman" w:hAnsi="Times New Roman" w:cs="Times New Roman"/>
          <w:sz w:val="24"/>
          <w:szCs w:val="24"/>
        </w:rPr>
        <w:t xml:space="preserve"> так и”.</w:t>
      </w:r>
    </w:p>
    <w:p w14:paraId="308BBE2A"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w:t>
      </w:r>
      <w:proofErr w:type="gramStart"/>
      <w:r w:rsidRPr="00415401">
        <w:rPr>
          <w:rFonts w:ascii="Times New Roman" w:hAnsi="Times New Roman" w:cs="Times New Roman"/>
          <w:sz w:val="24"/>
          <w:szCs w:val="24"/>
        </w:rPr>
        <w:t>и...</w:t>
      </w:r>
      <w:proofErr w:type="gramEnd"/>
      <w:r w:rsidRPr="00415401">
        <w:rPr>
          <w:rFonts w:ascii="Times New Roman" w:hAnsi="Times New Roman" w:cs="Times New Roman"/>
          <w:sz w:val="24"/>
          <w:szCs w:val="24"/>
        </w:rPr>
        <w:t xml:space="preserve">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14:paraId="7C0B21CD" w14:textId="77777777" w:rsidR="00E12119" w:rsidRPr="00415401" w:rsidRDefault="00E12119" w:rsidP="0092355F">
      <w:pPr>
        <w:spacing w:line="276" w:lineRule="auto"/>
        <w:rPr>
          <w:rFonts w:ascii="Times New Roman" w:hAnsi="Times New Roman" w:cs="Times New Roman"/>
          <w:sz w:val="24"/>
          <w:szCs w:val="24"/>
        </w:rPr>
      </w:pPr>
      <w:r w:rsidRPr="00415401">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521CBFCA"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33F68E36"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14BA81B1"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20E0F22"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Распознавать при необходимости с визуальной поддержкой сложные предложения, конструкции с чужой речью (в рамках изученного).</w:t>
      </w:r>
    </w:p>
    <w:p w14:paraId="00676F29"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14:paraId="1B202946" w14:textId="57A137C7" w:rsidR="00E12119" w:rsidRPr="0092355F" w:rsidRDefault="00E12119" w:rsidP="0092355F">
      <w:pPr>
        <w:spacing w:line="276" w:lineRule="auto"/>
        <w:rPr>
          <w:rFonts w:ascii="Times New Roman" w:hAnsi="Times New Roman" w:cs="Times New Roman"/>
          <w:b/>
          <w:bCs/>
          <w:sz w:val="24"/>
          <w:szCs w:val="24"/>
        </w:rPr>
      </w:pPr>
      <w:r w:rsidRPr="0092355F">
        <w:rPr>
          <w:rFonts w:ascii="Times New Roman" w:hAnsi="Times New Roman" w:cs="Times New Roman"/>
          <w:b/>
          <w:bCs/>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3BDC30CF" w14:textId="5EE5BD9C"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Общие сведения о языке.</w:t>
      </w:r>
    </w:p>
    <w:p w14:paraId="094936EA"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14:paraId="58CC6DF2" w14:textId="2EA7EE3A"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Язык и речь.</w:t>
      </w:r>
    </w:p>
    <w:p w14:paraId="35A2CCEF"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Создавать с использованием речевого клише устные монологические </w:t>
      </w:r>
      <w:r w:rsidRPr="00B46410">
        <w:rPr>
          <w:rFonts w:ascii="Times New Roman" w:hAnsi="Times New Roman" w:cs="Times New Roman"/>
          <w:sz w:val="24"/>
          <w:szCs w:val="24"/>
        </w:rPr>
        <w:lastRenderedPageBreak/>
        <w:t>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19CB581"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Участвовать в диалогическом и </w:t>
      </w:r>
      <w:proofErr w:type="spellStart"/>
      <w:r w:rsidRPr="00B46410">
        <w:rPr>
          <w:rFonts w:ascii="Times New Roman" w:hAnsi="Times New Roman" w:cs="Times New Roman"/>
          <w:sz w:val="24"/>
          <w:szCs w:val="24"/>
        </w:rPr>
        <w:t>полилогическом</w:t>
      </w:r>
      <w:proofErr w:type="spellEnd"/>
      <w:r w:rsidRPr="00B46410">
        <w:rPr>
          <w:rFonts w:ascii="Times New Roman" w:hAnsi="Times New Roman" w:cs="Times New Roman"/>
          <w:sz w:val="24"/>
          <w:szCs w:val="24"/>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3EBF70C"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7E715163"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5C4C2E7C"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Устно пересказывать с опорой на план, опорные слова прочитанный или прослушанный текст объёмом не менее 150 слов.</w:t>
      </w:r>
    </w:p>
    <w:p w14:paraId="71A03E0F"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2B79BEAF"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w:t>
      </w:r>
      <w:proofErr w:type="spellStart"/>
      <w:r w:rsidRPr="00B46410">
        <w:rPr>
          <w:rFonts w:ascii="Times New Roman" w:hAnsi="Times New Roman" w:cs="Times New Roman"/>
          <w:sz w:val="24"/>
          <w:szCs w:val="24"/>
        </w:rPr>
        <w:t>пунктограмм</w:t>
      </w:r>
      <w:proofErr w:type="spellEnd"/>
      <w:r w:rsidRPr="00B46410">
        <w:rPr>
          <w:rFonts w:ascii="Times New Roman" w:hAnsi="Times New Roman" w:cs="Times New Roman"/>
          <w:sz w:val="24"/>
          <w:szCs w:val="24"/>
        </w:rPr>
        <w:t xml:space="preserve"> и не более 10 слов с непроверяемыми написаниями).</w:t>
      </w:r>
    </w:p>
    <w:p w14:paraId="78951584" w14:textId="7B6AF7C4"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Текст.</w:t>
      </w:r>
    </w:p>
    <w:p w14:paraId="0A674FE9"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14:paraId="387140F0"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Устанавливать принадлежность текста к функционально-смысловому типу речи.</w:t>
      </w:r>
    </w:p>
    <w:p w14:paraId="6BD4FFDE"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Находить в тексте типовые фрагменты (описание, повествование, рассуждение-доказательство, оценочные высказывания).</w:t>
      </w:r>
    </w:p>
    <w:p w14:paraId="6568C8D4"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Прогнозировать содержание текста по заголовку, ключевым словам, зачину или концовке.</w:t>
      </w:r>
    </w:p>
    <w:p w14:paraId="7FED5D7B"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Выявлять отличительные признаки текстов разных жанров.</w:t>
      </w:r>
    </w:p>
    <w:p w14:paraId="50282A2C"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2FE6C8CE"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3B2531D"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2B55EE"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lastRenderedPageBreak/>
        <w:t>Представлять сообщение на заданную тему в виде презентации.</w:t>
      </w:r>
    </w:p>
    <w:p w14:paraId="388C4F7F"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9D29246"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14:paraId="1E429126"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7AC7333F" w14:textId="51B00C18"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Функциональные разновидности языка.</w:t>
      </w:r>
    </w:p>
    <w:p w14:paraId="4705ECED"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14:paraId="495F0F72"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EE06FF7"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334319E"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46060E6"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Составлять с опорой на образец тезисы, конспект, писать рецензию, реферат.</w:t>
      </w:r>
    </w:p>
    <w:p w14:paraId="607243F9"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1AA6A14B"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05867B10" w14:textId="69CCD22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Синтаксис. Культура речи. Пунктуация. Сложносочиненное предложение.</w:t>
      </w:r>
    </w:p>
    <w:p w14:paraId="132BCCDD"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Выявлять основные средства синтаксической связи между частями сложного предложения.</w:t>
      </w:r>
    </w:p>
    <w:p w14:paraId="125EE8AB"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5E10AC4E"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40AF116A"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173BEAA0"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lastRenderedPageBreak/>
        <w:t>Понимать особенности употребления сложносочинённых предложений в речи.</w:t>
      </w:r>
    </w:p>
    <w:p w14:paraId="70A4AACD"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Понимать основные нормы построения сложносочинённого предложения.</w:t>
      </w:r>
    </w:p>
    <w:p w14:paraId="783980E4"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112A5EF"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Проводить при необходимости с опорой на алгоритм синтаксический и пунктуационный разбор сложносочинённых предложений.</w:t>
      </w:r>
    </w:p>
    <w:p w14:paraId="5374AC72"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Применять нормы постановки знаков препинания в сложносочинённых предложениях.</w:t>
      </w:r>
    </w:p>
    <w:p w14:paraId="3E087D76" w14:textId="71A70F69"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Сложноподчинённое предложение.</w:t>
      </w:r>
    </w:p>
    <w:p w14:paraId="66C1EEDB"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14:paraId="38F54357"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Различать при необходимости с опорой на таблицу подчинительные союзы и союзные слова.</w:t>
      </w:r>
    </w:p>
    <w:p w14:paraId="34253D25"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3A7746F"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A2A7E73"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Выявлять однородное, неоднородное и последовательное подчинение придаточных частей.</w:t>
      </w:r>
    </w:p>
    <w:p w14:paraId="6B41B720"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31B2D0D"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549C3140"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Проводить синтаксический и пунктуационный разбор сложноподчинённых предложений.</w:t>
      </w:r>
    </w:p>
    <w:p w14:paraId="071A42D0"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Применять при необходимости с опорой на образец нормы построения сложноподчинённых предложений и постановки знаков препинания в них.</w:t>
      </w:r>
    </w:p>
    <w:p w14:paraId="1581E1E2" w14:textId="310728E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Бессоюзное сложное предложение.</w:t>
      </w:r>
    </w:p>
    <w:p w14:paraId="32C3570C"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14:paraId="6E2151F0" w14:textId="1B9AFAE4"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0F515B40"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Проводить синтаксический и пунктуационный разбор бессоюзных сложных предложений.</w:t>
      </w:r>
    </w:p>
    <w:p w14:paraId="3F2671DA"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40EA9C99" w14:textId="7AB90633"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lastRenderedPageBreak/>
        <w:t>Сложные предложения с разными видами союзной и бессоюзной связи.</w:t>
      </w:r>
    </w:p>
    <w:p w14:paraId="038682B6"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Распознавать с использованием алгоритма последовательности действий, типы сложных предложений с разными видами связи.</w:t>
      </w:r>
    </w:p>
    <w:p w14:paraId="5A512D86"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Понимать основные нормы построения сложных предложений с разными видами связи.</w:t>
      </w:r>
    </w:p>
    <w:p w14:paraId="774C4A5D"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Употреблять сложные предложения с разными видами связи в речи.</w:t>
      </w:r>
    </w:p>
    <w:p w14:paraId="44CDC613"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Проводить синтаксический и пунктуационный разбор сложных предложений с разными видами связи.</w:t>
      </w:r>
    </w:p>
    <w:p w14:paraId="25349D26"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6E7D70E7" w14:textId="272FBC0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Прямая и косвенная речь.</w:t>
      </w:r>
    </w:p>
    <w:p w14:paraId="5D612D4D"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14:paraId="7413C5A6"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Уметь цитировать и применять разные способы включения цитат в высказывание.</w:t>
      </w:r>
    </w:p>
    <w:p w14:paraId="359279FA"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Применять правила построения предложений с прямой и косвенной речью, при цитировании.</w:t>
      </w:r>
    </w:p>
    <w:p w14:paraId="4F5E2B49"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14:paraId="6AAF6396"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14:paraId="658C6A0D" w14:textId="4E498DCF" w:rsidR="00E12119" w:rsidRPr="00550772" w:rsidRDefault="00550772" w:rsidP="0092355F">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2.2. </w:t>
      </w:r>
      <w:r w:rsidR="00E12119" w:rsidRPr="00550772">
        <w:rPr>
          <w:rFonts w:ascii="Times New Roman" w:hAnsi="Times New Roman" w:cs="Times New Roman"/>
          <w:b/>
          <w:bCs/>
          <w:sz w:val="24"/>
          <w:szCs w:val="24"/>
        </w:rPr>
        <w:t>Федеральная рабочая программа по учебному предмету “Литература”.</w:t>
      </w:r>
    </w:p>
    <w:p w14:paraId="01D01B98" w14:textId="458BB62F"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Программа по литературе включает пояснительную записку, содержание обучения, планируемые результаты освоения программы по литературе.</w:t>
      </w:r>
    </w:p>
    <w:p w14:paraId="27BF583B" w14:textId="1BD90C22" w:rsidR="00E12119" w:rsidRPr="00550772" w:rsidRDefault="00E12119" w:rsidP="0092355F">
      <w:pPr>
        <w:spacing w:line="276" w:lineRule="auto"/>
        <w:rPr>
          <w:rFonts w:ascii="Times New Roman" w:hAnsi="Times New Roman" w:cs="Times New Roman"/>
          <w:b/>
          <w:bCs/>
          <w:sz w:val="24"/>
          <w:szCs w:val="24"/>
        </w:rPr>
      </w:pPr>
      <w:r w:rsidRPr="00550772">
        <w:rPr>
          <w:rFonts w:ascii="Times New Roman" w:hAnsi="Times New Roman" w:cs="Times New Roman"/>
          <w:b/>
          <w:bCs/>
          <w:sz w:val="24"/>
          <w:szCs w:val="24"/>
        </w:rPr>
        <w:t>Пояснительная записка.</w:t>
      </w:r>
    </w:p>
    <w:p w14:paraId="72A8AA3F" w14:textId="70B32CC5"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4B98296C" w14:textId="24C9792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Программа по литературе позволит учителю:</w:t>
      </w:r>
    </w:p>
    <w:p w14:paraId="2779FBDD"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0DC008C8" w14:textId="77777777"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1B1D9CAD" w14:textId="6039A31C"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w:t>
      </w:r>
      <w:r w:rsidRPr="00B46410">
        <w:rPr>
          <w:rFonts w:ascii="Times New Roman" w:hAnsi="Times New Roman" w:cs="Times New Roman"/>
          <w:sz w:val="24"/>
          <w:szCs w:val="24"/>
        </w:rPr>
        <w:lastRenderedPageBreak/>
        <w:t>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14:paraId="5A105F47" w14:textId="1E335020"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1241D1B" w14:textId="3195A522"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217D6762" w14:textId="54ECC418"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62F3D485" w14:textId="1A2BB625"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3F2CDBD1" w14:textId="19F772B9"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14:paraId="36F9B12D" w14:textId="44F8EF69"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40ED36E" w14:textId="1D055E92"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w:t>
      </w:r>
      <w:r w:rsidRPr="00B46410">
        <w:rPr>
          <w:rFonts w:ascii="Times New Roman" w:hAnsi="Times New Roman" w:cs="Times New Roman"/>
          <w:sz w:val="24"/>
          <w:szCs w:val="24"/>
        </w:rPr>
        <w:lastRenderedPageBreak/>
        <w:t>потребности обучающихся с ЗПР.</w:t>
      </w:r>
    </w:p>
    <w:p w14:paraId="67D1F2C2" w14:textId="7209CF31" w:rsidR="00E12119" w:rsidRPr="00B46410" w:rsidRDefault="00E12119" w:rsidP="0092355F">
      <w:pPr>
        <w:spacing w:line="276" w:lineRule="auto"/>
        <w:rPr>
          <w:rFonts w:ascii="Times New Roman" w:hAnsi="Times New Roman" w:cs="Times New Roman"/>
          <w:sz w:val="24"/>
          <w:szCs w:val="24"/>
        </w:rPr>
      </w:pPr>
      <w:r w:rsidRPr="00B46410">
        <w:rPr>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7C5AE779" w14:textId="7D5E87ED" w:rsidR="00E12119" w:rsidRPr="00B46410" w:rsidRDefault="00E12119"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466EF57B" w14:textId="2E919C7D" w:rsidR="00E12119" w:rsidRPr="00B46410" w:rsidRDefault="00E12119"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14:paraId="29CC5883" w14:textId="77777777" w:rsidR="00E12119" w:rsidRPr="00B46410" w:rsidRDefault="00E12119"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F3FD339" w14:textId="232D37F6" w:rsidR="00E12119" w:rsidRPr="00B46410" w:rsidRDefault="00E12119"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w:t>
      </w:r>
      <w:r w:rsidRPr="00B46410">
        <w:rPr>
          <w:rFonts w:ascii="Times New Roman" w:hAnsi="Times New Roman" w:cs="Times New Roman"/>
          <w:sz w:val="24"/>
          <w:szCs w:val="24"/>
        </w:rPr>
        <w:lastRenderedPageBreak/>
        <w:t>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7E97331B" w14:textId="18C895F6" w:rsidR="00E12119" w:rsidRPr="00550772" w:rsidRDefault="00E12119" w:rsidP="00550772">
      <w:pPr>
        <w:spacing w:line="276" w:lineRule="auto"/>
        <w:rPr>
          <w:rFonts w:ascii="Times New Roman" w:hAnsi="Times New Roman" w:cs="Times New Roman"/>
          <w:b/>
          <w:bCs/>
          <w:sz w:val="24"/>
          <w:szCs w:val="24"/>
        </w:rPr>
      </w:pPr>
      <w:r w:rsidRPr="00550772">
        <w:rPr>
          <w:rFonts w:ascii="Times New Roman" w:hAnsi="Times New Roman" w:cs="Times New Roman"/>
          <w:b/>
          <w:bCs/>
          <w:sz w:val="24"/>
          <w:szCs w:val="24"/>
        </w:rPr>
        <w:t xml:space="preserve">Содержание обучения в 5 классе представлено в таблице: </w:t>
      </w:r>
    </w:p>
    <w:p w14:paraId="09908753" w14:textId="77777777" w:rsidR="00E12119" w:rsidRPr="00B46410" w:rsidRDefault="00E12119" w:rsidP="00550772">
      <w:pPr>
        <w:spacing w:line="276"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E12119" w:rsidRPr="00B46410" w14:paraId="3418FCEB" w14:textId="77777777" w:rsidTr="00CB1DF0">
        <w:tc>
          <w:tcPr>
            <w:tcW w:w="3640" w:type="dxa"/>
            <w:tcBorders>
              <w:top w:val="single" w:sz="4" w:space="0" w:color="auto"/>
              <w:bottom w:val="nil"/>
              <w:right w:val="nil"/>
            </w:tcBorders>
          </w:tcPr>
          <w:p w14:paraId="08A44004"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Мифология</w:t>
            </w:r>
          </w:p>
        </w:tc>
        <w:tc>
          <w:tcPr>
            <w:tcW w:w="6580" w:type="dxa"/>
            <w:tcBorders>
              <w:top w:val="single" w:sz="4" w:space="0" w:color="auto"/>
              <w:left w:val="single" w:sz="4" w:space="0" w:color="auto"/>
              <w:bottom w:val="nil"/>
            </w:tcBorders>
          </w:tcPr>
          <w:p w14:paraId="20388A29"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Мифы народов России и мира.</w:t>
            </w:r>
          </w:p>
        </w:tc>
      </w:tr>
      <w:tr w:rsidR="00E12119" w:rsidRPr="00B46410" w14:paraId="1EB3FE5A" w14:textId="77777777" w:rsidTr="00CB1DF0">
        <w:tc>
          <w:tcPr>
            <w:tcW w:w="3640" w:type="dxa"/>
            <w:tcBorders>
              <w:top w:val="single" w:sz="4" w:space="0" w:color="auto"/>
              <w:bottom w:val="nil"/>
              <w:right w:val="nil"/>
            </w:tcBorders>
          </w:tcPr>
          <w:p w14:paraId="3DAB9BC9"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Фольклор.</w:t>
            </w:r>
          </w:p>
        </w:tc>
        <w:tc>
          <w:tcPr>
            <w:tcW w:w="6580" w:type="dxa"/>
            <w:tcBorders>
              <w:top w:val="single" w:sz="4" w:space="0" w:color="auto"/>
              <w:left w:val="single" w:sz="4" w:space="0" w:color="auto"/>
              <w:bottom w:val="nil"/>
            </w:tcBorders>
          </w:tcPr>
          <w:p w14:paraId="7B8454BE"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Малые жанры: пословицы, поговорки, загадки. Сказки народов России и народов мира (не менее двух).</w:t>
            </w:r>
          </w:p>
        </w:tc>
      </w:tr>
      <w:tr w:rsidR="00E12119" w:rsidRPr="00B46410" w14:paraId="772C69D0" w14:textId="77777777" w:rsidTr="00CB1DF0">
        <w:tc>
          <w:tcPr>
            <w:tcW w:w="3640" w:type="dxa"/>
            <w:tcBorders>
              <w:top w:val="single" w:sz="4" w:space="0" w:color="auto"/>
              <w:bottom w:val="nil"/>
              <w:right w:val="nil"/>
            </w:tcBorders>
          </w:tcPr>
          <w:p w14:paraId="7A3189F3"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первой половины XIX века.</w:t>
            </w:r>
          </w:p>
        </w:tc>
        <w:tc>
          <w:tcPr>
            <w:tcW w:w="6580" w:type="dxa"/>
            <w:tcBorders>
              <w:top w:val="single" w:sz="4" w:space="0" w:color="auto"/>
              <w:left w:val="single" w:sz="4" w:space="0" w:color="auto"/>
              <w:bottom w:val="nil"/>
            </w:tcBorders>
          </w:tcPr>
          <w:p w14:paraId="59862583"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И.А. Крылов. Басни (две по выбору). Например, “Волк на псарне”, “Листы и Корни”, “Свинья под Дубом”, “Квартет”, “Осёл и Соловей”, “Ворона и Лисица”.</w:t>
            </w:r>
          </w:p>
          <w:p w14:paraId="0A5A04B6"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w:t>
            </w:r>
          </w:p>
          <w:p w14:paraId="3A735FBB"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Н.В. Гоголь. Повесть “Ночь перед Рождеством” из сборника “Вечера на хуторе близ Диканьки”.</w:t>
            </w:r>
          </w:p>
        </w:tc>
      </w:tr>
      <w:tr w:rsidR="00E12119" w:rsidRPr="00B46410" w14:paraId="06ACF0A3" w14:textId="77777777" w:rsidTr="00CB1DF0">
        <w:tc>
          <w:tcPr>
            <w:tcW w:w="3640" w:type="dxa"/>
            <w:tcBorders>
              <w:top w:val="single" w:sz="4" w:space="0" w:color="auto"/>
              <w:bottom w:val="nil"/>
              <w:right w:val="nil"/>
            </w:tcBorders>
          </w:tcPr>
          <w:p w14:paraId="7DE44B71"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второй половины XIX века.</w:t>
            </w:r>
          </w:p>
        </w:tc>
        <w:tc>
          <w:tcPr>
            <w:tcW w:w="6580" w:type="dxa"/>
            <w:tcBorders>
              <w:top w:val="single" w:sz="4" w:space="0" w:color="auto"/>
              <w:left w:val="single" w:sz="4" w:space="0" w:color="auto"/>
              <w:bottom w:val="nil"/>
            </w:tcBorders>
          </w:tcPr>
          <w:p w14:paraId="3A2F2A0F"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И.С. Тургенев. Слово о писателе.</w:t>
            </w:r>
          </w:p>
          <w:p w14:paraId="3E6D4C9A"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Рассказ “Муму”.</w:t>
            </w:r>
          </w:p>
          <w:p w14:paraId="022090E8"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Н.А. Некрасов. Слово о поэте.</w:t>
            </w:r>
          </w:p>
          <w:p w14:paraId="3663C968"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Стихотворение “Крестьянские дети”.</w:t>
            </w:r>
          </w:p>
          <w:p w14:paraId="2D326C4F"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Поэма “Мороз, Красный нос” (отрывок “Есть женщины в русских селеньях”).</w:t>
            </w:r>
          </w:p>
          <w:p w14:paraId="0271CECC"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Л.Н. Толстой. Слово о писателе.</w:t>
            </w:r>
          </w:p>
          <w:p w14:paraId="63170F25"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Рассказ “Кавказский пленник”.</w:t>
            </w:r>
          </w:p>
        </w:tc>
      </w:tr>
      <w:tr w:rsidR="00E12119" w:rsidRPr="00B46410" w14:paraId="5778DA46" w14:textId="77777777" w:rsidTr="00CB1DF0">
        <w:tc>
          <w:tcPr>
            <w:tcW w:w="3640" w:type="dxa"/>
            <w:tcBorders>
              <w:top w:val="single" w:sz="4" w:space="0" w:color="auto"/>
              <w:bottom w:val="single" w:sz="4" w:space="0" w:color="auto"/>
              <w:right w:val="nil"/>
            </w:tcBorders>
          </w:tcPr>
          <w:p w14:paraId="339860CD"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XIX-XX веков.</w:t>
            </w:r>
          </w:p>
        </w:tc>
        <w:tc>
          <w:tcPr>
            <w:tcW w:w="6580" w:type="dxa"/>
            <w:tcBorders>
              <w:top w:val="single" w:sz="4" w:space="0" w:color="auto"/>
              <w:left w:val="single" w:sz="4" w:space="0" w:color="auto"/>
              <w:bottom w:val="single" w:sz="4" w:space="0" w:color="auto"/>
            </w:tcBorders>
          </w:tcPr>
          <w:p w14:paraId="77C66C2A"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14:paraId="12308358"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Юмористические рассказы отечественных писателей XIX-XX веков</w:t>
            </w:r>
          </w:p>
          <w:p w14:paraId="6A2B72A6"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А.П. Чехов (один рассказ по выбору). Например, “Лошадиная фамилия”, “Мальчики”, “Хирургия” и другие.</w:t>
            </w:r>
          </w:p>
          <w:p w14:paraId="1FDA468A"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М.М. Зощенко (один рассказ по выбору). Например, “Галоша”, “Лёля и Минька”, “Ёлка”, “Золотые слова”, “Встреча” и другие.</w:t>
            </w:r>
          </w:p>
          <w:p w14:paraId="13D0D5C1"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Произведения отечественной литературы о природе и животных (одно произведение по выбору). Например, А.И. Куприна, М.М. Пришвина, К.Г. Паустовского.</w:t>
            </w:r>
          </w:p>
          <w:p w14:paraId="4DA51ABD"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А.П. Платонов. Рассказы (один по выбору). Например, “Корова”, “Никита” и другие.</w:t>
            </w:r>
          </w:p>
          <w:p w14:paraId="51FFA564"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В.П. Астафьев. Рассказ “</w:t>
            </w:r>
            <w:proofErr w:type="spellStart"/>
            <w:r w:rsidRPr="00B46410">
              <w:rPr>
                <w:rFonts w:ascii="Times New Roman" w:hAnsi="Times New Roman" w:cs="Times New Roman"/>
                <w:sz w:val="24"/>
                <w:szCs w:val="24"/>
              </w:rPr>
              <w:t>Васюткино</w:t>
            </w:r>
            <w:proofErr w:type="spellEnd"/>
            <w:r w:rsidRPr="00B46410">
              <w:rPr>
                <w:rFonts w:ascii="Times New Roman" w:hAnsi="Times New Roman" w:cs="Times New Roman"/>
                <w:sz w:val="24"/>
                <w:szCs w:val="24"/>
              </w:rPr>
              <w:t xml:space="preserve"> озеро”.</w:t>
            </w:r>
          </w:p>
        </w:tc>
      </w:tr>
      <w:tr w:rsidR="00E12119" w:rsidRPr="00B46410" w14:paraId="5C979B25" w14:textId="77777777" w:rsidTr="00CB1DF0">
        <w:tc>
          <w:tcPr>
            <w:tcW w:w="3640" w:type="dxa"/>
            <w:tcBorders>
              <w:top w:val="single" w:sz="4" w:space="0" w:color="auto"/>
              <w:bottom w:val="nil"/>
              <w:right w:val="nil"/>
            </w:tcBorders>
          </w:tcPr>
          <w:p w14:paraId="525A8D50"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XX-XXI веков</w:t>
            </w:r>
          </w:p>
        </w:tc>
        <w:tc>
          <w:tcPr>
            <w:tcW w:w="6580" w:type="dxa"/>
            <w:tcBorders>
              <w:top w:val="single" w:sz="4" w:space="0" w:color="auto"/>
              <w:left w:val="single" w:sz="4" w:space="0" w:color="auto"/>
              <w:bottom w:val="nil"/>
            </w:tcBorders>
          </w:tcPr>
          <w:p w14:paraId="76EC26C0"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Произведения отечественной прозы на тему “Человек на </w:t>
            </w:r>
            <w:r w:rsidRPr="00B46410">
              <w:rPr>
                <w:rFonts w:ascii="Times New Roman" w:hAnsi="Times New Roman" w:cs="Times New Roman"/>
                <w:sz w:val="24"/>
                <w:szCs w:val="24"/>
              </w:rPr>
              <w:lastRenderedPageBreak/>
              <w:t>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E12119" w:rsidRPr="00B46410" w14:paraId="0CB8589B" w14:textId="77777777" w:rsidTr="00CB1DF0">
        <w:tc>
          <w:tcPr>
            <w:tcW w:w="3640" w:type="dxa"/>
            <w:tcBorders>
              <w:top w:val="single" w:sz="4" w:space="0" w:color="auto"/>
              <w:bottom w:val="nil"/>
              <w:right w:val="nil"/>
            </w:tcBorders>
          </w:tcPr>
          <w:p w14:paraId="3F27BCF9"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lastRenderedPageBreak/>
              <w:t>Произведения отечественных писателей XIX-XXI веков на тему детства</w:t>
            </w:r>
          </w:p>
        </w:tc>
        <w:tc>
          <w:tcPr>
            <w:tcW w:w="6580" w:type="dxa"/>
            <w:tcBorders>
              <w:top w:val="single" w:sz="4" w:space="0" w:color="auto"/>
              <w:left w:val="single" w:sz="4" w:space="0" w:color="auto"/>
              <w:bottom w:val="nil"/>
            </w:tcBorders>
          </w:tcPr>
          <w:p w14:paraId="728970D3"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В.Г. Короленко, В.П. Катаева, В.П. Крапивина, Ю.П. Казакова, А.Г. Алексина, В.П. Астафьева, В.К. Железникова, Ю.Я. Яковлева, Ю.И. Коваля, Н.Ю. </w:t>
            </w:r>
            <w:proofErr w:type="spellStart"/>
            <w:r w:rsidRPr="00B46410">
              <w:rPr>
                <w:rFonts w:ascii="Times New Roman" w:hAnsi="Times New Roman" w:cs="Times New Roman"/>
                <w:sz w:val="24"/>
                <w:szCs w:val="24"/>
              </w:rPr>
              <w:t>Абгарян</w:t>
            </w:r>
            <w:proofErr w:type="spellEnd"/>
            <w:r w:rsidRPr="00B46410">
              <w:rPr>
                <w:rFonts w:ascii="Times New Roman" w:hAnsi="Times New Roman" w:cs="Times New Roman"/>
                <w:sz w:val="24"/>
                <w:szCs w:val="24"/>
              </w:rPr>
              <w:t xml:space="preserve">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14:paraId="1DBA3CB9"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E12119" w:rsidRPr="00B46410" w14:paraId="3FBA3274" w14:textId="77777777" w:rsidTr="00CB1DF0">
        <w:tc>
          <w:tcPr>
            <w:tcW w:w="3640" w:type="dxa"/>
            <w:tcBorders>
              <w:top w:val="single" w:sz="4" w:space="0" w:color="auto"/>
              <w:bottom w:val="nil"/>
              <w:right w:val="nil"/>
            </w:tcBorders>
          </w:tcPr>
          <w:p w14:paraId="172BEC28"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Зарубежная литература.</w:t>
            </w:r>
          </w:p>
        </w:tc>
        <w:tc>
          <w:tcPr>
            <w:tcW w:w="6580" w:type="dxa"/>
            <w:tcBorders>
              <w:top w:val="single" w:sz="4" w:space="0" w:color="auto"/>
              <w:left w:val="single" w:sz="4" w:space="0" w:color="auto"/>
              <w:bottom w:val="nil"/>
            </w:tcBorders>
          </w:tcPr>
          <w:p w14:paraId="0B0F76B4"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w:t>
            </w:r>
            <w:proofErr w:type="spellStart"/>
            <w:r w:rsidRPr="00B46410">
              <w:rPr>
                <w:rFonts w:ascii="Times New Roman" w:hAnsi="Times New Roman" w:cs="Times New Roman"/>
                <w:sz w:val="24"/>
                <w:szCs w:val="24"/>
              </w:rPr>
              <w:t>Дж.Р.Р</w:t>
            </w:r>
            <w:proofErr w:type="spellEnd"/>
            <w:r w:rsidRPr="00B46410">
              <w:rPr>
                <w:rFonts w:ascii="Times New Roman" w:hAnsi="Times New Roman" w:cs="Times New Roman"/>
                <w:sz w:val="24"/>
                <w:szCs w:val="24"/>
              </w:rPr>
              <w:t xml:space="preserve">. </w:t>
            </w:r>
            <w:proofErr w:type="spellStart"/>
            <w:r w:rsidRPr="00B46410">
              <w:rPr>
                <w:rFonts w:ascii="Times New Roman" w:hAnsi="Times New Roman" w:cs="Times New Roman"/>
                <w:sz w:val="24"/>
                <w:szCs w:val="24"/>
              </w:rPr>
              <w:t>Толкин</w:t>
            </w:r>
            <w:proofErr w:type="spellEnd"/>
            <w:r w:rsidRPr="00B46410">
              <w:rPr>
                <w:rFonts w:ascii="Times New Roman" w:hAnsi="Times New Roman" w:cs="Times New Roman"/>
                <w:sz w:val="24"/>
                <w:szCs w:val="24"/>
              </w:rPr>
              <w:t xml:space="preserve"> “Хоббит, </w:t>
            </w:r>
            <w:proofErr w:type="gramStart"/>
            <w:r w:rsidRPr="00B46410">
              <w:rPr>
                <w:rFonts w:ascii="Times New Roman" w:hAnsi="Times New Roman" w:cs="Times New Roman"/>
                <w:sz w:val="24"/>
                <w:szCs w:val="24"/>
              </w:rPr>
              <w:t>или Туда</w:t>
            </w:r>
            <w:proofErr w:type="gramEnd"/>
            <w:r w:rsidRPr="00B46410">
              <w:rPr>
                <w:rFonts w:ascii="Times New Roman" w:hAnsi="Times New Roman" w:cs="Times New Roman"/>
                <w:sz w:val="24"/>
                <w:szCs w:val="24"/>
              </w:rPr>
              <w:t xml:space="preserve"> и обратно” (главы по выбору).</w:t>
            </w:r>
          </w:p>
          <w:p w14:paraId="6B498565"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Зарубежная проза о детях и подростках (одно произведение по выбору). Например, М. Твен. “Приключения Тома Сойера” (главы по выбору); Дж. Лондон. “Сказание о </w:t>
            </w:r>
            <w:proofErr w:type="spellStart"/>
            <w:r w:rsidRPr="00B46410">
              <w:rPr>
                <w:rFonts w:ascii="Times New Roman" w:hAnsi="Times New Roman" w:cs="Times New Roman"/>
                <w:sz w:val="24"/>
                <w:szCs w:val="24"/>
              </w:rPr>
              <w:t>Кише</w:t>
            </w:r>
            <w:proofErr w:type="spellEnd"/>
            <w:r w:rsidRPr="00B46410">
              <w:rPr>
                <w:rFonts w:ascii="Times New Roman" w:hAnsi="Times New Roman" w:cs="Times New Roman"/>
                <w:sz w:val="24"/>
                <w:szCs w:val="24"/>
              </w:rPr>
              <w:t>”; Р. Брэдбери. Рассказы. Например, “Каникулы”, “Звук бегущих ног”, “Зелёное утро” и другие произведения. Зарубежная приключенческая проза (одно произведение по выбору).</w:t>
            </w:r>
          </w:p>
          <w:p w14:paraId="7E8F61C2"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Например, Р.Л. Стивенсон. “Остров сокровищ”, “Чёрная стрела” и другие.</w:t>
            </w:r>
          </w:p>
          <w:p w14:paraId="5DA6493C"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Зарубежная проза о животных (одно произведение по выбору).</w:t>
            </w:r>
          </w:p>
          <w:p w14:paraId="4F546314"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Э. Сетон-Томпсон. “Королевская </w:t>
            </w:r>
            <w:proofErr w:type="spellStart"/>
            <w:r w:rsidRPr="00B46410">
              <w:rPr>
                <w:rFonts w:ascii="Times New Roman" w:hAnsi="Times New Roman" w:cs="Times New Roman"/>
                <w:sz w:val="24"/>
                <w:szCs w:val="24"/>
              </w:rPr>
              <w:t>аналостанка</w:t>
            </w:r>
            <w:proofErr w:type="spellEnd"/>
            <w:r w:rsidRPr="00B46410">
              <w:rPr>
                <w:rFonts w:ascii="Times New Roman" w:hAnsi="Times New Roman" w:cs="Times New Roman"/>
                <w:sz w:val="24"/>
                <w:szCs w:val="24"/>
              </w:rPr>
              <w:t>”;</w:t>
            </w:r>
          </w:p>
          <w:p w14:paraId="7369DFC3"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Дж. Даррелл. “Говорящий свёрток”; Дж. Лондон. “Белый клык”; </w:t>
            </w:r>
            <w:proofErr w:type="spellStart"/>
            <w:r w:rsidRPr="00B46410">
              <w:rPr>
                <w:rFonts w:ascii="Times New Roman" w:hAnsi="Times New Roman" w:cs="Times New Roman"/>
                <w:sz w:val="24"/>
                <w:szCs w:val="24"/>
              </w:rPr>
              <w:t>Дж.Р</w:t>
            </w:r>
            <w:proofErr w:type="spellEnd"/>
            <w:r w:rsidRPr="00B46410">
              <w:rPr>
                <w:rFonts w:ascii="Times New Roman" w:hAnsi="Times New Roman" w:cs="Times New Roman"/>
                <w:sz w:val="24"/>
                <w:szCs w:val="24"/>
              </w:rPr>
              <w:t>. Киплинг. “Маугли”, “Рикки-</w:t>
            </w:r>
            <w:proofErr w:type="spellStart"/>
            <w:r w:rsidRPr="00B46410">
              <w:rPr>
                <w:rFonts w:ascii="Times New Roman" w:hAnsi="Times New Roman" w:cs="Times New Roman"/>
                <w:sz w:val="24"/>
                <w:szCs w:val="24"/>
              </w:rPr>
              <w:t>Тикки</w:t>
            </w:r>
            <w:proofErr w:type="spellEnd"/>
            <w:r w:rsidRPr="00B46410">
              <w:rPr>
                <w:rFonts w:ascii="Times New Roman" w:hAnsi="Times New Roman" w:cs="Times New Roman"/>
                <w:sz w:val="24"/>
                <w:szCs w:val="24"/>
              </w:rPr>
              <w:t>-</w:t>
            </w:r>
            <w:proofErr w:type="spellStart"/>
            <w:r w:rsidRPr="00B46410">
              <w:rPr>
                <w:rFonts w:ascii="Times New Roman" w:hAnsi="Times New Roman" w:cs="Times New Roman"/>
                <w:sz w:val="24"/>
                <w:szCs w:val="24"/>
              </w:rPr>
              <w:t>Тави</w:t>
            </w:r>
            <w:proofErr w:type="spellEnd"/>
            <w:r w:rsidRPr="00B46410">
              <w:rPr>
                <w:rFonts w:ascii="Times New Roman" w:hAnsi="Times New Roman" w:cs="Times New Roman"/>
                <w:sz w:val="24"/>
                <w:szCs w:val="24"/>
              </w:rPr>
              <w:t>” и другие произведения.</w:t>
            </w:r>
          </w:p>
        </w:tc>
      </w:tr>
    </w:tbl>
    <w:p w14:paraId="652E544B" w14:textId="77777777" w:rsidR="00E12119" w:rsidRPr="00B46410" w:rsidRDefault="00E12119" w:rsidP="00550772">
      <w:pPr>
        <w:spacing w:line="276" w:lineRule="auto"/>
        <w:rPr>
          <w:rFonts w:ascii="Times New Roman" w:hAnsi="Times New Roman" w:cs="Times New Roman"/>
          <w:sz w:val="24"/>
          <w:szCs w:val="24"/>
        </w:rPr>
      </w:pPr>
    </w:p>
    <w:p w14:paraId="3D64BE60" w14:textId="622DBDAE" w:rsidR="00E12119" w:rsidRPr="00550772" w:rsidRDefault="00E12119" w:rsidP="00550772">
      <w:pPr>
        <w:spacing w:line="276" w:lineRule="auto"/>
        <w:rPr>
          <w:rFonts w:ascii="Times New Roman" w:hAnsi="Times New Roman" w:cs="Times New Roman"/>
          <w:b/>
          <w:bCs/>
          <w:sz w:val="24"/>
          <w:szCs w:val="24"/>
        </w:rPr>
      </w:pPr>
      <w:r w:rsidRPr="00550772">
        <w:rPr>
          <w:rFonts w:ascii="Times New Roman" w:hAnsi="Times New Roman" w:cs="Times New Roman"/>
          <w:b/>
          <w:bCs/>
          <w:sz w:val="24"/>
          <w:szCs w:val="24"/>
        </w:rPr>
        <w:t>Содержание обучения в 6 классе представлено в таблице:</w:t>
      </w:r>
    </w:p>
    <w:p w14:paraId="5CE84FC0" w14:textId="77777777" w:rsidR="00E12119" w:rsidRPr="00550772" w:rsidRDefault="00E12119" w:rsidP="00550772">
      <w:pPr>
        <w:spacing w:line="276" w:lineRule="auto"/>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E12119" w:rsidRPr="00B46410" w14:paraId="69890474" w14:textId="77777777" w:rsidTr="00CB1DF0">
        <w:tc>
          <w:tcPr>
            <w:tcW w:w="3640" w:type="dxa"/>
            <w:tcBorders>
              <w:top w:val="single" w:sz="4" w:space="0" w:color="auto"/>
              <w:bottom w:val="single" w:sz="4" w:space="0" w:color="auto"/>
              <w:right w:val="nil"/>
            </w:tcBorders>
          </w:tcPr>
          <w:p w14:paraId="574861A6"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Античная литература.</w:t>
            </w:r>
          </w:p>
        </w:tc>
        <w:tc>
          <w:tcPr>
            <w:tcW w:w="6580" w:type="dxa"/>
            <w:tcBorders>
              <w:top w:val="single" w:sz="4" w:space="0" w:color="auto"/>
              <w:left w:val="single" w:sz="4" w:space="0" w:color="auto"/>
              <w:bottom w:val="single" w:sz="4" w:space="0" w:color="auto"/>
            </w:tcBorders>
          </w:tcPr>
          <w:p w14:paraId="0ED70289"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Гомер. Поэмы. “Илиада”, “Одиссея” (фрагменты).</w:t>
            </w:r>
          </w:p>
        </w:tc>
      </w:tr>
      <w:tr w:rsidR="00E12119" w:rsidRPr="00B46410" w14:paraId="19E3D6FF" w14:textId="77777777" w:rsidTr="00CB1DF0">
        <w:tc>
          <w:tcPr>
            <w:tcW w:w="3640" w:type="dxa"/>
            <w:tcBorders>
              <w:top w:val="single" w:sz="4" w:space="0" w:color="auto"/>
              <w:bottom w:val="nil"/>
              <w:right w:val="nil"/>
            </w:tcBorders>
          </w:tcPr>
          <w:p w14:paraId="487CC94E"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Фольклор.</w:t>
            </w:r>
          </w:p>
        </w:tc>
        <w:tc>
          <w:tcPr>
            <w:tcW w:w="6580" w:type="dxa"/>
            <w:tcBorders>
              <w:top w:val="single" w:sz="4" w:space="0" w:color="auto"/>
              <w:left w:val="single" w:sz="4" w:space="0" w:color="auto"/>
              <w:bottom w:val="nil"/>
            </w:tcBorders>
          </w:tcPr>
          <w:p w14:paraId="76439624"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E12119" w:rsidRPr="00B46410" w14:paraId="66EBF4A4" w14:textId="77777777" w:rsidTr="00CB1DF0">
        <w:tc>
          <w:tcPr>
            <w:tcW w:w="3640" w:type="dxa"/>
            <w:tcBorders>
              <w:top w:val="single" w:sz="4" w:space="0" w:color="auto"/>
              <w:bottom w:val="nil"/>
              <w:right w:val="nil"/>
            </w:tcBorders>
          </w:tcPr>
          <w:p w14:paraId="54BBA81D"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Древнерусская литература.</w:t>
            </w:r>
          </w:p>
        </w:tc>
        <w:tc>
          <w:tcPr>
            <w:tcW w:w="6580" w:type="dxa"/>
            <w:tcBorders>
              <w:top w:val="single" w:sz="4" w:space="0" w:color="auto"/>
              <w:left w:val="single" w:sz="4" w:space="0" w:color="auto"/>
              <w:bottom w:val="nil"/>
            </w:tcBorders>
          </w:tcPr>
          <w:p w14:paraId="3E2D3235"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“Повесть временных лет”: фрагмент “Сказание о белгородском киселе”.</w:t>
            </w:r>
          </w:p>
        </w:tc>
      </w:tr>
      <w:tr w:rsidR="00E12119" w:rsidRPr="00B46410" w14:paraId="69B5EAC8" w14:textId="77777777" w:rsidTr="00CB1DF0">
        <w:tc>
          <w:tcPr>
            <w:tcW w:w="3640" w:type="dxa"/>
            <w:tcBorders>
              <w:top w:val="single" w:sz="4" w:space="0" w:color="auto"/>
              <w:bottom w:val="nil"/>
              <w:right w:val="nil"/>
            </w:tcBorders>
          </w:tcPr>
          <w:p w14:paraId="05152C2C"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lastRenderedPageBreak/>
              <w:t>Литература первой половины XIX века.</w:t>
            </w:r>
          </w:p>
        </w:tc>
        <w:tc>
          <w:tcPr>
            <w:tcW w:w="6580" w:type="dxa"/>
            <w:tcBorders>
              <w:top w:val="single" w:sz="4" w:space="0" w:color="auto"/>
              <w:left w:val="single" w:sz="4" w:space="0" w:color="auto"/>
              <w:bottom w:val="nil"/>
            </w:tcBorders>
          </w:tcPr>
          <w:p w14:paraId="184C3960"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А.С. Пушкин. Стихотворения (не менее двух). “Песнь о вещем Олеге”, “Зимняя дорога”, “Узник”, “Туча” и другие. Роман “Дубровский”.</w:t>
            </w:r>
          </w:p>
          <w:p w14:paraId="3F41E3DA"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М.Ю. Лермонтов. Стихотворения (не менее двух). “Три пальмы”, “Листок”, “Утёс” и другие.</w:t>
            </w:r>
          </w:p>
          <w:p w14:paraId="5DCF0313"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А.В. Кольцов. Стихотворения (одно произведение). Например, “Косарь”, “Соловей” и другие.</w:t>
            </w:r>
          </w:p>
        </w:tc>
      </w:tr>
      <w:tr w:rsidR="00E12119" w:rsidRPr="00B46410" w14:paraId="1B9A2063" w14:textId="77777777" w:rsidTr="00CB1DF0">
        <w:tc>
          <w:tcPr>
            <w:tcW w:w="3640" w:type="dxa"/>
            <w:tcBorders>
              <w:top w:val="single" w:sz="4" w:space="0" w:color="auto"/>
              <w:bottom w:val="nil"/>
              <w:right w:val="nil"/>
            </w:tcBorders>
          </w:tcPr>
          <w:p w14:paraId="02FCF6AB"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второй половины XIX века.</w:t>
            </w:r>
          </w:p>
        </w:tc>
        <w:tc>
          <w:tcPr>
            <w:tcW w:w="6580" w:type="dxa"/>
            <w:tcBorders>
              <w:top w:val="single" w:sz="4" w:space="0" w:color="auto"/>
              <w:left w:val="single" w:sz="4" w:space="0" w:color="auto"/>
              <w:bottom w:val="nil"/>
            </w:tcBorders>
          </w:tcPr>
          <w:p w14:paraId="3D8FA2D6"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Ф.И. Тютчев. Стихотворения (одно произведение). “Есть в осени первоначальной...”, “С поляны коршун поднялся...”.</w:t>
            </w:r>
          </w:p>
          <w:p w14:paraId="4A66C5BC"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А.А. Фет. Стихотворения (одно произведение). “Учись у них - у дуба, у берёзы...”, “Я пришёл к тебе с приветом...”.</w:t>
            </w:r>
          </w:p>
          <w:p w14:paraId="63BC8D8B"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И.С. Тургенев. Рассказ “Бежин луг”.</w:t>
            </w:r>
          </w:p>
          <w:p w14:paraId="538EFBF1"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Н.С. Лесков. Сказ “Левша”.</w:t>
            </w:r>
          </w:p>
          <w:p w14:paraId="2F641C5A"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Л.Н. Толстой. Повесть “Детство” (главы).</w:t>
            </w:r>
          </w:p>
          <w:p w14:paraId="2EA06D55"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А.П. Чехов. Рассказы (два по выбору). Например, “Толстый и тонкий”, “Хамелеон”, “Смерть чиновника” и другие.</w:t>
            </w:r>
          </w:p>
          <w:p w14:paraId="5B8F180A"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А.И. Куприн. Рассказ “Чудесный доктор”.</w:t>
            </w:r>
          </w:p>
        </w:tc>
      </w:tr>
      <w:tr w:rsidR="00E12119" w:rsidRPr="00B46410" w14:paraId="60E37351" w14:textId="77777777" w:rsidTr="00CB1DF0">
        <w:tc>
          <w:tcPr>
            <w:tcW w:w="3640" w:type="dxa"/>
            <w:tcBorders>
              <w:top w:val="single" w:sz="4" w:space="0" w:color="auto"/>
              <w:bottom w:val="nil"/>
              <w:right w:val="nil"/>
            </w:tcBorders>
          </w:tcPr>
          <w:p w14:paraId="02D926E6"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XX века. Стихотворения отечественных поэтов начала XX века.</w:t>
            </w:r>
          </w:p>
        </w:tc>
        <w:tc>
          <w:tcPr>
            <w:tcW w:w="6580" w:type="dxa"/>
            <w:tcBorders>
              <w:top w:val="single" w:sz="4" w:space="0" w:color="auto"/>
              <w:left w:val="single" w:sz="4" w:space="0" w:color="auto"/>
              <w:bottom w:val="nil"/>
            </w:tcBorders>
          </w:tcPr>
          <w:p w14:paraId="5FB5EA1E"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А.А. Блок “Летний вечер”. С.А. Есенин “Пороша”.</w:t>
            </w:r>
          </w:p>
        </w:tc>
      </w:tr>
      <w:tr w:rsidR="00E12119" w:rsidRPr="00B46410" w14:paraId="7780683B" w14:textId="77777777" w:rsidTr="00CB1DF0">
        <w:tc>
          <w:tcPr>
            <w:tcW w:w="3640" w:type="dxa"/>
            <w:tcBorders>
              <w:top w:val="single" w:sz="4" w:space="0" w:color="auto"/>
              <w:bottom w:val="nil"/>
              <w:right w:val="nil"/>
            </w:tcBorders>
          </w:tcPr>
          <w:p w14:paraId="10CBC2EB"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Стихотворения отечественных поэтов XX века</w:t>
            </w:r>
          </w:p>
        </w:tc>
        <w:tc>
          <w:tcPr>
            <w:tcW w:w="6580" w:type="dxa"/>
            <w:tcBorders>
              <w:top w:val="single" w:sz="4" w:space="0" w:color="auto"/>
              <w:left w:val="single" w:sz="4" w:space="0" w:color="auto"/>
              <w:bottom w:val="nil"/>
            </w:tcBorders>
          </w:tcPr>
          <w:p w14:paraId="740178B3"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Стихотворения О.Ф. Берггольц, B.C. Высоцкого, Е.А. Евтушенко, Ю.Д. Левитанского, Ю.П. Мориц, Б.Ш. Окуджавы (не менее двух стихотворений двух поэтов)</w:t>
            </w:r>
          </w:p>
        </w:tc>
      </w:tr>
      <w:tr w:rsidR="00E12119" w:rsidRPr="00B46410" w14:paraId="7BED851A" w14:textId="77777777" w:rsidTr="00CB1DF0">
        <w:tc>
          <w:tcPr>
            <w:tcW w:w="3640" w:type="dxa"/>
            <w:tcBorders>
              <w:top w:val="single" w:sz="4" w:space="0" w:color="auto"/>
              <w:bottom w:val="nil"/>
              <w:right w:val="nil"/>
            </w:tcBorders>
          </w:tcPr>
          <w:p w14:paraId="142B8D5B"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nil"/>
            </w:tcBorders>
          </w:tcPr>
          <w:p w14:paraId="65DAA184"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Б.Л. Васильев. Слово о писателе.</w:t>
            </w:r>
          </w:p>
          <w:p w14:paraId="0F732D68"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Рассказ “Экспонат №...”.</w:t>
            </w:r>
          </w:p>
          <w:p w14:paraId="50A1AA33"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В.Г. Распутин. Слово о писателе.</w:t>
            </w:r>
          </w:p>
          <w:p w14:paraId="650B41F0"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Рассказ “Уроки французского” (одно произведение по выбору)</w:t>
            </w:r>
          </w:p>
        </w:tc>
      </w:tr>
      <w:tr w:rsidR="00E12119" w:rsidRPr="00B46410" w14:paraId="3B6117EE" w14:textId="77777777" w:rsidTr="00CB1DF0">
        <w:tc>
          <w:tcPr>
            <w:tcW w:w="3640" w:type="dxa"/>
            <w:tcBorders>
              <w:top w:val="single" w:sz="4" w:space="0" w:color="auto"/>
              <w:bottom w:val="nil"/>
              <w:right w:val="nil"/>
            </w:tcBorders>
          </w:tcPr>
          <w:p w14:paraId="62182C61"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Произведения отечественных писателей на тему взросления человека.</w:t>
            </w:r>
          </w:p>
        </w:tc>
        <w:tc>
          <w:tcPr>
            <w:tcW w:w="6580" w:type="dxa"/>
            <w:tcBorders>
              <w:top w:val="single" w:sz="4" w:space="0" w:color="auto"/>
              <w:left w:val="single" w:sz="4" w:space="0" w:color="auto"/>
              <w:bottom w:val="nil"/>
            </w:tcBorders>
          </w:tcPr>
          <w:p w14:paraId="546B81D8"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Р.П. Погодин “Кирпичные острова”; Р.И. </w:t>
            </w:r>
            <w:proofErr w:type="spellStart"/>
            <w:r w:rsidRPr="00B46410">
              <w:rPr>
                <w:rFonts w:ascii="Times New Roman" w:hAnsi="Times New Roman" w:cs="Times New Roman"/>
                <w:sz w:val="24"/>
                <w:szCs w:val="24"/>
              </w:rPr>
              <w:t>Фраерман</w:t>
            </w:r>
            <w:proofErr w:type="spellEnd"/>
            <w:r w:rsidRPr="00B46410">
              <w:rPr>
                <w:rFonts w:ascii="Times New Roman" w:hAnsi="Times New Roman" w:cs="Times New Roman"/>
                <w:sz w:val="24"/>
                <w:szCs w:val="24"/>
              </w:rPr>
              <w:t xml:space="preserve"> “Дикая собака Динго, или Повесть о первой любви”; Ю.И. Коваль “Самая лёгкая лодка в мире” (одно произведение по выбору)</w:t>
            </w:r>
          </w:p>
        </w:tc>
      </w:tr>
      <w:tr w:rsidR="00E12119" w:rsidRPr="00B46410" w14:paraId="0F44553E" w14:textId="77777777" w:rsidTr="00CB1DF0">
        <w:tc>
          <w:tcPr>
            <w:tcW w:w="3640" w:type="dxa"/>
            <w:tcBorders>
              <w:top w:val="single" w:sz="4" w:space="0" w:color="auto"/>
              <w:bottom w:val="single" w:sz="4" w:space="0" w:color="auto"/>
              <w:right w:val="nil"/>
            </w:tcBorders>
          </w:tcPr>
          <w:p w14:paraId="16DFE4D9"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Произведения современных отечественных писателей-фантастов.</w:t>
            </w:r>
          </w:p>
        </w:tc>
        <w:tc>
          <w:tcPr>
            <w:tcW w:w="6580" w:type="dxa"/>
            <w:tcBorders>
              <w:top w:val="single" w:sz="4" w:space="0" w:color="auto"/>
              <w:left w:val="single" w:sz="4" w:space="0" w:color="auto"/>
              <w:bottom w:val="single" w:sz="4" w:space="0" w:color="auto"/>
            </w:tcBorders>
          </w:tcPr>
          <w:p w14:paraId="265B1514"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А.В. </w:t>
            </w:r>
            <w:proofErr w:type="spellStart"/>
            <w:r w:rsidRPr="00B46410">
              <w:rPr>
                <w:rFonts w:ascii="Times New Roman" w:hAnsi="Times New Roman" w:cs="Times New Roman"/>
                <w:sz w:val="24"/>
                <w:szCs w:val="24"/>
              </w:rPr>
              <w:t>Жвалевский</w:t>
            </w:r>
            <w:proofErr w:type="spellEnd"/>
            <w:r w:rsidRPr="00B46410">
              <w:rPr>
                <w:rFonts w:ascii="Times New Roman" w:hAnsi="Times New Roman" w:cs="Times New Roman"/>
                <w:sz w:val="24"/>
                <w:szCs w:val="24"/>
              </w:rPr>
              <w:t xml:space="preserve"> и Е.Б. Пастернак “Время всегда хорошее”; С.В. Лукьяненко “Мальчик и Тьма”; В.В. </w:t>
            </w:r>
            <w:proofErr w:type="spellStart"/>
            <w:r w:rsidRPr="00B46410">
              <w:rPr>
                <w:rFonts w:ascii="Times New Roman" w:hAnsi="Times New Roman" w:cs="Times New Roman"/>
                <w:sz w:val="24"/>
                <w:szCs w:val="24"/>
              </w:rPr>
              <w:t>Ледерман</w:t>
            </w:r>
            <w:proofErr w:type="spellEnd"/>
            <w:r w:rsidRPr="00B46410">
              <w:rPr>
                <w:rFonts w:ascii="Times New Roman" w:hAnsi="Times New Roman" w:cs="Times New Roman"/>
                <w:sz w:val="24"/>
                <w:szCs w:val="24"/>
              </w:rPr>
              <w:t xml:space="preserve"> “Календарь </w:t>
            </w:r>
            <w:proofErr w:type="spellStart"/>
            <w:r w:rsidRPr="00B46410">
              <w:rPr>
                <w:rFonts w:ascii="Times New Roman" w:hAnsi="Times New Roman" w:cs="Times New Roman"/>
                <w:sz w:val="24"/>
                <w:szCs w:val="24"/>
              </w:rPr>
              <w:t>ма</w:t>
            </w:r>
            <w:proofErr w:type="spellEnd"/>
            <w:r w:rsidRPr="00B46410">
              <w:rPr>
                <w:rFonts w:ascii="Times New Roman" w:hAnsi="Times New Roman" w:cs="Times New Roman"/>
                <w:sz w:val="24"/>
                <w:szCs w:val="24"/>
              </w:rPr>
              <w:t>(й)я” (не менее двух)</w:t>
            </w:r>
          </w:p>
        </w:tc>
      </w:tr>
      <w:tr w:rsidR="00E12119" w:rsidRPr="00B46410" w14:paraId="337F925E" w14:textId="77777777" w:rsidTr="00CB1DF0">
        <w:tc>
          <w:tcPr>
            <w:tcW w:w="3640" w:type="dxa"/>
            <w:tcBorders>
              <w:top w:val="single" w:sz="4" w:space="0" w:color="auto"/>
              <w:bottom w:val="nil"/>
              <w:right w:val="nil"/>
            </w:tcBorders>
          </w:tcPr>
          <w:p w14:paraId="4B86EF1C"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народов Российской Федерации.</w:t>
            </w:r>
          </w:p>
        </w:tc>
        <w:tc>
          <w:tcPr>
            <w:tcW w:w="6580" w:type="dxa"/>
            <w:tcBorders>
              <w:top w:val="single" w:sz="4" w:space="0" w:color="auto"/>
              <w:left w:val="single" w:sz="4" w:space="0" w:color="auto"/>
              <w:bottom w:val="nil"/>
            </w:tcBorders>
          </w:tcPr>
          <w:p w14:paraId="128FD8DF"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E12119" w:rsidRPr="00B46410" w14:paraId="5A9C3087" w14:textId="77777777" w:rsidTr="00CB1DF0">
        <w:tc>
          <w:tcPr>
            <w:tcW w:w="3640" w:type="dxa"/>
            <w:tcBorders>
              <w:top w:val="single" w:sz="4" w:space="0" w:color="auto"/>
              <w:bottom w:val="single" w:sz="4" w:space="0" w:color="auto"/>
              <w:right w:val="nil"/>
            </w:tcBorders>
          </w:tcPr>
          <w:p w14:paraId="401EF232"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Зарубежная литература.</w:t>
            </w:r>
          </w:p>
        </w:tc>
        <w:tc>
          <w:tcPr>
            <w:tcW w:w="6580" w:type="dxa"/>
            <w:tcBorders>
              <w:top w:val="single" w:sz="4" w:space="0" w:color="auto"/>
              <w:left w:val="single" w:sz="4" w:space="0" w:color="auto"/>
              <w:bottom w:val="single" w:sz="4" w:space="0" w:color="auto"/>
            </w:tcBorders>
          </w:tcPr>
          <w:p w14:paraId="7E3E3E07"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Д. Дефо. “Робинзон Крузо” (главы по выбору).</w:t>
            </w:r>
          </w:p>
          <w:p w14:paraId="34DE98E4"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Дж. Свифт. “Путешествия Гулливера” (главы по выбору). Ж. Верн. “Дети капитана Гранта” (главы по выбору). X. Ли. “Убить пересмешника” (главы по выбору), </w:t>
            </w:r>
            <w:proofErr w:type="spellStart"/>
            <w:r w:rsidRPr="00B46410">
              <w:rPr>
                <w:rFonts w:ascii="Times New Roman" w:hAnsi="Times New Roman" w:cs="Times New Roman"/>
                <w:sz w:val="24"/>
                <w:szCs w:val="24"/>
              </w:rPr>
              <w:t>Дж.К</w:t>
            </w:r>
            <w:proofErr w:type="spellEnd"/>
            <w:r w:rsidRPr="00B46410">
              <w:rPr>
                <w:rFonts w:ascii="Times New Roman" w:hAnsi="Times New Roman" w:cs="Times New Roman"/>
                <w:sz w:val="24"/>
                <w:szCs w:val="24"/>
              </w:rPr>
              <w:t>. Роулинг. “Гарри Поттер” (главы по выбору), Д. У. Джонс. “Дом с характером”</w:t>
            </w:r>
          </w:p>
        </w:tc>
      </w:tr>
    </w:tbl>
    <w:p w14:paraId="34FE92BF" w14:textId="77777777" w:rsidR="00E12119" w:rsidRPr="00B46410" w:rsidRDefault="00E12119" w:rsidP="00550772">
      <w:pPr>
        <w:spacing w:line="276" w:lineRule="auto"/>
        <w:rPr>
          <w:rFonts w:ascii="Times New Roman" w:hAnsi="Times New Roman" w:cs="Times New Roman"/>
          <w:sz w:val="24"/>
          <w:szCs w:val="24"/>
        </w:rPr>
      </w:pPr>
    </w:p>
    <w:p w14:paraId="25506BDA" w14:textId="0FD2A8B6" w:rsidR="00E12119" w:rsidRPr="00550772" w:rsidRDefault="00E12119" w:rsidP="00550772">
      <w:pPr>
        <w:spacing w:line="276" w:lineRule="auto"/>
        <w:rPr>
          <w:rFonts w:ascii="Times New Roman" w:hAnsi="Times New Roman" w:cs="Times New Roman"/>
          <w:b/>
          <w:bCs/>
          <w:sz w:val="24"/>
          <w:szCs w:val="24"/>
        </w:rPr>
      </w:pPr>
      <w:r w:rsidRPr="00550772">
        <w:rPr>
          <w:rFonts w:ascii="Times New Roman" w:hAnsi="Times New Roman" w:cs="Times New Roman"/>
          <w:b/>
          <w:bCs/>
          <w:sz w:val="24"/>
          <w:szCs w:val="24"/>
        </w:rPr>
        <w:t>Содержание обучения в 7 классе представлено в таблице:</w:t>
      </w:r>
    </w:p>
    <w:p w14:paraId="19464218" w14:textId="77777777" w:rsidR="00E12119" w:rsidRPr="00550772" w:rsidRDefault="00E12119" w:rsidP="00550772">
      <w:pPr>
        <w:spacing w:line="276" w:lineRule="auto"/>
        <w:rPr>
          <w:rFonts w:ascii="Times New Roman" w:hAnsi="Times New Roman" w:cs="Times New Roman"/>
          <w:b/>
          <w:bCs/>
          <w:sz w:val="24"/>
          <w:szCs w:val="24"/>
        </w:rPr>
      </w:pPr>
    </w:p>
    <w:tbl>
      <w:tblPr>
        <w:tblW w:w="1033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
        <w:gridCol w:w="3527"/>
        <w:gridCol w:w="113"/>
        <w:gridCol w:w="6467"/>
        <w:gridCol w:w="113"/>
      </w:tblGrid>
      <w:tr w:rsidR="00E12119" w:rsidRPr="00B46410" w14:paraId="5C154BEC" w14:textId="77777777" w:rsidTr="00A11B8E">
        <w:trPr>
          <w:gridBefore w:val="1"/>
          <w:wBefore w:w="113" w:type="dxa"/>
        </w:trPr>
        <w:tc>
          <w:tcPr>
            <w:tcW w:w="3640" w:type="dxa"/>
            <w:gridSpan w:val="2"/>
            <w:tcBorders>
              <w:top w:val="single" w:sz="4" w:space="0" w:color="auto"/>
              <w:bottom w:val="nil"/>
              <w:right w:val="nil"/>
            </w:tcBorders>
          </w:tcPr>
          <w:p w14:paraId="37625987"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Древнерусская литература.</w:t>
            </w:r>
          </w:p>
        </w:tc>
        <w:tc>
          <w:tcPr>
            <w:tcW w:w="6580" w:type="dxa"/>
            <w:gridSpan w:val="2"/>
            <w:tcBorders>
              <w:top w:val="single" w:sz="4" w:space="0" w:color="auto"/>
              <w:left w:val="single" w:sz="4" w:space="0" w:color="auto"/>
              <w:bottom w:val="nil"/>
            </w:tcBorders>
          </w:tcPr>
          <w:p w14:paraId="53115C78"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Древнерусские повести: “Поучение” Владимира Мономаха (в сокращении).</w:t>
            </w:r>
          </w:p>
        </w:tc>
      </w:tr>
      <w:tr w:rsidR="00E12119" w:rsidRPr="00B46410" w14:paraId="7975A3AA" w14:textId="77777777" w:rsidTr="00A11B8E">
        <w:trPr>
          <w:gridBefore w:val="1"/>
          <w:wBefore w:w="113" w:type="dxa"/>
        </w:trPr>
        <w:tc>
          <w:tcPr>
            <w:tcW w:w="3640" w:type="dxa"/>
            <w:gridSpan w:val="2"/>
            <w:tcBorders>
              <w:top w:val="single" w:sz="4" w:space="0" w:color="auto"/>
              <w:bottom w:val="nil"/>
              <w:right w:val="nil"/>
            </w:tcBorders>
          </w:tcPr>
          <w:p w14:paraId="380E7EE4"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первой половины XIX века.</w:t>
            </w:r>
          </w:p>
        </w:tc>
        <w:tc>
          <w:tcPr>
            <w:tcW w:w="6580" w:type="dxa"/>
            <w:gridSpan w:val="2"/>
            <w:tcBorders>
              <w:top w:val="single" w:sz="4" w:space="0" w:color="auto"/>
              <w:left w:val="single" w:sz="4" w:space="0" w:color="auto"/>
              <w:bottom w:val="nil"/>
            </w:tcBorders>
          </w:tcPr>
          <w:p w14:paraId="1F26C8B9"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14:paraId="2DEF1728"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48582AFA"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Н.В. Гоголь. Повесть “Тарас Бульба”.</w:t>
            </w:r>
          </w:p>
        </w:tc>
      </w:tr>
      <w:tr w:rsidR="00E12119" w:rsidRPr="00B46410" w14:paraId="1414F128" w14:textId="77777777" w:rsidTr="00A11B8E">
        <w:trPr>
          <w:gridBefore w:val="1"/>
          <w:wBefore w:w="113" w:type="dxa"/>
        </w:trPr>
        <w:tc>
          <w:tcPr>
            <w:tcW w:w="3640" w:type="dxa"/>
            <w:gridSpan w:val="2"/>
            <w:tcBorders>
              <w:top w:val="single" w:sz="4" w:space="0" w:color="auto"/>
              <w:bottom w:val="single" w:sz="4" w:space="0" w:color="auto"/>
              <w:right w:val="nil"/>
            </w:tcBorders>
          </w:tcPr>
          <w:p w14:paraId="3114B1B6"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второй половины XIX века.</w:t>
            </w:r>
          </w:p>
        </w:tc>
        <w:tc>
          <w:tcPr>
            <w:tcW w:w="6580" w:type="dxa"/>
            <w:gridSpan w:val="2"/>
            <w:tcBorders>
              <w:top w:val="single" w:sz="4" w:space="0" w:color="auto"/>
              <w:left w:val="single" w:sz="4" w:space="0" w:color="auto"/>
              <w:bottom w:val="single" w:sz="4" w:space="0" w:color="auto"/>
            </w:tcBorders>
          </w:tcPr>
          <w:p w14:paraId="01F25DD3"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И.С. Тургенев. Рассказы из цикла “Записки охотника” (одно произведение по выбору). Например, “Бирюк”, “Хорь и </w:t>
            </w:r>
            <w:proofErr w:type="spellStart"/>
            <w:r w:rsidRPr="00B46410">
              <w:rPr>
                <w:rFonts w:ascii="Times New Roman" w:hAnsi="Times New Roman" w:cs="Times New Roman"/>
                <w:sz w:val="24"/>
                <w:szCs w:val="24"/>
              </w:rPr>
              <w:t>Калиныч</w:t>
            </w:r>
            <w:proofErr w:type="spellEnd"/>
            <w:r w:rsidRPr="00B46410">
              <w:rPr>
                <w:rFonts w:ascii="Times New Roman" w:hAnsi="Times New Roman" w:cs="Times New Roman"/>
                <w:sz w:val="24"/>
                <w:szCs w:val="24"/>
              </w:rPr>
              <w:t>” и другие. Стихотворения в прозе. Например, “Русский язык”, “Воробей” и другие.</w:t>
            </w:r>
          </w:p>
          <w:p w14:paraId="4A061ECD"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Л.Н. Толстой. Рассказ “После бала”.</w:t>
            </w:r>
          </w:p>
          <w:p w14:paraId="67D86C53"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Н.А. Некрасов. Стихотворения (одно произведение). Например, “Размышления у парадного подъезда”, “Железная дорога” и другие.</w:t>
            </w:r>
          </w:p>
          <w:p w14:paraId="74C0926D"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Поэзия второй половины XIX века. Ф.И. Тютчев, А.А. Фет, А.К. Толстой и другие (одно стихотворение по выбору).</w:t>
            </w:r>
          </w:p>
          <w:p w14:paraId="1ABE5D7B"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М.Е. Салтыков-Щедрин. Сказки (одно произведение по выбору). Например, “Повесть о том, как один мужик двух генералов прокормил”, “Дикий помещик”, “Премудрый </w:t>
            </w:r>
            <w:proofErr w:type="spellStart"/>
            <w:r w:rsidRPr="00B46410">
              <w:rPr>
                <w:rFonts w:ascii="Times New Roman" w:hAnsi="Times New Roman" w:cs="Times New Roman"/>
                <w:sz w:val="24"/>
                <w:szCs w:val="24"/>
              </w:rPr>
              <w:t>пискарь</w:t>
            </w:r>
            <w:proofErr w:type="spellEnd"/>
            <w:r w:rsidRPr="00B46410">
              <w:rPr>
                <w:rFonts w:ascii="Times New Roman" w:hAnsi="Times New Roman" w:cs="Times New Roman"/>
                <w:sz w:val="24"/>
                <w:szCs w:val="24"/>
              </w:rPr>
              <w:t xml:space="preserve">” и другие. Произведения отечественных и зарубежных писателей на историческую тему (одно произведение). Например, А.К. Толстого, Р. </w:t>
            </w:r>
            <w:proofErr w:type="spellStart"/>
            <w:r w:rsidRPr="00B46410">
              <w:rPr>
                <w:rFonts w:ascii="Times New Roman" w:hAnsi="Times New Roman" w:cs="Times New Roman"/>
                <w:sz w:val="24"/>
                <w:szCs w:val="24"/>
              </w:rPr>
              <w:t>Сабатини</w:t>
            </w:r>
            <w:proofErr w:type="spellEnd"/>
            <w:r w:rsidRPr="00B46410">
              <w:rPr>
                <w:rFonts w:ascii="Times New Roman" w:hAnsi="Times New Roman" w:cs="Times New Roman"/>
                <w:sz w:val="24"/>
                <w:szCs w:val="24"/>
              </w:rPr>
              <w:t>, Ф. Купера.</w:t>
            </w:r>
          </w:p>
        </w:tc>
      </w:tr>
      <w:tr w:rsidR="00E12119" w:rsidRPr="00B46410" w14:paraId="33B126C6" w14:textId="77777777" w:rsidTr="00A11B8E">
        <w:trPr>
          <w:gridBefore w:val="1"/>
          <w:wBefore w:w="113" w:type="dxa"/>
        </w:trPr>
        <w:tc>
          <w:tcPr>
            <w:tcW w:w="3640" w:type="dxa"/>
            <w:gridSpan w:val="2"/>
            <w:tcBorders>
              <w:top w:val="single" w:sz="4" w:space="0" w:color="auto"/>
              <w:bottom w:val="nil"/>
              <w:right w:val="nil"/>
            </w:tcBorders>
          </w:tcPr>
          <w:p w14:paraId="02744B39"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конца XIX - начала XX века.</w:t>
            </w:r>
          </w:p>
        </w:tc>
        <w:tc>
          <w:tcPr>
            <w:tcW w:w="6580" w:type="dxa"/>
            <w:gridSpan w:val="2"/>
            <w:tcBorders>
              <w:top w:val="single" w:sz="4" w:space="0" w:color="auto"/>
              <w:left w:val="single" w:sz="4" w:space="0" w:color="auto"/>
              <w:bottom w:val="nil"/>
            </w:tcBorders>
          </w:tcPr>
          <w:p w14:paraId="42768C52"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А.П. Чехов. Рассказы (один по выбору). Например, “Тоска”, “Злоумышленник” и другие.</w:t>
            </w:r>
          </w:p>
          <w:p w14:paraId="58F1EBA0"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w:t>
            </w:r>
            <w:proofErr w:type="spellStart"/>
            <w:r w:rsidRPr="00B46410">
              <w:rPr>
                <w:rFonts w:ascii="Times New Roman" w:hAnsi="Times New Roman" w:cs="Times New Roman"/>
                <w:sz w:val="24"/>
                <w:szCs w:val="24"/>
              </w:rPr>
              <w:t>Челкаш</w:t>
            </w:r>
            <w:proofErr w:type="spellEnd"/>
            <w:r w:rsidRPr="00B46410">
              <w:rPr>
                <w:rFonts w:ascii="Times New Roman" w:hAnsi="Times New Roman" w:cs="Times New Roman"/>
                <w:sz w:val="24"/>
                <w:szCs w:val="24"/>
              </w:rPr>
              <w:t>” и другие.</w:t>
            </w:r>
          </w:p>
          <w:p w14:paraId="53E92EB1"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E12119" w:rsidRPr="00B46410" w14:paraId="7DC85750" w14:textId="77777777" w:rsidTr="00A11B8E">
        <w:trPr>
          <w:gridBefore w:val="1"/>
          <w:wBefore w:w="113" w:type="dxa"/>
        </w:trPr>
        <w:tc>
          <w:tcPr>
            <w:tcW w:w="3640" w:type="dxa"/>
            <w:gridSpan w:val="2"/>
            <w:tcBorders>
              <w:top w:val="single" w:sz="4" w:space="0" w:color="auto"/>
              <w:bottom w:val="nil"/>
              <w:right w:val="nil"/>
            </w:tcBorders>
          </w:tcPr>
          <w:p w14:paraId="2E29580B"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Литература первой половины </w:t>
            </w:r>
            <w:r w:rsidRPr="00B46410">
              <w:rPr>
                <w:rFonts w:ascii="Times New Roman" w:hAnsi="Times New Roman" w:cs="Times New Roman"/>
                <w:sz w:val="24"/>
                <w:szCs w:val="24"/>
              </w:rPr>
              <w:lastRenderedPageBreak/>
              <w:t>XX века.</w:t>
            </w:r>
          </w:p>
        </w:tc>
        <w:tc>
          <w:tcPr>
            <w:tcW w:w="6580" w:type="dxa"/>
            <w:gridSpan w:val="2"/>
            <w:tcBorders>
              <w:top w:val="single" w:sz="4" w:space="0" w:color="auto"/>
              <w:left w:val="single" w:sz="4" w:space="0" w:color="auto"/>
              <w:bottom w:val="nil"/>
            </w:tcBorders>
          </w:tcPr>
          <w:p w14:paraId="032356DF"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lastRenderedPageBreak/>
              <w:t>А.С. Грин. Слово о писателе. Феерия “Алые паруса”.</w:t>
            </w:r>
          </w:p>
        </w:tc>
      </w:tr>
      <w:tr w:rsidR="00E12119" w:rsidRPr="00B46410" w14:paraId="2EC51C14" w14:textId="77777777" w:rsidTr="00A11B8E">
        <w:trPr>
          <w:gridBefore w:val="1"/>
          <w:wBefore w:w="113" w:type="dxa"/>
        </w:trPr>
        <w:tc>
          <w:tcPr>
            <w:tcW w:w="3640" w:type="dxa"/>
            <w:gridSpan w:val="2"/>
            <w:tcBorders>
              <w:top w:val="single" w:sz="4" w:space="0" w:color="auto"/>
              <w:bottom w:val="nil"/>
              <w:right w:val="nil"/>
            </w:tcBorders>
          </w:tcPr>
          <w:p w14:paraId="09CAA203"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Отечественная поэзия первой половины XX века. Стихотворения на тему мечты и реальности.</w:t>
            </w:r>
          </w:p>
        </w:tc>
        <w:tc>
          <w:tcPr>
            <w:tcW w:w="6580" w:type="dxa"/>
            <w:gridSpan w:val="2"/>
            <w:tcBorders>
              <w:top w:val="single" w:sz="4" w:space="0" w:color="auto"/>
              <w:left w:val="single" w:sz="4" w:space="0" w:color="auto"/>
              <w:bottom w:val="nil"/>
            </w:tcBorders>
          </w:tcPr>
          <w:p w14:paraId="3DB60091"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Стихотворения на тему мечты и реальности (одно-два по выбору). Например, стихотворения</w:t>
            </w:r>
          </w:p>
          <w:p w14:paraId="0A408C5A"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A.А. Блока, Н.С. Гумилёва, М. И. Цветаевой и других авторов.</w:t>
            </w:r>
          </w:p>
          <w:p w14:paraId="69550BB8"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7EAF866E"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А.П. Платонов. Рассказы (один по выбору). Например, “</w:t>
            </w:r>
            <w:proofErr w:type="spellStart"/>
            <w:r w:rsidRPr="00B46410">
              <w:rPr>
                <w:rFonts w:ascii="Times New Roman" w:hAnsi="Times New Roman" w:cs="Times New Roman"/>
                <w:sz w:val="24"/>
                <w:szCs w:val="24"/>
              </w:rPr>
              <w:t>Юшка”,“Неизвестный</w:t>
            </w:r>
            <w:proofErr w:type="spellEnd"/>
            <w:r w:rsidRPr="00B46410">
              <w:rPr>
                <w:rFonts w:ascii="Times New Roman" w:hAnsi="Times New Roman" w:cs="Times New Roman"/>
                <w:sz w:val="24"/>
                <w:szCs w:val="24"/>
              </w:rPr>
              <w:t xml:space="preserve"> цветок” и другие.</w:t>
            </w:r>
          </w:p>
        </w:tc>
      </w:tr>
      <w:tr w:rsidR="00E12119" w:rsidRPr="00B46410" w14:paraId="03D16232" w14:textId="77777777" w:rsidTr="00A11B8E">
        <w:trPr>
          <w:gridBefore w:val="1"/>
          <w:wBefore w:w="113" w:type="dxa"/>
        </w:trPr>
        <w:tc>
          <w:tcPr>
            <w:tcW w:w="3640" w:type="dxa"/>
            <w:gridSpan w:val="2"/>
            <w:tcBorders>
              <w:top w:val="single" w:sz="4" w:space="0" w:color="auto"/>
              <w:bottom w:val="nil"/>
              <w:right w:val="nil"/>
            </w:tcBorders>
          </w:tcPr>
          <w:p w14:paraId="5AD2F751"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второй половины XX века.</w:t>
            </w:r>
          </w:p>
        </w:tc>
        <w:tc>
          <w:tcPr>
            <w:tcW w:w="6580" w:type="dxa"/>
            <w:gridSpan w:val="2"/>
            <w:tcBorders>
              <w:top w:val="single" w:sz="4" w:space="0" w:color="auto"/>
              <w:left w:val="single" w:sz="4" w:space="0" w:color="auto"/>
              <w:bottom w:val="nil"/>
            </w:tcBorders>
          </w:tcPr>
          <w:p w14:paraId="6A66C646"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В.М. Шукшин. Рассказы (один по выбору). Например, “Чудик”, “Стенька Разин”, “Критики” и другие.</w:t>
            </w:r>
          </w:p>
        </w:tc>
      </w:tr>
      <w:tr w:rsidR="00E12119" w:rsidRPr="00B46410" w14:paraId="34516C37" w14:textId="77777777" w:rsidTr="00A11B8E">
        <w:trPr>
          <w:gridBefore w:val="1"/>
          <w:wBefore w:w="113" w:type="dxa"/>
        </w:trPr>
        <w:tc>
          <w:tcPr>
            <w:tcW w:w="3640" w:type="dxa"/>
            <w:gridSpan w:val="2"/>
            <w:tcBorders>
              <w:top w:val="single" w:sz="4" w:space="0" w:color="auto"/>
              <w:bottom w:val="nil"/>
              <w:right w:val="nil"/>
            </w:tcBorders>
          </w:tcPr>
          <w:p w14:paraId="12B0C7D2"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Стихотворения отечественных поэтов XX- XXI веков.</w:t>
            </w:r>
          </w:p>
        </w:tc>
        <w:tc>
          <w:tcPr>
            <w:tcW w:w="6580" w:type="dxa"/>
            <w:gridSpan w:val="2"/>
            <w:tcBorders>
              <w:top w:val="single" w:sz="4" w:space="0" w:color="auto"/>
              <w:left w:val="single" w:sz="4" w:space="0" w:color="auto"/>
              <w:bottom w:val="nil"/>
            </w:tcBorders>
          </w:tcPr>
          <w:p w14:paraId="22EE8AD9"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Стихотворения М.И. Цветаевой, Е.А. Евтушенко, Б.А. Ахмадулиной, Ю.Д. Левитанского - Ъ-4 стихотворения на выбор.</w:t>
            </w:r>
          </w:p>
        </w:tc>
      </w:tr>
      <w:tr w:rsidR="00E12119" w:rsidRPr="00B46410" w14:paraId="288F6EE1" w14:textId="77777777" w:rsidTr="00A11B8E">
        <w:trPr>
          <w:gridBefore w:val="1"/>
          <w:wBefore w:w="113" w:type="dxa"/>
        </w:trPr>
        <w:tc>
          <w:tcPr>
            <w:tcW w:w="3640" w:type="dxa"/>
            <w:gridSpan w:val="2"/>
            <w:tcBorders>
              <w:top w:val="single" w:sz="4" w:space="0" w:color="auto"/>
              <w:bottom w:val="nil"/>
              <w:right w:val="nil"/>
            </w:tcBorders>
          </w:tcPr>
          <w:p w14:paraId="32B15B77"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Произведения отечественных прозаиков второй половины XX - начала XXI века.</w:t>
            </w:r>
          </w:p>
        </w:tc>
        <w:tc>
          <w:tcPr>
            <w:tcW w:w="6580" w:type="dxa"/>
            <w:gridSpan w:val="2"/>
            <w:tcBorders>
              <w:top w:val="single" w:sz="4" w:space="0" w:color="auto"/>
              <w:left w:val="single" w:sz="4" w:space="0" w:color="auto"/>
              <w:bottom w:val="nil"/>
            </w:tcBorders>
          </w:tcPr>
          <w:p w14:paraId="590EA3C5"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Ф.А. Абрамов. Слово о писателе.</w:t>
            </w:r>
          </w:p>
          <w:p w14:paraId="21AD979B"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Рассказ “О чём плачут лошади”.</w:t>
            </w:r>
          </w:p>
          <w:p w14:paraId="1B9DE363"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Ф.А. Искандер. Слово о писателе.</w:t>
            </w:r>
          </w:p>
          <w:p w14:paraId="13290AC9" w14:textId="77777777" w:rsidR="00E12119" w:rsidRPr="00B46410" w:rsidRDefault="00E12119"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Рассказ “Тринадцатый подвиг Геракла” (одно произведение по выбору).</w:t>
            </w:r>
          </w:p>
        </w:tc>
      </w:tr>
      <w:tr w:rsidR="00A11B8E" w:rsidRPr="00B46410" w14:paraId="5D8F3B5E" w14:textId="77777777" w:rsidTr="00A11B8E">
        <w:trPr>
          <w:gridAfter w:val="1"/>
          <w:wAfter w:w="113" w:type="dxa"/>
        </w:trPr>
        <w:tc>
          <w:tcPr>
            <w:tcW w:w="3640" w:type="dxa"/>
            <w:gridSpan w:val="2"/>
            <w:tcBorders>
              <w:top w:val="single" w:sz="4" w:space="0" w:color="auto"/>
              <w:bottom w:val="nil"/>
              <w:right w:val="nil"/>
            </w:tcBorders>
          </w:tcPr>
          <w:p w14:paraId="7448348A"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Тема взаимоотношения поколений, становления человека, выбора им жизненного пути.</w:t>
            </w:r>
          </w:p>
        </w:tc>
        <w:tc>
          <w:tcPr>
            <w:tcW w:w="6580" w:type="dxa"/>
            <w:gridSpan w:val="2"/>
            <w:tcBorders>
              <w:top w:val="single" w:sz="4" w:space="0" w:color="auto"/>
              <w:left w:val="single" w:sz="4" w:space="0" w:color="auto"/>
              <w:bottom w:val="nil"/>
            </w:tcBorders>
          </w:tcPr>
          <w:p w14:paraId="11149470"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Л.Л. Волкова. “Всем выйти из кадра”, Т.В. Михеева. “Лёгкие горы”, У. Старк. “Умеешь ли ты свистеть, </w:t>
            </w:r>
            <w:proofErr w:type="spellStart"/>
            <w:r w:rsidRPr="00B46410">
              <w:rPr>
                <w:rFonts w:ascii="Times New Roman" w:hAnsi="Times New Roman" w:cs="Times New Roman"/>
                <w:sz w:val="24"/>
                <w:szCs w:val="24"/>
              </w:rPr>
              <w:t>Йоханна</w:t>
            </w:r>
            <w:proofErr w:type="spellEnd"/>
            <w:r w:rsidRPr="00B46410">
              <w:rPr>
                <w:rFonts w:ascii="Times New Roman" w:hAnsi="Times New Roman" w:cs="Times New Roman"/>
                <w:sz w:val="24"/>
                <w:szCs w:val="24"/>
              </w:rPr>
              <w:t>?” (не менее двух произведений современных отечественных и зарубежных писателей)</w:t>
            </w:r>
          </w:p>
        </w:tc>
      </w:tr>
      <w:tr w:rsidR="00A11B8E" w:rsidRPr="00B46410" w14:paraId="0722BF60" w14:textId="77777777" w:rsidTr="00A11B8E">
        <w:trPr>
          <w:gridAfter w:val="1"/>
          <w:wAfter w:w="113" w:type="dxa"/>
        </w:trPr>
        <w:tc>
          <w:tcPr>
            <w:tcW w:w="3640" w:type="dxa"/>
            <w:gridSpan w:val="2"/>
            <w:tcBorders>
              <w:top w:val="single" w:sz="4" w:space="0" w:color="auto"/>
              <w:bottom w:val="single" w:sz="4" w:space="0" w:color="auto"/>
              <w:right w:val="nil"/>
            </w:tcBorders>
          </w:tcPr>
          <w:p w14:paraId="5AE56535"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Зарубежная литература.</w:t>
            </w:r>
          </w:p>
        </w:tc>
        <w:tc>
          <w:tcPr>
            <w:tcW w:w="6580" w:type="dxa"/>
            <w:gridSpan w:val="2"/>
            <w:tcBorders>
              <w:top w:val="single" w:sz="4" w:space="0" w:color="auto"/>
              <w:left w:val="single" w:sz="4" w:space="0" w:color="auto"/>
              <w:bottom w:val="single" w:sz="4" w:space="0" w:color="auto"/>
            </w:tcBorders>
          </w:tcPr>
          <w:p w14:paraId="2D6876D9"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М. де Сервантес Сааведра. Роман “Хитроумный идальго Дон Кихот Ламанчский” (главы).</w:t>
            </w:r>
          </w:p>
          <w:p w14:paraId="1BA43F72"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14:paraId="5B1479E0" w14:textId="77777777" w:rsidR="00A11B8E" w:rsidRPr="00B46410" w:rsidRDefault="00A11B8E" w:rsidP="00550772">
      <w:pPr>
        <w:spacing w:line="276" w:lineRule="auto"/>
        <w:rPr>
          <w:rFonts w:ascii="Times New Roman" w:hAnsi="Times New Roman" w:cs="Times New Roman"/>
          <w:sz w:val="24"/>
          <w:szCs w:val="24"/>
        </w:rPr>
      </w:pPr>
    </w:p>
    <w:p w14:paraId="3B946276" w14:textId="1F9F0232" w:rsidR="00A11B8E" w:rsidRPr="00550772" w:rsidRDefault="00A11B8E" w:rsidP="00550772">
      <w:pPr>
        <w:spacing w:line="276" w:lineRule="auto"/>
        <w:rPr>
          <w:rFonts w:ascii="Times New Roman" w:hAnsi="Times New Roman" w:cs="Times New Roman"/>
          <w:b/>
          <w:bCs/>
          <w:sz w:val="24"/>
          <w:szCs w:val="24"/>
        </w:rPr>
      </w:pPr>
      <w:r w:rsidRPr="00550772">
        <w:rPr>
          <w:rFonts w:ascii="Times New Roman" w:hAnsi="Times New Roman" w:cs="Times New Roman"/>
          <w:b/>
          <w:bCs/>
          <w:sz w:val="24"/>
          <w:szCs w:val="24"/>
        </w:rPr>
        <w:t>Содержание обучения в 8 классе представлено в таблице:</w:t>
      </w:r>
    </w:p>
    <w:p w14:paraId="46922BC6" w14:textId="77777777" w:rsidR="00A11B8E" w:rsidRPr="00550772" w:rsidRDefault="00A11B8E" w:rsidP="00550772">
      <w:pPr>
        <w:spacing w:line="276" w:lineRule="auto"/>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A11B8E" w:rsidRPr="00B46410" w14:paraId="086639D3" w14:textId="77777777" w:rsidTr="00CB1DF0">
        <w:tc>
          <w:tcPr>
            <w:tcW w:w="3640" w:type="dxa"/>
            <w:tcBorders>
              <w:top w:val="single" w:sz="4" w:space="0" w:color="auto"/>
              <w:bottom w:val="nil"/>
              <w:right w:val="nil"/>
            </w:tcBorders>
          </w:tcPr>
          <w:p w14:paraId="70A61BC6"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Древнерусская литература.</w:t>
            </w:r>
          </w:p>
        </w:tc>
        <w:tc>
          <w:tcPr>
            <w:tcW w:w="6580" w:type="dxa"/>
            <w:tcBorders>
              <w:top w:val="single" w:sz="4" w:space="0" w:color="auto"/>
              <w:left w:val="single" w:sz="4" w:space="0" w:color="auto"/>
              <w:bottom w:val="nil"/>
            </w:tcBorders>
          </w:tcPr>
          <w:p w14:paraId="2F847AC2"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Житийная литература. “Житие Сергия Радонежского”.</w:t>
            </w:r>
          </w:p>
        </w:tc>
      </w:tr>
      <w:tr w:rsidR="00A11B8E" w:rsidRPr="00B46410" w14:paraId="43BBEF04" w14:textId="77777777" w:rsidTr="00CB1DF0">
        <w:tc>
          <w:tcPr>
            <w:tcW w:w="3640" w:type="dxa"/>
            <w:tcBorders>
              <w:top w:val="single" w:sz="4" w:space="0" w:color="auto"/>
              <w:bottom w:val="nil"/>
              <w:right w:val="nil"/>
            </w:tcBorders>
          </w:tcPr>
          <w:p w14:paraId="54C502DB"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XVIII века.</w:t>
            </w:r>
          </w:p>
        </w:tc>
        <w:tc>
          <w:tcPr>
            <w:tcW w:w="6580" w:type="dxa"/>
            <w:tcBorders>
              <w:top w:val="single" w:sz="4" w:space="0" w:color="auto"/>
              <w:left w:val="single" w:sz="4" w:space="0" w:color="auto"/>
              <w:bottom w:val="nil"/>
            </w:tcBorders>
          </w:tcPr>
          <w:p w14:paraId="250B7609"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Д.И. Фонвизин. Слово о писателе. Комедия “Недоросль”.</w:t>
            </w:r>
          </w:p>
        </w:tc>
      </w:tr>
      <w:tr w:rsidR="00A11B8E" w:rsidRPr="00B46410" w14:paraId="3E4F717F" w14:textId="77777777" w:rsidTr="00CB1DF0">
        <w:tc>
          <w:tcPr>
            <w:tcW w:w="3640" w:type="dxa"/>
            <w:tcBorders>
              <w:top w:val="single" w:sz="4" w:space="0" w:color="auto"/>
              <w:bottom w:val="nil"/>
              <w:right w:val="nil"/>
            </w:tcBorders>
          </w:tcPr>
          <w:p w14:paraId="1BCD4BB1"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первой половины XIX века.</w:t>
            </w:r>
          </w:p>
        </w:tc>
        <w:tc>
          <w:tcPr>
            <w:tcW w:w="6580" w:type="dxa"/>
            <w:tcBorders>
              <w:top w:val="single" w:sz="4" w:space="0" w:color="auto"/>
              <w:left w:val="single" w:sz="4" w:space="0" w:color="auto"/>
              <w:bottom w:val="nil"/>
            </w:tcBorders>
          </w:tcPr>
          <w:p w14:paraId="2DDD739C"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23A8E4E4"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2161C1AB"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Н.В. Гоголь. Повесть “Шинель”. Комедия “Ревизор”.</w:t>
            </w:r>
          </w:p>
        </w:tc>
      </w:tr>
      <w:tr w:rsidR="00A11B8E" w:rsidRPr="00B46410" w14:paraId="2960B187" w14:textId="77777777" w:rsidTr="00CB1DF0">
        <w:tc>
          <w:tcPr>
            <w:tcW w:w="3640" w:type="dxa"/>
            <w:tcBorders>
              <w:top w:val="single" w:sz="4" w:space="0" w:color="auto"/>
              <w:bottom w:val="nil"/>
              <w:right w:val="nil"/>
            </w:tcBorders>
          </w:tcPr>
          <w:p w14:paraId="08C1EDB5"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lastRenderedPageBreak/>
              <w:t>Литература второй половины XIX века.</w:t>
            </w:r>
          </w:p>
        </w:tc>
        <w:tc>
          <w:tcPr>
            <w:tcW w:w="6580" w:type="dxa"/>
            <w:tcBorders>
              <w:top w:val="single" w:sz="4" w:space="0" w:color="auto"/>
              <w:left w:val="single" w:sz="4" w:space="0" w:color="auto"/>
              <w:bottom w:val="nil"/>
            </w:tcBorders>
          </w:tcPr>
          <w:p w14:paraId="12C8E0B2"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И.С. Тургенев. Повести (одна по выбору). Например, “Ася”, “Первая любовь”.</w:t>
            </w:r>
          </w:p>
          <w:p w14:paraId="3F60B906"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Ф.М. Достоевский. “Бедные люди”, “Белые ночи” (одно произведение по выбору).</w:t>
            </w:r>
          </w:p>
          <w:p w14:paraId="7CA6E308"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Л.Н. Толстой. Повести и рассказы (одно произведение по выбору). Например, “Отрочество” (главы).</w:t>
            </w:r>
          </w:p>
        </w:tc>
      </w:tr>
      <w:tr w:rsidR="00A11B8E" w:rsidRPr="00B46410" w14:paraId="55021D3C" w14:textId="77777777" w:rsidTr="00CB1DF0">
        <w:tc>
          <w:tcPr>
            <w:tcW w:w="3640" w:type="dxa"/>
            <w:tcBorders>
              <w:top w:val="single" w:sz="4" w:space="0" w:color="auto"/>
              <w:bottom w:val="nil"/>
              <w:right w:val="nil"/>
            </w:tcBorders>
          </w:tcPr>
          <w:p w14:paraId="7D875930"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nil"/>
            </w:tcBorders>
          </w:tcPr>
          <w:p w14:paraId="4C757BC6"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И.С. Шмелёв.</w:t>
            </w:r>
          </w:p>
          <w:p w14:paraId="521A4627"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Рассказ “Как я стал писателем”. М.А. Осоргин. Слово о писателе. Рассказ “Пенсне”.</w:t>
            </w:r>
          </w:p>
        </w:tc>
      </w:tr>
      <w:tr w:rsidR="00A11B8E" w:rsidRPr="00B46410" w14:paraId="1DF21DAE" w14:textId="77777777" w:rsidTr="00CB1DF0">
        <w:tc>
          <w:tcPr>
            <w:tcW w:w="3640" w:type="dxa"/>
            <w:tcBorders>
              <w:top w:val="single" w:sz="4" w:space="0" w:color="auto"/>
              <w:bottom w:val="nil"/>
              <w:right w:val="nil"/>
            </w:tcBorders>
          </w:tcPr>
          <w:p w14:paraId="4D28632F"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Поэзия первой половины XX века.</w:t>
            </w:r>
          </w:p>
        </w:tc>
        <w:tc>
          <w:tcPr>
            <w:tcW w:w="6580" w:type="dxa"/>
            <w:tcBorders>
              <w:top w:val="single" w:sz="4" w:space="0" w:color="auto"/>
              <w:left w:val="single" w:sz="4" w:space="0" w:color="auto"/>
              <w:bottom w:val="nil"/>
            </w:tcBorders>
          </w:tcPr>
          <w:p w14:paraId="2171DA7E"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В.В. Маяковский. “Необычайное приключение, бывшее с Владимиром Маяковским летом на даче”. Б.Л. Пастернак. “Красавица моя, вся </w:t>
            </w:r>
            <w:proofErr w:type="gramStart"/>
            <w:r w:rsidRPr="00B46410">
              <w:rPr>
                <w:rFonts w:ascii="Times New Roman" w:hAnsi="Times New Roman" w:cs="Times New Roman"/>
                <w:sz w:val="24"/>
                <w:szCs w:val="24"/>
              </w:rPr>
              <w:t>стать..</w:t>
            </w:r>
            <w:proofErr w:type="gramEnd"/>
            <w:r w:rsidRPr="00B46410">
              <w:rPr>
                <w:rFonts w:ascii="Times New Roman" w:hAnsi="Times New Roman" w:cs="Times New Roman"/>
                <w:sz w:val="24"/>
                <w:szCs w:val="24"/>
              </w:rPr>
              <w:t xml:space="preserve"> ”, “Весна в лесу” (1-2 на выбор).</w:t>
            </w:r>
          </w:p>
          <w:p w14:paraId="27D7D423"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М.И. Цветаева. “Идёшь, на меня похожий...”, “Бабушке”.</w:t>
            </w:r>
          </w:p>
        </w:tc>
      </w:tr>
      <w:tr w:rsidR="00A11B8E" w:rsidRPr="00B46410" w14:paraId="17FA9837" w14:textId="77777777" w:rsidTr="00CB1DF0">
        <w:tc>
          <w:tcPr>
            <w:tcW w:w="3640" w:type="dxa"/>
            <w:tcBorders>
              <w:top w:val="single" w:sz="4" w:space="0" w:color="auto"/>
              <w:bottom w:val="single" w:sz="4" w:space="0" w:color="auto"/>
              <w:right w:val="nil"/>
            </w:tcBorders>
          </w:tcPr>
          <w:p w14:paraId="6C696351"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второй половины XX века.</w:t>
            </w:r>
          </w:p>
        </w:tc>
        <w:tc>
          <w:tcPr>
            <w:tcW w:w="6580" w:type="dxa"/>
            <w:tcBorders>
              <w:top w:val="single" w:sz="4" w:space="0" w:color="auto"/>
              <w:left w:val="single" w:sz="4" w:space="0" w:color="auto"/>
              <w:bottom w:val="single" w:sz="4" w:space="0" w:color="auto"/>
            </w:tcBorders>
          </w:tcPr>
          <w:p w14:paraId="221402BA"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А.Т. Твардовский. Поэма “Василий Тёркин” (главы “Переправа”, “Г </w:t>
            </w:r>
            <w:proofErr w:type="spellStart"/>
            <w:r w:rsidRPr="00B46410">
              <w:rPr>
                <w:rFonts w:ascii="Times New Roman" w:hAnsi="Times New Roman" w:cs="Times New Roman"/>
                <w:sz w:val="24"/>
                <w:szCs w:val="24"/>
              </w:rPr>
              <w:t>армонь</w:t>
            </w:r>
            <w:proofErr w:type="spellEnd"/>
            <w:r w:rsidRPr="00B46410">
              <w:rPr>
                <w:rFonts w:ascii="Times New Roman" w:hAnsi="Times New Roman" w:cs="Times New Roman"/>
                <w:sz w:val="24"/>
                <w:szCs w:val="24"/>
              </w:rPr>
              <w:t>”, “Два солдата”, “Поединок” и другие).</w:t>
            </w:r>
          </w:p>
          <w:p w14:paraId="74B96D6A"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М.А. Шолохов. Рассказ “Судьба человека”.</w:t>
            </w:r>
          </w:p>
          <w:p w14:paraId="08A75F2B"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 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w:t>
            </w:r>
          </w:p>
        </w:tc>
      </w:tr>
      <w:tr w:rsidR="00A11B8E" w:rsidRPr="00B46410" w14:paraId="1ECEA11B" w14:textId="77777777" w:rsidTr="00CB1DF0">
        <w:tc>
          <w:tcPr>
            <w:tcW w:w="3640" w:type="dxa"/>
            <w:tcBorders>
              <w:top w:val="single" w:sz="4" w:space="0" w:color="auto"/>
              <w:bottom w:val="nil"/>
              <w:right w:val="nil"/>
            </w:tcBorders>
          </w:tcPr>
          <w:p w14:paraId="03AE342D"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Произведения отечественных прозаиков второй половины XX-XXI века.</w:t>
            </w:r>
          </w:p>
        </w:tc>
        <w:tc>
          <w:tcPr>
            <w:tcW w:w="6580" w:type="dxa"/>
            <w:tcBorders>
              <w:top w:val="single" w:sz="4" w:space="0" w:color="auto"/>
              <w:left w:val="single" w:sz="4" w:space="0" w:color="auto"/>
              <w:bottom w:val="nil"/>
            </w:tcBorders>
          </w:tcPr>
          <w:p w14:paraId="4D144CAF"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Е.И. Носов. Слово о писателе. Рассказ “Кукла” (“</w:t>
            </w:r>
            <w:proofErr w:type="spellStart"/>
            <w:r w:rsidRPr="00B46410">
              <w:rPr>
                <w:rFonts w:ascii="Times New Roman" w:hAnsi="Times New Roman" w:cs="Times New Roman"/>
                <w:sz w:val="24"/>
                <w:szCs w:val="24"/>
              </w:rPr>
              <w:t>Акимыч</w:t>
            </w:r>
            <w:proofErr w:type="spellEnd"/>
            <w:r w:rsidRPr="00B46410">
              <w:rPr>
                <w:rFonts w:ascii="Times New Roman" w:hAnsi="Times New Roman" w:cs="Times New Roman"/>
                <w:sz w:val="24"/>
                <w:szCs w:val="24"/>
              </w:rPr>
              <w:t>”).</w:t>
            </w:r>
          </w:p>
        </w:tc>
      </w:tr>
      <w:tr w:rsidR="00A11B8E" w:rsidRPr="00B46410" w14:paraId="7FAFA217" w14:textId="77777777" w:rsidTr="00CB1DF0">
        <w:tc>
          <w:tcPr>
            <w:tcW w:w="3640" w:type="dxa"/>
            <w:tcBorders>
              <w:top w:val="single" w:sz="4" w:space="0" w:color="auto"/>
              <w:bottom w:val="nil"/>
              <w:right w:val="nil"/>
            </w:tcBorders>
          </w:tcPr>
          <w:p w14:paraId="78073FE1"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nil"/>
            </w:tcBorders>
          </w:tcPr>
          <w:p w14:paraId="492A87FC"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Одно произведение на тему “Человек в ситуации нравственного выбора”. Например, произведения В.П. Астафьева, Ю.В. Бондарева, Н.С. </w:t>
            </w:r>
            <w:proofErr w:type="spellStart"/>
            <w:r w:rsidRPr="00B46410">
              <w:rPr>
                <w:rFonts w:ascii="Times New Roman" w:hAnsi="Times New Roman" w:cs="Times New Roman"/>
                <w:sz w:val="24"/>
                <w:szCs w:val="24"/>
              </w:rPr>
              <w:t>Дашевской</w:t>
            </w:r>
            <w:proofErr w:type="spellEnd"/>
            <w:r w:rsidRPr="00B46410">
              <w:rPr>
                <w:rFonts w:ascii="Times New Roman" w:hAnsi="Times New Roman" w:cs="Times New Roman"/>
                <w:sz w:val="24"/>
                <w:szCs w:val="24"/>
              </w:rPr>
              <w:t>, Дж. Сэлинджера, К. Патерсон, Б. Кауфман и другие.</w:t>
            </w:r>
          </w:p>
        </w:tc>
      </w:tr>
      <w:tr w:rsidR="00A11B8E" w:rsidRPr="00B46410" w14:paraId="6DF838EB" w14:textId="77777777" w:rsidTr="00CB1DF0">
        <w:tc>
          <w:tcPr>
            <w:tcW w:w="3640" w:type="dxa"/>
            <w:tcBorders>
              <w:top w:val="single" w:sz="4" w:space="0" w:color="auto"/>
              <w:bottom w:val="nil"/>
              <w:right w:val="nil"/>
            </w:tcBorders>
          </w:tcPr>
          <w:p w14:paraId="0FEA3A81"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Поэзия второй половины XX - начала XXI века (не менее трёх стихотворений).</w:t>
            </w:r>
          </w:p>
        </w:tc>
        <w:tc>
          <w:tcPr>
            <w:tcW w:w="6580" w:type="dxa"/>
            <w:tcBorders>
              <w:top w:val="single" w:sz="4" w:space="0" w:color="auto"/>
              <w:left w:val="single" w:sz="4" w:space="0" w:color="auto"/>
              <w:bottom w:val="nil"/>
            </w:tcBorders>
          </w:tcPr>
          <w:p w14:paraId="27D31AF1"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Н.А. Заболоцкий. “Русское поле”, “Вечер на Оке”, “Уступи мне, скворец, уголок...”.</w:t>
            </w:r>
          </w:p>
          <w:p w14:paraId="68BD4C3E"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М.В. Исаковский. “Катюша”, “Враги сожгли родную хату”.</w:t>
            </w:r>
          </w:p>
          <w:p w14:paraId="4122C54F"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Е.А. Евтушенко. “Людей неинтересных в мире нет...”.</w:t>
            </w:r>
          </w:p>
        </w:tc>
      </w:tr>
      <w:tr w:rsidR="00A11B8E" w:rsidRPr="00B46410" w14:paraId="70B32BD8" w14:textId="77777777" w:rsidTr="00CB1DF0">
        <w:tc>
          <w:tcPr>
            <w:tcW w:w="3640" w:type="dxa"/>
            <w:tcBorders>
              <w:top w:val="single" w:sz="4" w:space="0" w:color="auto"/>
              <w:bottom w:val="single" w:sz="4" w:space="0" w:color="auto"/>
              <w:right w:val="nil"/>
            </w:tcBorders>
          </w:tcPr>
          <w:p w14:paraId="66AC8BAD"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Зарубежная литература.</w:t>
            </w:r>
          </w:p>
        </w:tc>
        <w:tc>
          <w:tcPr>
            <w:tcW w:w="6580" w:type="dxa"/>
            <w:tcBorders>
              <w:top w:val="single" w:sz="4" w:space="0" w:color="auto"/>
              <w:left w:val="single" w:sz="4" w:space="0" w:color="auto"/>
              <w:bottom w:val="single" w:sz="4" w:space="0" w:color="auto"/>
            </w:tcBorders>
          </w:tcPr>
          <w:p w14:paraId="047752E1"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У. Шекспир. Трагедия “Ромео и Джульетта” (фрагменты по выбору).</w:t>
            </w:r>
          </w:p>
        </w:tc>
      </w:tr>
    </w:tbl>
    <w:p w14:paraId="24A600D2" w14:textId="77777777" w:rsidR="00A11B8E" w:rsidRPr="00B46410" w:rsidRDefault="00A11B8E" w:rsidP="00550772">
      <w:pPr>
        <w:spacing w:line="276" w:lineRule="auto"/>
        <w:rPr>
          <w:rFonts w:ascii="Times New Roman" w:hAnsi="Times New Roman" w:cs="Times New Roman"/>
          <w:sz w:val="24"/>
          <w:szCs w:val="24"/>
        </w:rPr>
      </w:pPr>
    </w:p>
    <w:p w14:paraId="0F7A3BCE" w14:textId="3223F4DB" w:rsidR="00A11B8E" w:rsidRPr="00550772" w:rsidRDefault="00A11B8E" w:rsidP="00550772">
      <w:pPr>
        <w:spacing w:line="276" w:lineRule="auto"/>
        <w:rPr>
          <w:rFonts w:ascii="Times New Roman" w:hAnsi="Times New Roman" w:cs="Times New Roman"/>
          <w:b/>
          <w:bCs/>
          <w:sz w:val="24"/>
          <w:szCs w:val="24"/>
        </w:rPr>
      </w:pPr>
      <w:r w:rsidRPr="00550772">
        <w:rPr>
          <w:rFonts w:ascii="Times New Roman" w:hAnsi="Times New Roman" w:cs="Times New Roman"/>
          <w:b/>
          <w:bCs/>
          <w:sz w:val="24"/>
          <w:szCs w:val="24"/>
        </w:rPr>
        <w:t>Содержание обучения в 9 классе представлено в таблице:</w:t>
      </w:r>
    </w:p>
    <w:p w14:paraId="5F54F433" w14:textId="77777777" w:rsidR="00A11B8E" w:rsidRPr="00B46410" w:rsidRDefault="00A11B8E" w:rsidP="00550772">
      <w:pPr>
        <w:spacing w:line="276"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8"/>
        <w:gridCol w:w="6455"/>
      </w:tblGrid>
      <w:tr w:rsidR="00A11B8E" w:rsidRPr="00B46410" w14:paraId="2FA1EEAE" w14:textId="77777777" w:rsidTr="00CB1DF0">
        <w:tc>
          <w:tcPr>
            <w:tcW w:w="3698" w:type="dxa"/>
            <w:tcBorders>
              <w:top w:val="single" w:sz="4" w:space="0" w:color="auto"/>
              <w:bottom w:val="nil"/>
              <w:right w:val="nil"/>
            </w:tcBorders>
          </w:tcPr>
          <w:p w14:paraId="5929225D"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Древнерусская литература</w:t>
            </w:r>
          </w:p>
        </w:tc>
        <w:tc>
          <w:tcPr>
            <w:tcW w:w="6455" w:type="dxa"/>
            <w:tcBorders>
              <w:top w:val="single" w:sz="4" w:space="0" w:color="auto"/>
              <w:left w:val="single" w:sz="4" w:space="0" w:color="auto"/>
              <w:bottom w:val="nil"/>
            </w:tcBorders>
          </w:tcPr>
          <w:p w14:paraId="1A1841D3"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“Слово о полку Игореве”</w:t>
            </w:r>
          </w:p>
        </w:tc>
      </w:tr>
      <w:tr w:rsidR="00A11B8E" w:rsidRPr="00B46410" w14:paraId="07316B03" w14:textId="77777777" w:rsidTr="00CB1DF0">
        <w:tc>
          <w:tcPr>
            <w:tcW w:w="3698" w:type="dxa"/>
            <w:tcBorders>
              <w:top w:val="single" w:sz="4" w:space="0" w:color="auto"/>
              <w:bottom w:val="nil"/>
              <w:right w:val="nil"/>
            </w:tcBorders>
          </w:tcPr>
          <w:p w14:paraId="724E576F"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Литература XVIII века.</w:t>
            </w:r>
          </w:p>
        </w:tc>
        <w:tc>
          <w:tcPr>
            <w:tcW w:w="6455" w:type="dxa"/>
            <w:tcBorders>
              <w:top w:val="single" w:sz="4" w:space="0" w:color="auto"/>
              <w:left w:val="single" w:sz="4" w:space="0" w:color="auto"/>
              <w:bottom w:val="nil"/>
            </w:tcBorders>
          </w:tcPr>
          <w:p w14:paraId="427D2F71"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791CE1A"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lastRenderedPageBreak/>
              <w:t>Г.Р. Державин. Стихотворения (одно по выбору). Например, “Властителям и судиям”, “Памятник” и другие.</w:t>
            </w:r>
          </w:p>
          <w:p w14:paraId="0F9CA34D"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Н.М. Карамзин. Повесть “Бедная Лиза”.</w:t>
            </w:r>
          </w:p>
        </w:tc>
      </w:tr>
      <w:tr w:rsidR="00A11B8E" w:rsidRPr="00B46410" w14:paraId="66B71B87" w14:textId="77777777" w:rsidTr="00CB1DF0">
        <w:tc>
          <w:tcPr>
            <w:tcW w:w="3698" w:type="dxa"/>
            <w:tcBorders>
              <w:top w:val="single" w:sz="4" w:space="0" w:color="auto"/>
              <w:bottom w:val="single" w:sz="4" w:space="0" w:color="auto"/>
              <w:right w:val="nil"/>
            </w:tcBorders>
          </w:tcPr>
          <w:p w14:paraId="0DE301BF"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lastRenderedPageBreak/>
              <w:t>Литература первой половины XIX века.</w:t>
            </w:r>
          </w:p>
        </w:tc>
        <w:tc>
          <w:tcPr>
            <w:tcW w:w="6455" w:type="dxa"/>
            <w:tcBorders>
              <w:top w:val="single" w:sz="4" w:space="0" w:color="auto"/>
              <w:left w:val="single" w:sz="4" w:space="0" w:color="auto"/>
              <w:bottom w:val="single" w:sz="4" w:space="0" w:color="auto"/>
            </w:tcBorders>
          </w:tcPr>
          <w:p w14:paraId="58C6C3F1"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В.А. Жуковский. Баллады, элегии (одна по выбору). Например, “Светлана”, “Невыразимое”, “Море” и другие.</w:t>
            </w:r>
          </w:p>
          <w:p w14:paraId="5C57E04C"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А.С. Грибоедов. Комедия “Горе от ума”.</w:t>
            </w:r>
          </w:p>
          <w:p w14:paraId="3244A518"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Поэзия пушкинской </w:t>
            </w:r>
            <w:proofErr w:type="spellStart"/>
            <w:r w:rsidRPr="00B46410">
              <w:rPr>
                <w:rFonts w:ascii="Times New Roman" w:hAnsi="Times New Roman" w:cs="Times New Roman"/>
                <w:sz w:val="24"/>
                <w:szCs w:val="24"/>
              </w:rPr>
              <w:t>эпохи.К</w:t>
            </w:r>
            <w:proofErr w:type="spellEnd"/>
            <w:r w:rsidRPr="00B46410">
              <w:rPr>
                <w:rFonts w:ascii="Times New Roman" w:hAnsi="Times New Roman" w:cs="Times New Roman"/>
                <w:sz w:val="24"/>
                <w:szCs w:val="24"/>
              </w:rPr>
              <w:t>. Н. Батюшков, А.А. Дельвиг, Н.М. Языков, Е.А. Баратынский (не менее двух стихотворений по выбору).</w:t>
            </w:r>
          </w:p>
          <w:p w14:paraId="0E7E4943"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 xml:space="preserve">А.С. Пушкин. Стихотворения. Например, “Бесы”, “Брожу ли я вдоль улиц шумных...”, “...Вновь я посетил...”, “Из </w:t>
            </w:r>
            <w:proofErr w:type="spellStart"/>
            <w:r w:rsidRPr="00B46410">
              <w:rPr>
                <w:rFonts w:ascii="Times New Roman" w:hAnsi="Times New Roman" w:cs="Times New Roman"/>
                <w:sz w:val="24"/>
                <w:szCs w:val="24"/>
              </w:rPr>
              <w:t>Пиндемонти</w:t>
            </w:r>
            <w:proofErr w:type="spellEnd"/>
            <w:r w:rsidRPr="00B46410">
              <w:rPr>
                <w:rFonts w:ascii="Times New Roman" w:hAnsi="Times New Roman" w:cs="Times New Roman"/>
                <w:sz w:val="24"/>
                <w:szCs w:val="24"/>
              </w:rPr>
              <w:t>”, “К морю”, “</w:t>
            </w:r>
            <w:proofErr w:type="gramStart"/>
            <w:r w:rsidRPr="00B46410">
              <w:rPr>
                <w:rFonts w:ascii="Times New Roman" w:hAnsi="Times New Roman" w:cs="Times New Roman"/>
                <w:sz w:val="24"/>
                <w:szCs w:val="24"/>
              </w:rPr>
              <w:t>К...</w:t>
            </w:r>
            <w:proofErr w:type="gramEnd"/>
            <w:r w:rsidRPr="00B46410">
              <w:rPr>
                <w:rFonts w:ascii="Times New Roman" w:hAnsi="Times New Roman" w:cs="Times New Roman"/>
                <w:sz w:val="24"/>
                <w:szCs w:val="24"/>
              </w:rPr>
              <w:t>”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1DCD4404"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w:t>
            </w:r>
          </w:p>
        </w:tc>
      </w:tr>
      <w:tr w:rsidR="00A11B8E" w:rsidRPr="00B46410" w14:paraId="4F77683B" w14:textId="77777777" w:rsidTr="00CB1DF0">
        <w:tc>
          <w:tcPr>
            <w:tcW w:w="3694" w:type="dxa"/>
            <w:tcBorders>
              <w:top w:val="single" w:sz="4" w:space="0" w:color="auto"/>
              <w:bottom w:val="nil"/>
              <w:right w:val="nil"/>
            </w:tcBorders>
          </w:tcPr>
          <w:p w14:paraId="19A7EE3A"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Отечественная проза первой половины XIX в.</w:t>
            </w:r>
          </w:p>
        </w:tc>
        <w:tc>
          <w:tcPr>
            <w:tcW w:w="6455" w:type="dxa"/>
            <w:tcBorders>
              <w:top w:val="single" w:sz="4" w:space="0" w:color="auto"/>
              <w:left w:val="single" w:sz="4" w:space="0" w:color="auto"/>
              <w:bottom w:val="nil"/>
            </w:tcBorders>
          </w:tcPr>
          <w:p w14:paraId="5A6AD4ED"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(одно произведение по выбору). Например, произведения: “</w:t>
            </w:r>
            <w:proofErr w:type="spellStart"/>
            <w:r w:rsidRPr="00B46410">
              <w:rPr>
                <w:rFonts w:ascii="Times New Roman" w:hAnsi="Times New Roman" w:cs="Times New Roman"/>
                <w:sz w:val="24"/>
                <w:szCs w:val="24"/>
              </w:rPr>
              <w:t>Лафертовская</w:t>
            </w:r>
            <w:proofErr w:type="spellEnd"/>
            <w:r w:rsidRPr="00B46410">
              <w:rPr>
                <w:rFonts w:ascii="Times New Roman" w:hAnsi="Times New Roman" w:cs="Times New Roman"/>
                <w:sz w:val="24"/>
                <w:szCs w:val="24"/>
              </w:rPr>
              <w:t xml:space="preserve"> маковница” Антония Погорельского, “Часы и зеркало” А.А. Бестужева- Марлинского, “Кто виноват?” (главы по выбору) А.И. Герцена и другие.</w:t>
            </w:r>
          </w:p>
        </w:tc>
      </w:tr>
      <w:tr w:rsidR="00A11B8E" w:rsidRPr="00B46410" w14:paraId="3F1EC360" w14:textId="77777777" w:rsidTr="00CB1DF0">
        <w:tc>
          <w:tcPr>
            <w:tcW w:w="3694" w:type="dxa"/>
            <w:tcBorders>
              <w:top w:val="single" w:sz="4" w:space="0" w:color="auto"/>
              <w:bottom w:val="single" w:sz="4" w:space="0" w:color="auto"/>
              <w:right w:val="nil"/>
            </w:tcBorders>
          </w:tcPr>
          <w:p w14:paraId="32E67AFF"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Зарубежная литература.</w:t>
            </w:r>
          </w:p>
        </w:tc>
        <w:tc>
          <w:tcPr>
            <w:tcW w:w="6455" w:type="dxa"/>
            <w:tcBorders>
              <w:top w:val="single" w:sz="4" w:space="0" w:color="auto"/>
              <w:left w:val="single" w:sz="4" w:space="0" w:color="auto"/>
              <w:bottom w:val="single" w:sz="4" w:space="0" w:color="auto"/>
            </w:tcBorders>
          </w:tcPr>
          <w:p w14:paraId="4F096120"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Данте. “Божественная комедия” (один фрагмент по выбору).</w:t>
            </w:r>
          </w:p>
          <w:p w14:paraId="35DFF652"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У. Шекспир. Трагедия “Гамлет” (фрагменты по выбору).</w:t>
            </w:r>
          </w:p>
          <w:p w14:paraId="6BF97EA1"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И.-В. Гёте. Трагедия “Фауст” (один фрагмент по выбору).</w:t>
            </w:r>
          </w:p>
          <w:p w14:paraId="5D7BD455" w14:textId="77777777" w:rsidR="00A11B8E" w:rsidRPr="00B46410" w:rsidRDefault="00A11B8E" w:rsidP="00550772">
            <w:pPr>
              <w:pStyle w:val="a3"/>
              <w:spacing w:line="276" w:lineRule="auto"/>
              <w:jc w:val="left"/>
              <w:rPr>
                <w:rFonts w:ascii="Times New Roman" w:hAnsi="Times New Roman" w:cs="Times New Roman"/>
                <w:sz w:val="24"/>
                <w:szCs w:val="24"/>
              </w:rPr>
            </w:pPr>
            <w:proofErr w:type="spellStart"/>
            <w:r w:rsidRPr="00B46410">
              <w:rPr>
                <w:rFonts w:ascii="Times New Roman" w:hAnsi="Times New Roman" w:cs="Times New Roman"/>
                <w:sz w:val="24"/>
                <w:szCs w:val="24"/>
              </w:rPr>
              <w:t>Дж.Г</w:t>
            </w:r>
            <w:proofErr w:type="spellEnd"/>
            <w:r w:rsidRPr="00B46410">
              <w:rPr>
                <w:rFonts w:ascii="Times New Roman" w:hAnsi="Times New Roman" w:cs="Times New Roman"/>
                <w:sz w:val="24"/>
                <w:szCs w:val="24"/>
              </w:rPr>
              <w:t>.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728DA5CE" w14:textId="77777777" w:rsidR="00A11B8E" w:rsidRPr="00B46410" w:rsidRDefault="00A11B8E" w:rsidP="00550772">
            <w:pPr>
              <w:pStyle w:val="a3"/>
              <w:spacing w:line="276" w:lineRule="auto"/>
              <w:jc w:val="left"/>
              <w:rPr>
                <w:rFonts w:ascii="Times New Roman" w:hAnsi="Times New Roman" w:cs="Times New Roman"/>
                <w:sz w:val="24"/>
                <w:szCs w:val="24"/>
              </w:rPr>
            </w:pPr>
            <w:r w:rsidRPr="00B46410">
              <w:rPr>
                <w:rFonts w:ascii="Times New Roman" w:hAnsi="Times New Roman" w:cs="Times New Roman"/>
                <w:sz w:val="24"/>
                <w:szCs w:val="24"/>
              </w:rPr>
              <w:t>Зарубежная проза первой половины XIX в. (одно произведение по выбору). Например, произведения Э. Т.А. Гофмана, В. Гюго, В. Скотта и других авторов.</w:t>
            </w:r>
          </w:p>
        </w:tc>
      </w:tr>
    </w:tbl>
    <w:p w14:paraId="1A3A1750" w14:textId="77777777" w:rsidR="00A11B8E" w:rsidRPr="00B46410" w:rsidRDefault="00A11B8E" w:rsidP="00550772">
      <w:pPr>
        <w:spacing w:line="276" w:lineRule="auto"/>
        <w:rPr>
          <w:rFonts w:ascii="Times New Roman" w:hAnsi="Times New Roman" w:cs="Times New Roman"/>
          <w:sz w:val="24"/>
          <w:szCs w:val="24"/>
        </w:rPr>
      </w:pPr>
    </w:p>
    <w:p w14:paraId="419D1EF2" w14:textId="28755458" w:rsidR="00A11B8E" w:rsidRPr="00550772" w:rsidRDefault="00A11B8E" w:rsidP="00550772">
      <w:pPr>
        <w:spacing w:line="276" w:lineRule="auto"/>
        <w:rPr>
          <w:rFonts w:ascii="Times New Roman" w:hAnsi="Times New Roman" w:cs="Times New Roman"/>
          <w:b/>
          <w:bCs/>
          <w:sz w:val="24"/>
          <w:szCs w:val="24"/>
        </w:rPr>
      </w:pPr>
      <w:r w:rsidRPr="00550772">
        <w:rPr>
          <w:rFonts w:ascii="Times New Roman" w:hAnsi="Times New Roman" w:cs="Times New Roman"/>
          <w:b/>
          <w:bCs/>
          <w:sz w:val="24"/>
          <w:szCs w:val="24"/>
        </w:rPr>
        <w:lastRenderedPageBreak/>
        <w:t>Планируемые результаты освоения программы по литературе на уровне основного общего образования.</w:t>
      </w:r>
    </w:p>
    <w:p w14:paraId="43B8FD4F" w14:textId="38318531"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14:paraId="2ADA9FE9" w14:textId="5ECF7EBE" w:rsidR="00A11B8E" w:rsidRDefault="00A11B8E" w:rsidP="00550772">
      <w:pPr>
        <w:spacing w:line="276" w:lineRule="auto"/>
      </w:pPr>
      <w:r w:rsidRPr="00550772">
        <w:rPr>
          <w:rFonts w:ascii="Times New Roman" w:hAnsi="Times New Roman" w:cs="Times New Roman"/>
          <w:b/>
          <w:bCs/>
          <w:sz w:val="24"/>
          <w:szCs w:val="24"/>
        </w:rPr>
        <w:t>Личностные результаты</w:t>
      </w:r>
      <w:r w:rsidRPr="00B46410">
        <w:rPr>
          <w:rFonts w:ascii="Times New Roman" w:hAnsi="Times New Roman" w:cs="Times New Roman"/>
          <w:sz w:val="24"/>
          <w:szCs w:val="24"/>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w:t>
      </w:r>
      <w:r>
        <w:t>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03569D0" w14:textId="593E25F9"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3C2924EF"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1) гражданского воспитания:</w:t>
      </w:r>
    </w:p>
    <w:p w14:paraId="117AAC89"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2A39B0BA"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023DA8D0"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1281F3DB"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2) патриотического воспитания:</w:t>
      </w:r>
    </w:p>
    <w:p w14:paraId="1E74C632"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00E42809"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BE099C4"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3) духовно-нравственного воспитания:</w:t>
      </w:r>
    </w:p>
    <w:p w14:paraId="0277CC66"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w:t>
      </w:r>
      <w:r w:rsidRPr="00B46410">
        <w:rPr>
          <w:rFonts w:ascii="Times New Roman" w:hAnsi="Times New Roman" w:cs="Times New Roman"/>
          <w:sz w:val="24"/>
          <w:szCs w:val="24"/>
        </w:rPr>
        <w:lastRenderedPageBreak/>
        <w:t>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48E91BFA"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31E32522"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4) эстетического воспитания:</w:t>
      </w:r>
    </w:p>
    <w:p w14:paraId="721455A0"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1125D7E2"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14:paraId="73D7BD35"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6829EBA"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14:paraId="4C1024CE"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260C782"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75D28371"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28096F40"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6) трудового воспитания:</w:t>
      </w:r>
    </w:p>
    <w:p w14:paraId="0CFDC4FE"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E7AF679"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4E4E749F"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2DCCA8F"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7) экологического воспитания:</w:t>
      </w:r>
    </w:p>
    <w:p w14:paraId="5B539EC6"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1FEEF11"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C26308D"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8) ценности научного познания:</w:t>
      </w:r>
    </w:p>
    <w:p w14:paraId="00214EBE"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18D6875F"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91411C4"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14:paraId="11FA74A3"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50595493" w14:textId="77777777" w:rsidR="00A11B8E" w:rsidRPr="00B46410" w:rsidRDefault="00A11B8E" w:rsidP="005507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0E0E708F"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w:t>
      </w:r>
      <w:r w:rsidRPr="00B46410">
        <w:rPr>
          <w:rFonts w:ascii="Times New Roman" w:hAnsi="Times New Roman" w:cs="Times New Roman"/>
          <w:sz w:val="24"/>
          <w:szCs w:val="24"/>
        </w:rPr>
        <w:lastRenderedPageBreak/>
        <w:t>последствия, формировать опыт, уметь находить позитивное в произошедшей ситуации; быть готовым действовать в отсутствии гарантий успеха.</w:t>
      </w:r>
    </w:p>
    <w:p w14:paraId="5B00D9AA" w14:textId="4043B153"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AAB460B" w14:textId="7FF69E41"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27AAF46E"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646FF108"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57EAE47"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57F0A29F"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14:paraId="459B9CE1"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BB95A1D" w14:textId="73B19B7F"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70C2E3FF" w14:textId="3322336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FB1A931"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14:paraId="5DB4AADE"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70C0067"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227875FE"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2534D72"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50CEBC6B"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61F42F2"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85801E0" w14:textId="421ABFC6"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14:paraId="034CBE8D"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3236E856"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7F7BFF29"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2F8C985"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D57D673"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1DCAB92B" w14:textId="173BE21A"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14:paraId="052E73BA"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621A5686"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2776361D"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7D06AB6E"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14:paraId="03EBA44F"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20B1C3B" w14:textId="6F5DCABF"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14:paraId="7F46B961"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выявлять проблемы для решения в учебных и жизненных ситуациях, анализируя ситуации, изображенные в художественной литературе;</w:t>
      </w:r>
    </w:p>
    <w:p w14:paraId="5742B60D"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354EEC36"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FC8A524"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составлять план действий (план реализации намеченного алгоритма решения) и </w:t>
      </w:r>
      <w:r w:rsidRPr="00B46410">
        <w:rPr>
          <w:rFonts w:ascii="Times New Roman" w:hAnsi="Times New Roman" w:cs="Times New Roman"/>
          <w:sz w:val="24"/>
          <w:szCs w:val="24"/>
        </w:rPr>
        <w:lastRenderedPageBreak/>
        <w:t>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3F742188" w14:textId="7C37F04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53734DF"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владеть способами самоконтроля, </w:t>
      </w:r>
      <w:proofErr w:type="spellStart"/>
      <w:r w:rsidRPr="00B46410">
        <w:rPr>
          <w:rFonts w:ascii="Times New Roman" w:hAnsi="Times New Roman" w:cs="Times New Roman"/>
          <w:sz w:val="24"/>
          <w:szCs w:val="24"/>
        </w:rPr>
        <w:t>самомотивации</w:t>
      </w:r>
      <w:proofErr w:type="spellEnd"/>
      <w:r w:rsidRPr="00B46410">
        <w:rPr>
          <w:rFonts w:ascii="Times New Roman" w:hAnsi="Times New Roman" w:cs="Times New Roman"/>
          <w:sz w:val="24"/>
          <w:szCs w:val="24"/>
        </w:rPr>
        <w:t xml:space="preserve"> и рефлексии в литературном образовании;</w:t>
      </w:r>
    </w:p>
    <w:p w14:paraId="11F44062"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2569C42"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FB573B5"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развивать способность различать и называть собственные эмоции, управлять ими и эмоциями других;</w:t>
      </w:r>
    </w:p>
    <w:p w14:paraId="5F24B786"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EA1888B"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35FFEF73"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все вокруг.</w:t>
      </w:r>
    </w:p>
    <w:p w14:paraId="3691D609" w14:textId="0909CD68"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У обучающегося будут сформированы следующие умения совместной деятельности:</w:t>
      </w:r>
    </w:p>
    <w:p w14:paraId="13CCE725"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36CC420C"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50E8466"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8FA262E"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w:t>
      </w:r>
      <w:r w:rsidRPr="00B46410">
        <w:rPr>
          <w:rFonts w:ascii="Times New Roman" w:hAnsi="Times New Roman" w:cs="Times New Roman"/>
          <w:sz w:val="24"/>
          <w:szCs w:val="24"/>
        </w:rPr>
        <w:lastRenderedPageBreak/>
        <w:t>ответственности и проявлять готовность к предоставлению отчета перед группой.</w:t>
      </w:r>
    </w:p>
    <w:p w14:paraId="1F97867C" w14:textId="5819BAC3" w:rsidR="00A11B8E" w:rsidRPr="00124272" w:rsidRDefault="00A11B8E" w:rsidP="00124272">
      <w:pPr>
        <w:spacing w:line="276" w:lineRule="auto"/>
        <w:rPr>
          <w:rFonts w:ascii="Times New Roman" w:hAnsi="Times New Roman" w:cs="Times New Roman"/>
          <w:b/>
          <w:bCs/>
          <w:sz w:val="24"/>
          <w:szCs w:val="24"/>
        </w:rPr>
      </w:pPr>
      <w:r w:rsidRPr="00124272">
        <w:rPr>
          <w:rFonts w:ascii="Times New Roman" w:hAnsi="Times New Roman" w:cs="Times New Roman"/>
          <w:b/>
          <w:bCs/>
          <w:sz w:val="24"/>
          <w:szCs w:val="24"/>
        </w:rPr>
        <w:t>Предметные результаты освоения программы по литературе на уровне основного общего образования должны обеспечивать:</w:t>
      </w:r>
    </w:p>
    <w:p w14:paraId="130EF95F"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40817F70"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4302C1EE"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5BD6A3EC"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545B741E"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3828581"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14:paraId="51488133"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w:t>
      </w:r>
      <w:r w:rsidRPr="00B46410">
        <w:rPr>
          <w:rFonts w:ascii="Times New Roman" w:hAnsi="Times New Roman" w:cs="Times New Roman"/>
          <w:sz w:val="24"/>
          <w:szCs w:val="24"/>
        </w:rPr>
        <w:lastRenderedPageBreak/>
        <w:t>особенностями исторической эпохи, авторского мировоззрения, проблематики произведений;</w:t>
      </w:r>
    </w:p>
    <w:p w14:paraId="65916B79"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14:paraId="16D4FB05"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3AE9E2D"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14:paraId="5CF6D008"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39798C7"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12) развитие умения участвовать в диалоге о прочитанном произведении, давать аргументированную оценку прочитанному;</w:t>
      </w:r>
    </w:p>
    <w:p w14:paraId="69CCC3E9"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14:paraId="6F84B5A2"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w:t>
      </w:r>
      <w:proofErr w:type="spellStart"/>
      <w:r w:rsidRPr="00B46410">
        <w:rPr>
          <w:rFonts w:ascii="Times New Roman" w:hAnsi="Times New Roman" w:cs="Times New Roman"/>
          <w:sz w:val="24"/>
          <w:szCs w:val="24"/>
        </w:rPr>
        <w:t>Ф.А.Искандер</w:t>
      </w:r>
      <w:proofErr w:type="spellEnd"/>
      <w:r w:rsidRPr="00B46410">
        <w:rPr>
          <w:rFonts w:ascii="Times New Roman" w:hAnsi="Times New Roman" w:cs="Times New Roman"/>
          <w:sz w:val="24"/>
          <w:szCs w:val="24"/>
        </w:rPr>
        <w:t xml:space="preserve">, Ю.П. Казаков, В.Л. Кондратьев, Е.И. Носов, А.Н. и Б.Н. Стругацкие, В.Ф. Тендряков), не менее </w:t>
      </w:r>
      <w:r w:rsidRPr="00B46410">
        <w:rPr>
          <w:rFonts w:ascii="Times New Roman" w:hAnsi="Times New Roman" w:cs="Times New Roman"/>
          <w:sz w:val="24"/>
          <w:szCs w:val="24"/>
        </w:rPr>
        <w:lastRenderedPageBreak/>
        <w:t>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5138E895"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0F3F8927"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137D5BA9"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B32289A"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5E4C7D5A" w14:textId="6E1EBC94" w:rsidR="00A11B8E" w:rsidRPr="00124272" w:rsidRDefault="00A11B8E" w:rsidP="00124272">
      <w:pPr>
        <w:spacing w:line="276" w:lineRule="auto"/>
        <w:rPr>
          <w:rFonts w:ascii="Times New Roman" w:hAnsi="Times New Roman" w:cs="Times New Roman"/>
          <w:b/>
          <w:bCs/>
          <w:sz w:val="24"/>
          <w:szCs w:val="24"/>
        </w:rPr>
      </w:pPr>
      <w:r w:rsidRPr="00124272">
        <w:rPr>
          <w:rFonts w:ascii="Times New Roman" w:hAnsi="Times New Roman" w:cs="Times New Roman"/>
          <w:b/>
          <w:bCs/>
          <w:sz w:val="24"/>
          <w:szCs w:val="24"/>
        </w:rPr>
        <w:t>Предметные результаты изучения литературы. К концу обучения в 5 классе обучающийся научится:</w:t>
      </w:r>
    </w:p>
    <w:p w14:paraId="3771C4A1"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229133A6"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понимать, что литература </w:t>
      </w:r>
      <w:proofErr w:type="gramStart"/>
      <w:r w:rsidRPr="00B46410">
        <w:rPr>
          <w:rFonts w:ascii="Times New Roman" w:hAnsi="Times New Roman" w:cs="Times New Roman"/>
          <w:sz w:val="24"/>
          <w:szCs w:val="24"/>
        </w:rPr>
        <w:t>- это</w:t>
      </w:r>
      <w:proofErr w:type="gramEnd"/>
      <w:r w:rsidRPr="00B46410">
        <w:rPr>
          <w:rFonts w:ascii="Times New Roman" w:hAnsi="Times New Roman" w:cs="Times New Roman"/>
          <w:sz w:val="24"/>
          <w:szCs w:val="24"/>
        </w:rPr>
        <w:t xml:space="preserve"> вид искусства, и что художественный текст отличается от текста научного, делового, публицистического;</w:t>
      </w:r>
    </w:p>
    <w:p w14:paraId="37773502"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владеть элементарными умениями воспринимать, анализировать и оценивать прочитанные произведения:</w:t>
      </w:r>
    </w:p>
    <w:p w14:paraId="73394F10"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14:paraId="789B01A2"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6D9AA88C"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сопоставлять по опорному плану темы и сюжеты произведений, образы персонажей;</w:t>
      </w:r>
    </w:p>
    <w:p w14:paraId="6140F712"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14536341"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выразительно читать, в том числе наизусть произведения, и (или) фрагменты (не менее 3 поэтических произведений, не выученных ранее);</w:t>
      </w:r>
    </w:p>
    <w:p w14:paraId="5E1375CD"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пересказывать прочитанное </w:t>
      </w:r>
      <w:proofErr w:type="gramStart"/>
      <w:r w:rsidRPr="00B46410">
        <w:rPr>
          <w:rFonts w:ascii="Times New Roman" w:hAnsi="Times New Roman" w:cs="Times New Roman"/>
          <w:sz w:val="24"/>
          <w:szCs w:val="24"/>
        </w:rPr>
        <w:t>произведение по опорным словам</w:t>
      </w:r>
      <w:proofErr w:type="gramEnd"/>
      <w:r w:rsidRPr="00B46410">
        <w:rPr>
          <w:rFonts w:ascii="Times New Roman" w:hAnsi="Times New Roman" w:cs="Times New Roman"/>
          <w:sz w:val="24"/>
          <w:szCs w:val="24"/>
        </w:rPr>
        <w:t xml:space="preserve">, плану, используя подробный, сжатый пересказ, отвечать на вопросы по прочитанному произведению и с </w:t>
      </w:r>
      <w:r w:rsidRPr="00B46410">
        <w:rPr>
          <w:rFonts w:ascii="Times New Roman" w:hAnsi="Times New Roman" w:cs="Times New Roman"/>
          <w:sz w:val="24"/>
          <w:szCs w:val="24"/>
        </w:rPr>
        <w:lastRenderedPageBreak/>
        <w:t>направляющей помощью педагога формулировать вопросы к тексту;</w:t>
      </w:r>
    </w:p>
    <w:p w14:paraId="2B9B145D"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14:paraId="7768F3EC"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 направляющей помощью педагога осуществлять начальные умения интерпретации и оценки изученных произведений фольклора и литературы;</w:t>
      </w:r>
    </w:p>
    <w:p w14:paraId="10629129"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30677F14"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0D82EA0D"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259A8A5"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74A7BD6C" w14:textId="2C356FA1" w:rsidR="00A11B8E" w:rsidRPr="00124272" w:rsidRDefault="00A11B8E" w:rsidP="00124272">
      <w:pPr>
        <w:spacing w:line="276" w:lineRule="auto"/>
        <w:rPr>
          <w:rFonts w:ascii="Times New Roman" w:hAnsi="Times New Roman" w:cs="Times New Roman"/>
          <w:b/>
          <w:bCs/>
          <w:sz w:val="24"/>
          <w:szCs w:val="24"/>
        </w:rPr>
      </w:pPr>
      <w:r w:rsidRPr="00124272">
        <w:rPr>
          <w:rFonts w:ascii="Times New Roman" w:hAnsi="Times New Roman" w:cs="Times New Roman"/>
          <w:b/>
          <w:bCs/>
          <w:sz w:val="24"/>
          <w:szCs w:val="24"/>
        </w:rPr>
        <w:t>Предметные результаты изучения литературы. К концу обучения в 6 классе обучающийся научится:</w:t>
      </w:r>
    </w:p>
    <w:p w14:paraId="621ABF42"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37283DE3"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14:paraId="1DDB116C"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14:paraId="78381B8C"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06AF870" w14:textId="0E2E54EF"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2C9E04A"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25AE5D9D"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lastRenderedPageBreak/>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2D4A04A3"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выразительно читать стихи и прозу, в том числе наизусть произведения, и (или) фрагменты (не менее 4-5 поэтических произведений, не выученных ранее);</w:t>
      </w:r>
    </w:p>
    <w:p w14:paraId="0BA0A853"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2D663A17"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14:paraId="45CF5833"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3E77802F"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097D54E2"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282E125B"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14:paraId="0A830601" w14:textId="190842B1" w:rsidR="00A11B8E" w:rsidRPr="00124272" w:rsidRDefault="00A11B8E" w:rsidP="00124272">
      <w:pPr>
        <w:spacing w:line="276" w:lineRule="auto"/>
        <w:rPr>
          <w:rFonts w:ascii="Times New Roman" w:hAnsi="Times New Roman" w:cs="Times New Roman"/>
          <w:b/>
          <w:bCs/>
          <w:sz w:val="24"/>
          <w:szCs w:val="24"/>
        </w:rPr>
      </w:pPr>
      <w:r w:rsidRPr="00124272">
        <w:rPr>
          <w:rFonts w:ascii="Times New Roman" w:hAnsi="Times New Roman" w:cs="Times New Roman"/>
          <w:b/>
          <w:bCs/>
          <w:sz w:val="24"/>
          <w:szCs w:val="24"/>
        </w:rPr>
        <w:t>Предметные результаты изучения литературы. К концу обучения в 7 классе обучающийся научится:</w:t>
      </w:r>
    </w:p>
    <w:p w14:paraId="5F89F8C7"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иметь представления об общечеловеческой и духовно-нравственной</w:t>
      </w:r>
    </w:p>
    <w:p w14:paraId="4B19CEC5"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ценности литературы, осознавать её роль в воспитании любви к Родине и укреплении единства многонационального народа Российской Федерации;</w:t>
      </w:r>
    </w:p>
    <w:p w14:paraId="381E4BA9"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14:paraId="7D49620A"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14:paraId="03431D10"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w:t>
      </w:r>
      <w:r w:rsidRPr="00B46410">
        <w:rPr>
          <w:rFonts w:ascii="Times New Roman" w:hAnsi="Times New Roman" w:cs="Times New Roman"/>
          <w:sz w:val="24"/>
          <w:szCs w:val="24"/>
        </w:rPr>
        <w:lastRenderedPageBreak/>
        <w:t>понимание нравственно-философской, социально-исторической проблематики произведений (с учётом актуального уровня развития обучающихся с ЗПР);</w:t>
      </w:r>
    </w:p>
    <w:p w14:paraId="40BE9301"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6A1A5CF0"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выделять, с направляющей помощью педагога, в произведениях элементы художественной формы и обнаруживать связи между ними;</w:t>
      </w:r>
    </w:p>
    <w:p w14:paraId="106C5049"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650C5FB"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3C7F046"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285968D9"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14:paraId="09182840"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7ECCC370"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107295A1"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6E2F15F"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B527F9D"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46F6630E"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развивать умение использовать энциклопедии, словари и справочники, в том числе </w:t>
      </w:r>
      <w:r w:rsidRPr="00B46410">
        <w:rPr>
          <w:rFonts w:ascii="Times New Roman" w:hAnsi="Times New Roman" w:cs="Times New Roman"/>
          <w:sz w:val="24"/>
          <w:szCs w:val="24"/>
        </w:rPr>
        <w:lastRenderedPageBreak/>
        <w:t>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7542F2B0" w14:textId="6CF3338D" w:rsidR="00A11B8E" w:rsidRPr="00124272" w:rsidRDefault="00A11B8E" w:rsidP="00124272">
      <w:pPr>
        <w:spacing w:line="276" w:lineRule="auto"/>
        <w:rPr>
          <w:rFonts w:ascii="Times New Roman" w:hAnsi="Times New Roman" w:cs="Times New Roman"/>
          <w:b/>
          <w:bCs/>
          <w:sz w:val="24"/>
          <w:szCs w:val="24"/>
        </w:rPr>
      </w:pPr>
      <w:r w:rsidRPr="00124272">
        <w:rPr>
          <w:rFonts w:ascii="Times New Roman" w:hAnsi="Times New Roman" w:cs="Times New Roman"/>
          <w:b/>
          <w:bCs/>
          <w:sz w:val="24"/>
          <w:szCs w:val="24"/>
        </w:rPr>
        <w:t>Предметные результаты изучения литературы. К концу обучения в 8 классе обучающийся научится:</w:t>
      </w:r>
    </w:p>
    <w:p w14:paraId="24654BA4"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D13963D"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3777CD3"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14:paraId="29FC7C40"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563775AC"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14:paraId="28AA19D5"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0ADCBC2"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 xml:space="preserve">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rsidRPr="00B46410">
        <w:rPr>
          <w:rFonts w:ascii="Times New Roman" w:hAnsi="Times New Roman" w:cs="Times New Roman"/>
          <w:sz w:val="24"/>
          <w:szCs w:val="24"/>
        </w:rPr>
        <w:t>родо</w:t>
      </w:r>
      <w:proofErr w:type="spellEnd"/>
      <w:r w:rsidRPr="00B46410">
        <w:rPr>
          <w:rFonts w:ascii="Times New Roman" w:hAnsi="Times New Roman" w:cs="Times New Roman"/>
          <w:sz w:val="24"/>
          <w:szCs w:val="24"/>
        </w:rPr>
        <w:t>-жанровую специфику изученного художественного произведения;</w:t>
      </w:r>
    </w:p>
    <w:p w14:paraId="466EA0FA"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D2265F2"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lastRenderedPageBreak/>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4BADC78F"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64CDA033"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14:paraId="3F87A9E8"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528DF9E7"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14:paraId="2BB8FDD8"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72EF02A9"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645FA44"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559ED9B2"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4A125715" w14:textId="77777777" w:rsidR="00A11B8E" w:rsidRPr="00B46410" w:rsidRDefault="00A11B8E" w:rsidP="00124272">
      <w:pPr>
        <w:spacing w:line="276" w:lineRule="auto"/>
        <w:rPr>
          <w:rFonts w:ascii="Times New Roman" w:hAnsi="Times New Roman" w:cs="Times New Roman"/>
          <w:sz w:val="24"/>
          <w:szCs w:val="24"/>
        </w:rPr>
      </w:pPr>
      <w:r w:rsidRPr="00B46410">
        <w:rPr>
          <w:rFonts w:ascii="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14:paraId="3CA39D2A" w14:textId="490D8B5A" w:rsidR="00A11B8E" w:rsidRPr="00124272" w:rsidRDefault="00A11B8E" w:rsidP="00124272">
      <w:pPr>
        <w:spacing w:line="276" w:lineRule="auto"/>
        <w:rPr>
          <w:rFonts w:ascii="Times New Roman" w:hAnsi="Times New Roman" w:cs="Times New Roman"/>
          <w:b/>
          <w:bCs/>
          <w:sz w:val="24"/>
          <w:szCs w:val="24"/>
        </w:rPr>
      </w:pPr>
      <w:r w:rsidRPr="00124272">
        <w:rPr>
          <w:rFonts w:ascii="Times New Roman" w:hAnsi="Times New Roman" w:cs="Times New Roman"/>
          <w:b/>
          <w:bCs/>
          <w:sz w:val="24"/>
          <w:szCs w:val="24"/>
        </w:rPr>
        <w:t>Предметные результаты изучения литературы. К концу обучения в 9 классе обучающийся научится:</w:t>
      </w:r>
    </w:p>
    <w:p w14:paraId="6BD13A9C" w14:textId="77777777" w:rsidR="00A11B8E" w:rsidRDefault="00A11B8E" w:rsidP="00124272">
      <w:pPr>
        <w:spacing w:line="276" w:lineRule="auto"/>
      </w:pPr>
      <w:r w:rsidRPr="00B46410">
        <w:rPr>
          <w:rFonts w:ascii="Times New Roman" w:hAnsi="Times New Roman" w:cs="Times New Roman"/>
          <w:sz w:val="24"/>
          <w:szCs w:val="24"/>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w:t>
      </w:r>
      <w:r>
        <w:t>уважения к своей Родине и её героической истории, укреплении единства многонационального народа Российской Федерации;</w:t>
      </w:r>
    </w:p>
    <w:p w14:paraId="54C25128"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3DB04752"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 xml:space="preserve">уметь самостоятельно проводить смысловой анализ произведений художественной </w:t>
      </w:r>
      <w:r w:rsidRPr="001F1194">
        <w:rPr>
          <w:rFonts w:ascii="Times New Roman" w:hAnsi="Times New Roman" w:cs="Times New Roman"/>
          <w:sz w:val="24"/>
          <w:szCs w:val="24"/>
        </w:rPr>
        <w:lastRenderedPageBreak/>
        <w:t>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14:paraId="2EACDBD3"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14:paraId="3879E89F"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14:paraId="37DDF3BA"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14:paraId="58DC09D9"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14:paraId="0C72BD86"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 xml:space="preserve">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rsidRPr="001F1194">
        <w:rPr>
          <w:rFonts w:ascii="Times New Roman" w:hAnsi="Times New Roman" w:cs="Times New Roman"/>
          <w:sz w:val="24"/>
          <w:szCs w:val="24"/>
        </w:rPr>
        <w:t>родожанровую</w:t>
      </w:r>
      <w:proofErr w:type="spellEnd"/>
      <w:r w:rsidRPr="001F1194">
        <w:rPr>
          <w:rFonts w:ascii="Times New Roman" w:hAnsi="Times New Roman" w:cs="Times New Roman"/>
          <w:sz w:val="24"/>
          <w:szCs w:val="24"/>
        </w:rPr>
        <w:t xml:space="preserve"> специфику изученного художественного произведения;</w:t>
      </w:r>
    </w:p>
    <w:p w14:paraId="28DD828A"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 xml:space="preserve">сопоставлять по плану, образцу произведения, их фрагменты, образы персонажей, </w:t>
      </w:r>
      <w:r w:rsidRPr="001F1194">
        <w:rPr>
          <w:rFonts w:ascii="Times New Roman" w:hAnsi="Times New Roman" w:cs="Times New Roman"/>
          <w:sz w:val="24"/>
          <w:szCs w:val="24"/>
        </w:rPr>
        <w:lastRenderedPageBreak/>
        <w:t>литературные явления и факты, сюжеты разных литературных произведений, темы, проблемы, жанры, эпизоды текста;</w:t>
      </w:r>
    </w:p>
    <w:p w14:paraId="54E5BF33"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CE4E3EB"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4408606C"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14:paraId="1067F5F7"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7F53B954"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14:paraId="49F9B8FC"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0C3A83ED"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BE3CF8C"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2D9E0D65"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2374A5DF" w14:textId="77777777"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14:paraId="4D0C2F1B" w14:textId="27A7E186" w:rsidR="00A11B8E" w:rsidRPr="001F1194" w:rsidRDefault="00A11B8E" w:rsidP="00124272">
      <w:pPr>
        <w:spacing w:line="276" w:lineRule="auto"/>
        <w:rPr>
          <w:rFonts w:ascii="Times New Roman" w:hAnsi="Times New Roman" w:cs="Times New Roman"/>
          <w:sz w:val="24"/>
          <w:szCs w:val="24"/>
        </w:rPr>
      </w:pPr>
      <w:r w:rsidRPr="001F1194">
        <w:rPr>
          <w:rFonts w:ascii="Times New Roman" w:hAnsi="Times New Roman"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67780981" w14:textId="1F6CBF2D" w:rsidR="00A11B8E" w:rsidRPr="00124272" w:rsidRDefault="00124272" w:rsidP="00124272">
      <w:pPr>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2.3. </w:t>
      </w:r>
      <w:r w:rsidR="00A11B8E" w:rsidRPr="00124272">
        <w:rPr>
          <w:rFonts w:ascii="Times New Roman" w:hAnsi="Times New Roman" w:cs="Times New Roman"/>
          <w:b/>
          <w:bCs/>
          <w:sz w:val="24"/>
          <w:szCs w:val="24"/>
        </w:rPr>
        <w:t>Федеральная рабочая программа по учебному предмету “История”.</w:t>
      </w:r>
    </w:p>
    <w:p w14:paraId="2AD7274E" w14:textId="6BDDCA65" w:rsidR="00A11B8E" w:rsidRPr="001F1194" w:rsidRDefault="00A11B8E" w:rsidP="00A11B8E">
      <w:pPr>
        <w:rPr>
          <w:rFonts w:ascii="Times New Roman" w:hAnsi="Times New Roman" w:cs="Times New Roman"/>
          <w:sz w:val="24"/>
          <w:szCs w:val="24"/>
        </w:rPr>
      </w:pPr>
      <w:r w:rsidRPr="001F1194">
        <w:rPr>
          <w:rFonts w:ascii="Times New Roman" w:hAnsi="Times New Roman" w:cs="Times New Roman"/>
          <w:sz w:val="24"/>
          <w:szCs w:val="24"/>
        </w:rPr>
        <w:t>Программа по истории включает пояснительную записку, содержание обучения, планируемые результаты освоения программы по истории.</w:t>
      </w:r>
    </w:p>
    <w:p w14:paraId="1B0BB0E8" w14:textId="36AA6E31" w:rsidR="00A11B8E" w:rsidRPr="00124272" w:rsidRDefault="00A11B8E" w:rsidP="00A11B8E">
      <w:pPr>
        <w:rPr>
          <w:rFonts w:ascii="Times New Roman" w:hAnsi="Times New Roman" w:cs="Times New Roman"/>
          <w:b/>
          <w:bCs/>
          <w:sz w:val="24"/>
          <w:szCs w:val="24"/>
        </w:rPr>
      </w:pPr>
      <w:r w:rsidRPr="00124272">
        <w:rPr>
          <w:rFonts w:ascii="Times New Roman" w:hAnsi="Times New Roman" w:cs="Times New Roman"/>
          <w:b/>
          <w:bCs/>
          <w:sz w:val="24"/>
          <w:szCs w:val="24"/>
        </w:rPr>
        <w:t>Пояснительная записка.</w:t>
      </w:r>
    </w:p>
    <w:p w14:paraId="2A8E7865" w14:textId="43521E0D" w:rsidR="00A11B8E" w:rsidRPr="001F1194" w:rsidRDefault="00A11B8E" w:rsidP="00A11B8E">
      <w:pPr>
        <w:rPr>
          <w:rFonts w:ascii="Times New Roman" w:hAnsi="Times New Roman" w:cs="Times New Roman"/>
          <w:sz w:val="24"/>
          <w:szCs w:val="24"/>
        </w:rPr>
      </w:pPr>
      <w:r w:rsidRPr="001F1194">
        <w:rPr>
          <w:rFonts w:ascii="Times New Roman" w:hAnsi="Times New Roman" w:cs="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34686C71" w14:textId="4057A0CE" w:rsidR="00A11B8E" w:rsidRPr="001F1194" w:rsidRDefault="00A11B8E" w:rsidP="00A11B8E">
      <w:pPr>
        <w:rPr>
          <w:rFonts w:ascii="Times New Roman" w:hAnsi="Times New Roman" w:cs="Times New Roman"/>
          <w:sz w:val="24"/>
          <w:szCs w:val="24"/>
        </w:rPr>
      </w:pPr>
      <w:r w:rsidRPr="001F1194">
        <w:rPr>
          <w:rFonts w:ascii="Times New Roman" w:hAnsi="Times New Roman" w:cs="Times New Roman"/>
          <w:sz w:val="24"/>
          <w:szCs w:val="24"/>
        </w:rP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14:paraId="2514FC20" w14:textId="7CC0CEA2"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1192E05" w14:textId="0BC407DA"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E0739DA" w14:textId="7A6DF85B"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Задачами изучения истории являются:</w:t>
      </w:r>
    </w:p>
    <w:p w14:paraId="66433756"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 xml:space="preserve">формирование у молодого поколения ориентиров для гражданской, </w:t>
      </w:r>
      <w:proofErr w:type="spellStart"/>
      <w:r w:rsidRPr="009744D3">
        <w:rPr>
          <w:rFonts w:ascii="Times New Roman" w:hAnsi="Times New Roman" w:cs="Times New Roman"/>
          <w:sz w:val="24"/>
          <w:szCs w:val="24"/>
        </w:rPr>
        <w:t>этнонациональной</w:t>
      </w:r>
      <w:proofErr w:type="spellEnd"/>
      <w:r w:rsidRPr="009744D3">
        <w:rPr>
          <w:rFonts w:ascii="Times New Roman" w:hAnsi="Times New Roman" w:cs="Times New Roman"/>
          <w:sz w:val="24"/>
          <w:szCs w:val="24"/>
        </w:rPr>
        <w:t>, социальной, культурной самоидентификации в окружающем мире;</w:t>
      </w:r>
    </w:p>
    <w:p w14:paraId="3BAEC199"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A45DEE1"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5841E7A"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89205C3"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9744D3">
        <w:rPr>
          <w:rFonts w:ascii="Times New Roman" w:hAnsi="Times New Roman" w:cs="Times New Roman"/>
          <w:sz w:val="24"/>
          <w:szCs w:val="24"/>
        </w:rPr>
        <w:t>полиэтничном</w:t>
      </w:r>
      <w:proofErr w:type="spellEnd"/>
      <w:r w:rsidRPr="009744D3">
        <w:rPr>
          <w:rFonts w:ascii="Times New Roman" w:hAnsi="Times New Roman" w:cs="Times New Roman"/>
          <w:sz w:val="24"/>
          <w:szCs w:val="24"/>
        </w:rPr>
        <w:t xml:space="preserve"> и многоконфессиональном обществе.</w:t>
      </w:r>
    </w:p>
    <w:p w14:paraId="74F3E2B4" w14:textId="67DDA3CE"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14:paraId="4B4CFD90" w14:textId="3CE213A4"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14:paraId="63A865FC" w14:textId="48185371" w:rsidR="00A11B8E" w:rsidRPr="00124272" w:rsidRDefault="00A11B8E" w:rsidP="00A11B8E">
      <w:pPr>
        <w:rPr>
          <w:rFonts w:ascii="Times New Roman" w:hAnsi="Times New Roman" w:cs="Times New Roman"/>
          <w:b/>
          <w:bCs/>
          <w:sz w:val="24"/>
          <w:szCs w:val="24"/>
        </w:rPr>
      </w:pPr>
      <w:r w:rsidRPr="00124272">
        <w:rPr>
          <w:rFonts w:ascii="Times New Roman" w:hAnsi="Times New Roman" w:cs="Times New Roman"/>
          <w:b/>
          <w:bCs/>
          <w:sz w:val="24"/>
          <w:szCs w:val="24"/>
        </w:rPr>
        <w:t>Содержание обучения в 5 классе представлено в таблице:</w:t>
      </w:r>
    </w:p>
    <w:p w14:paraId="4E5D6B3C" w14:textId="77777777" w:rsidR="00A11B8E" w:rsidRPr="009744D3" w:rsidRDefault="00A11B8E" w:rsidP="00A11B8E">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A11B8E" w:rsidRPr="009744D3" w14:paraId="789AB9BF" w14:textId="77777777" w:rsidTr="00CB1DF0">
        <w:tc>
          <w:tcPr>
            <w:tcW w:w="3640" w:type="dxa"/>
            <w:tcBorders>
              <w:top w:val="single" w:sz="4" w:space="0" w:color="auto"/>
              <w:bottom w:val="single" w:sz="4" w:space="0" w:color="auto"/>
              <w:right w:val="single" w:sz="4" w:space="0" w:color="auto"/>
            </w:tcBorders>
          </w:tcPr>
          <w:p w14:paraId="70E7ABD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Всеобщая история. История Древнего мира.</w:t>
            </w:r>
          </w:p>
        </w:tc>
        <w:tc>
          <w:tcPr>
            <w:tcW w:w="6580" w:type="dxa"/>
            <w:tcBorders>
              <w:top w:val="single" w:sz="4" w:space="0" w:color="auto"/>
              <w:left w:val="single" w:sz="4" w:space="0" w:color="auto"/>
              <w:bottom w:val="single" w:sz="4" w:space="0" w:color="auto"/>
            </w:tcBorders>
          </w:tcPr>
          <w:p w14:paraId="02B86F8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A11B8E" w:rsidRPr="009744D3" w14:paraId="5A9A351D" w14:textId="77777777" w:rsidTr="00CB1DF0">
        <w:tc>
          <w:tcPr>
            <w:tcW w:w="3640" w:type="dxa"/>
            <w:tcBorders>
              <w:top w:val="single" w:sz="4" w:space="0" w:color="auto"/>
              <w:bottom w:val="single" w:sz="4" w:space="0" w:color="auto"/>
              <w:right w:val="single" w:sz="4" w:space="0" w:color="auto"/>
            </w:tcBorders>
          </w:tcPr>
          <w:p w14:paraId="62D4C75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Первобытность.</w:t>
            </w:r>
          </w:p>
        </w:tc>
        <w:tc>
          <w:tcPr>
            <w:tcW w:w="6580" w:type="dxa"/>
            <w:tcBorders>
              <w:top w:val="single" w:sz="4" w:space="0" w:color="auto"/>
              <w:left w:val="single" w:sz="4" w:space="0" w:color="auto"/>
              <w:bottom w:val="single" w:sz="4" w:space="0" w:color="auto"/>
            </w:tcBorders>
          </w:tcPr>
          <w:p w14:paraId="17EFC48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645213F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BD44CF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Разложение первобытнообщинных отношений. На пороге цивилизации.</w:t>
            </w:r>
          </w:p>
        </w:tc>
      </w:tr>
      <w:tr w:rsidR="00A11B8E" w:rsidRPr="009744D3" w14:paraId="4CA0D6FA" w14:textId="77777777" w:rsidTr="00CB1DF0">
        <w:tc>
          <w:tcPr>
            <w:tcW w:w="3640" w:type="dxa"/>
            <w:tcBorders>
              <w:top w:val="single" w:sz="4" w:space="0" w:color="auto"/>
              <w:bottom w:val="single" w:sz="4" w:space="0" w:color="auto"/>
              <w:right w:val="single" w:sz="4" w:space="0" w:color="auto"/>
            </w:tcBorders>
          </w:tcPr>
          <w:p w14:paraId="68F4840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Древний мир.</w:t>
            </w:r>
          </w:p>
        </w:tc>
        <w:tc>
          <w:tcPr>
            <w:tcW w:w="6580" w:type="dxa"/>
            <w:tcBorders>
              <w:top w:val="single" w:sz="4" w:space="0" w:color="auto"/>
              <w:left w:val="single" w:sz="4" w:space="0" w:color="auto"/>
              <w:bottom w:val="single" w:sz="4" w:space="0" w:color="auto"/>
            </w:tcBorders>
          </w:tcPr>
          <w:p w14:paraId="07791ED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Понятие и хронологические рамки истории Древнего мира. Карта Древнего мира.</w:t>
            </w:r>
          </w:p>
        </w:tc>
      </w:tr>
      <w:tr w:rsidR="00A11B8E" w:rsidRPr="009744D3" w14:paraId="20534A1D" w14:textId="77777777" w:rsidTr="00CB1DF0">
        <w:tc>
          <w:tcPr>
            <w:tcW w:w="3640" w:type="dxa"/>
            <w:tcBorders>
              <w:top w:val="single" w:sz="4" w:space="0" w:color="auto"/>
              <w:bottom w:val="single" w:sz="4" w:space="0" w:color="auto"/>
              <w:right w:val="single" w:sz="4" w:space="0" w:color="auto"/>
            </w:tcBorders>
          </w:tcPr>
          <w:p w14:paraId="5164097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Древний Восток.</w:t>
            </w:r>
          </w:p>
        </w:tc>
        <w:tc>
          <w:tcPr>
            <w:tcW w:w="6580" w:type="dxa"/>
            <w:tcBorders>
              <w:top w:val="single" w:sz="4" w:space="0" w:color="auto"/>
              <w:left w:val="single" w:sz="4" w:space="0" w:color="auto"/>
              <w:bottom w:val="single" w:sz="4" w:space="0" w:color="auto"/>
            </w:tcBorders>
          </w:tcPr>
          <w:p w14:paraId="05CCE3F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Понятие “Древний Восток”. Карта Древневосточного мира.</w:t>
            </w:r>
          </w:p>
        </w:tc>
      </w:tr>
      <w:tr w:rsidR="00A11B8E" w:rsidRPr="009744D3" w14:paraId="11F1EC94" w14:textId="77777777" w:rsidTr="00CB1DF0">
        <w:tc>
          <w:tcPr>
            <w:tcW w:w="3640" w:type="dxa"/>
            <w:tcBorders>
              <w:top w:val="single" w:sz="4" w:space="0" w:color="auto"/>
              <w:bottom w:val="single" w:sz="4" w:space="0" w:color="auto"/>
              <w:right w:val="single" w:sz="4" w:space="0" w:color="auto"/>
            </w:tcBorders>
          </w:tcPr>
          <w:p w14:paraId="364EEEE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Древний Египет.</w:t>
            </w:r>
          </w:p>
        </w:tc>
        <w:tc>
          <w:tcPr>
            <w:tcW w:w="6580" w:type="dxa"/>
            <w:tcBorders>
              <w:top w:val="single" w:sz="4" w:space="0" w:color="auto"/>
              <w:left w:val="single" w:sz="4" w:space="0" w:color="auto"/>
              <w:bottom w:val="single" w:sz="4" w:space="0" w:color="auto"/>
            </w:tcBorders>
          </w:tcPr>
          <w:p w14:paraId="0D30393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E0F9AE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07B6FC1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A11B8E" w:rsidRPr="009744D3" w14:paraId="25A8E9D9" w14:textId="77777777" w:rsidTr="00CB1DF0">
        <w:tc>
          <w:tcPr>
            <w:tcW w:w="3640" w:type="dxa"/>
            <w:tcBorders>
              <w:top w:val="single" w:sz="4" w:space="0" w:color="auto"/>
              <w:bottom w:val="single" w:sz="4" w:space="0" w:color="auto"/>
              <w:right w:val="single" w:sz="4" w:space="0" w:color="auto"/>
            </w:tcBorders>
          </w:tcPr>
          <w:p w14:paraId="090DA4A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Древние цивилизации Месопотамии.</w:t>
            </w:r>
          </w:p>
        </w:tc>
        <w:tc>
          <w:tcPr>
            <w:tcW w:w="6580" w:type="dxa"/>
            <w:tcBorders>
              <w:top w:val="single" w:sz="4" w:space="0" w:color="auto"/>
              <w:left w:val="single" w:sz="4" w:space="0" w:color="auto"/>
              <w:bottom w:val="single" w:sz="4" w:space="0" w:color="auto"/>
            </w:tcBorders>
          </w:tcPr>
          <w:p w14:paraId="6B72B86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2B18BBB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6EE6C1E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Усиление </w:t>
            </w:r>
            <w:proofErr w:type="spellStart"/>
            <w:r w:rsidRPr="009744D3">
              <w:rPr>
                <w:rFonts w:ascii="Times New Roman" w:hAnsi="Times New Roman" w:cs="Times New Roman"/>
                <w:sz w:val="24"/>
                <w:szCs w:val="24"/>
              </w:rPr>
              <w:t>Нововавилонского</w:t>
            </w:r>
            <w:proofErr w:type="spellEnd"/>
            <w:r w:rsidRPr="009744D3">
              <w:rPr>
                <w:rFonts w:ascii="Times New Roman" w:hAnsi="Times New Roman" w:cs="Times New Roman"/>
                <w:sz w:val="24"/>
                <w:szCs w:val="24"/>
              </w:rPr>
              <w:t xml:space="preserve"> царства. Легендарные памятники города Вавилона.</w:t>
            </w:r>
          </w:p>
        </w:tc>
      </w:tr>
      <w:tr w:rsidR="00A11B8E" w:rsidRPr="009744D3" w14:paraId="3C30E8A9" w14:textId="77777777" w:rsidTr="00CB1DF0">
        <w:tc>
          <w:tcPr>
            <w:tcW w:w="3640" w:type="dxa"/>
            <w:tcBorders>
              <w:top w:val="single" w:sz="4" w:space="0" w:color="auto"/>
              <w:bottom w:val="single" w:sz="4" w:space="0" w:color="auto"/>
              <w:right w:val="single" w:sz="4" w:space="0" w:color="auto"/>
            </w:tcBorders>
          </w:tcPr>
          <w:p w14:paraId="5C1FEF4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Восточное Средиземноморье в древности.</w:t>
            </w:r>
          </w:p>
        </w:tc>
        <w:tc>
          <w:tcPr>
            <w:tcW w:w="6580" w:type="dxa"/>
            <w:tcBorders>
              <w:top w:val="single" w:sz="4" w:space="0" w:color="auto"/>
              <w:left w:val="single" w:sz="4" w:space="0" w:color="auto"/>
              <w:bottom w:val="single" w:sz="4" w:space="0" w:color="auto"/>
            </w:tcBorders>
          </w:tcPr>
          <w:p w14:paraId="502BD25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A11B8E" w:rsidRPr="009744D3" w14:paraId="67F294AF" w14:textId="77777777" w:rsidTr="00CB1DF0">
        <w:tc>
          <w:tcPr>
            <w:tcW w:w="3640" w:type="dxa"/>
            <w:tcBorders>
              <w:top w:val="single" w:sz="4" w:space="0" w:color="auto"/>
              <w:bottom w:val="single" w:sz="4" w:space="0" w:color="auto"/>
              <w:right w:val="single" w:sz="4" w:space="0" w:color="auto"/>
            </w:tcBorders>
          </w:tcPr>
          <w:p w14:paraId="3B5A76C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Персидская держава.</w:t>
            </w:r>
          </w:p>
        </w:tc>
        <w:tc>
          <w:tcPr>
            <w:tcW w:w="6580" w:type="dxa"/>
            <w:tcBorders>
              <w:top w:val="single" w:sz="4" w:space="0" w:color="auto"/>
              <w:left w:val="single" w:sz="4" w:space="0" w:color="auto"/>
              <w:bottom w:val="single" w:sz="4" w:space="0" w:color="auto"/>
            </w:tcBorders>
          </w:tcPr>
          <w:p w14:paraId="188CADC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Завоевания персов. Государство </w:t>
            </w:r>
            <w:proofErr w:type="spellStart"/>
            <w:r w:rsidRPr="009744D3">
              <w:rPr>
                <w:rFonts w:ascii="Times New Roman" w:hAnsi="Times New Roman" w:cs="Times New Roman"/>
                <w:sz w:val="24"/>
                <w:szCs w:val="24"/>
              </w:rPr>
              <w:t>Ахеменидов</w:t>
            </w:r>
            <w:proofErr w:type="spellEnd"/>
            <w:r w:rsidRPr="009744D3">
              <w:rPr>
                <w:rFonts w:ascii="Times New Roman" w:hAnsi="Times New Roman" w:cs="Times New Roman"/>
                <w:sz w:val="24"/>
                <w:szCs w:val="24"/>
              </w:rPr>
              <w:t xml:space="preserve">. Великие цари: </w:t>
            </w:r>
            <w:r w:rsidRPr="009744D3">
              <w:rPr>
                <w:rFonts w:ascii="Times New Roman" w:hAnsi="Times New Roman" w:cs="Times New Roman"/>
                <w:sz w:val="24"/>
                <w:szCs w:val="24"/>
              </w:rPr>
              <w:lastRenderedPageBreak/>
              <w:t>Кир II Великий, Дарий I. Расширение территории державы. Государственное устройство. Центр и сатрапии, управление империей. Религия персов.</w:t>
            </w:r>
          </w:p>
        </w:tc>
      </w:tr>
      <w:tr w:rsidR="00A11B8E" w:rsidRPr="009744D3" w14:paraId="195E0A97" w14:textId="77777777" w:rsidTr="00CB1DF0">
        <w:tc>
          <w:tcPr>
            <w:tcW w:w="3640" w:type="dxa"/>
            <w:tcBorders>
              <w:top w:val="single" w:sz="4" w:space="0" w:color="auto"/>
              <w:bottom w:val="single" w:sz="4" w:space="0" w:color="auto"/>
              <w:right w:val="single" w:sz="4" w:space="0" w:color="auto"/>
            </w:tcBorders>
          </w:tcPr>
          <w:p w14:paraId="603EFA0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Древняя Индия.</w:t>
            </w:r>
          </w:p>
        </w:tc>
        <w:tc>
          <w:tcPr>
            <w:tcW w:w="6580" w:type="dxa"/>
            <w:tcBorders>
              <w:top w:val="single" w:sz="4" w:space="0" w:color="auto"/>
              <w:left w:val="single" w:sz="4" w:space="0" w:color="auto"/>
              <w:bottom w:val="single" w:sz="4" w:space="0" w:color="auto"/>
            </w:tcBorders>
          </w:tcPr>
          <w:p w14:paraId="6B0AD36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Природные условия Древней Индии. Занятия населения. Древнейшие города-государства. Приход </w:t>
            </w:r>
            <w:proofErr w:type="spellStart"/>
            <w:r w:rsidRPr="009744D3">
              <w:rPr>
                <w:rFonts w:ascii="Times New Roman" w:hAnsi="Times New Roman" w:cs="Times New Roman"/>
                <w:sz w:val="24"/>
                <w:szCs w:val="24"/>
              </w:rPr>
              <w:t>ариев</w:t>
            </w:r>
            <w:proofErr w:type="spellEnd"/>
            <w:r w:rsidRPr="009744D3">
              <w:rPr>
                <w:rFonts w:ascii="Times New Roman" w:hAnsi="Times New Roman" w:cs="Times New Roman"/>
                <w:sz w:val="24"/>
                <w:szCs w:val="24"/>
              </w:rPr>
              <w:t xml:space="preserve"> в Северную Индию. Держава </w:t>
            </w:r>
            <w:proofErr w:type="spellStart"/>
            <w:r w:rsidRPr="009744D3">
              <w:rPr>
                <w:rFonts w:ascii="Times New Roman" w:hAnsi="Times New Roman" w:cs="Times New Roman"/>
                <w:sz w:val="24"/>
                <w:szCs w:val="24"/>
              </w:rPr>
              <w:t>Маурьев</w:t>
            </w:r>
            <w:proofErr w:type="spellEnd"/>
            <w:r w:rsidRPr="009744D3">
              <w:rPr>
                <w:rFonts w:ascii="Times New Roman" w:hAnsi="Times New Roman" w:cs="Times New Roman"/>
                <w:sz w:val="24"/>
                <w:szCs w:val="24"/>
              </w:rPr>
              <w:t xml:space="preserve">. Государство </w:t>
            </w:r>
            <w:proofErr w:type="spellStart"/>
            <w:r w:rsidRPr="009744D3">
              <w:rPr>
                <w:rFonts w:ascii="Times New Roman" w:hAnsi="Times New Roman" w:cs="Times New Roman"/>
                <w:sz w:val="24"/>
                <w:szCs w:val="24"/>
              </w:rPr>
              <w:t>Гуптов</w:t>
            </w:r>
            <w:proofErr w:type="spellEnd"/>
            <w:r w:rsidRPr="009744D3">
              <w:rPr>
                <w:rFonts w:ascii="Times New Roman" w:hAnsi="Times New Roman" w:cs="Times New Roman"/>
                <w:sz w:val="24"/>
                <w:szCs w:val="24"/>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A11B8E" w:rsidRPr="009744D3" w14:paraId="089A62CF" w14:textId="77777777" w:rsidTr="00CB1DF0">
        <w:tc>
          <w:tcPr>
            <w:tcW w:w="3640" w:type="dxa"/>
            <w:tcBorders>
              <w:top w:val="single" w:sz="4" w:space="0" w:color="auto"/>
              <w:bottom w:val="single" w:sz="4" w:space="0" w:color="auto"/>
              <w:right w:val="single" w:sz="4" w:space="0" w:color="auto"/>
            </w:tcBorders>
          </w:tcPr>
          <w:p w14:paraId="47C8FE6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Древний Китай.</w:t>
            </w:r>
          </w:p>
        </w:tc>
        <w:tc>
          <w:tcPr>
            <w:tcW w:w="6580" w:type="dxa"/>
            <w:tcBorders>
              <w:top w:val="single" w:sz="4" w:space="0" w:color="auto"/>
              <w:left w:val="single" w:sz="4" w:space="0" w:color="auto"/>
              <w:bottom w:val="single" w:sz="4" w:space="0" w:color="auto"/>
            </w:tcBorders>
          </w:tcPr>
          <w:p w14:paraId="04D55E9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9744D3">
              <w:rPr>
                <w:rFonts w:ascii="Times New Roman" w:hAnsi="Times New Roman" w:cs="Times New Roman"/>
                <w:sz w:val="24"/>
                <w:szCs w:val="24"/>
              </w:rPr>
              <w:t>Шихуанди</w:t>
            </w:r>
            <w:proofErr w:type="spellEnd"/>
            <w:r w:rsidRPr="009744D3">
              <w:rPr>
                <w:rFonts w:ascii="Times New Roman" w:hAnsi="Times New Roman" w:cs="Times New Roman"/>
                <w:sz w:val="24"/>
                <w:szCs w:val="24"/>
              </w:rP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w:t>
            </w:r>
            <w:proofErr w:type="spellStart"/>
            <w:r w:rsidRPr="009744D3">
              <w:rPr>
                <w:rFonts w:ascii="Times New Roman" w:hAnsi="Times New Roman" w:cs="Times New Roman"/>
                <w:sz w:val="24"/>
                <w:szCs w:val="24"/>
              </w:rPr>
              <w:t>Религиознофилософские</w:t>
            </w:r>
            <w:proofErr w:type="spellEnd"/>
            <w:r w:rsidRPr="009744D3">
              <w:rPr>
                <w:rFonts w:ascii="Times New Roman" w:hAnsi="Times New Roman" w:cs="Times New Roman"/>
                <w:sz w:val="24"/>
                <w:szCs w:val="24"/>
              </w:rPr>
              <w:t xml:space="preserve"> учения. Конфуций. Научные знания и изобретения древних китайцев. Храмы.</w:t>
            </w:r>
          </w:p>
        </w:tc>
      </w:tr>
      <w:tr w:rsidR="00A11B8E" w:rsidRPr="009744D3" w14:paraId="7538A797" w14:textId="77777777" w:rsidTr="00CB1DF0">
        <w:tc>
          <w:tcPr>
            <w:tcW w:w="3640" w:type="dxa"/>
            <w:tcBorders>
              <w:top w:val="single" w:sz="4" w:space="0" w:color="auto"/>
              <w:bottom w:val="single" w:sz="4" w:space="0" w:color="auto"/>
              <w:right w:val="single" w:sz="4" w:space="0" w:color="auto"/>
            </w:tcBorders>
          </w:tcPr>
          <w:p w14:paraId="25CD492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14:paraId="4F7C78F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9744D3">
              <w:rPr>
                <w:rFonts w:ascii="Times New Roman" w:hAnsi="Times New Roman" w:cs="Times New Roman"/>
                <w:sz w:val="24"/>
                <w:szCs w:val="24"/>
              </w:rPr>
              <w:t>Тиринф</w:t>
            </w:r>
            <w:proofErr w:type="spellEnd"/>
            <w:r w:rsidRPr="009744D3">
              <w:rPr>
                <w:rFonts w:ascii="Times New Roman" w:hAnsi="Times New Roman" w:cs="Times New Roman"/>
                <w:sz w:val="24"/>
                <w:szCs w:val="24"/>
              </w:rPr>
              <w:t>). Троянская война. Вторжение дорийских племён. Поэмы Гомера “Илиада”, “Одиссея”.</w:t>
            </w:r>
          </w:p>
        </w:tc>
      </w:tr>
      <w:tr w:rsidR="00A11B8E" w:rsidRPr="009744D3" w14:paraId="1F013DAE" w14:textId="77777777" w:rsidTr="00CB1DF0">
        <w:tc>
          <w:tcPr>
            <w:tcW w:w="3640" w:type="dxa"/>
            <w:tcBorders>
              <w:top w:val="single" w:sz="4" w:space="0" w:color="auto"/>
              <w:bottom w:val="single" w:sz="4" w:space="0" w:color="auto"/>
              <w:right w:val="single" w:sz="4" w:space="0" w:color="auto"/>
            </w:tcBorders>
          </w:tcPr>
          <w:p w14:paraId="1982373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Греческие полисы.</w:t>
            </w:r>
          </w:p>
        </w:tc>
        <w:tc>
          <w:tcPr>
            <w:tcW w:w="6580" w:type="dxa"/>
            <w:tcBorders>
              <w:top w:val="single" w:sz="4" w:space="0" w:color="auto"/>
              <w:left w:val="single" w:sz="4" w:space="0" w:color="auto"/>
              <w:bottom w:val="single" w:sz="4" w:space="0" w:color="auto"/>
            </w:tcBorders>
          </w:tcPr>
          <w:p w14:paraId="338D912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590639E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Афины: утверждение демократии. Законы Солона. Реформы </w:t>
            </w:r>
            <w:proofErr w:type="spellStart"/>
            <w:r w:rsidRPr="009744D3">
              <w:rPr>
                <w:rFonts w:ascii="Times New Roman" w:hAnsi="Times New Roman" w:cs="Times New Roman"/>
                <w:sz w:val="24"/>
                <w:szCs w:val="24"/>
              </w:rPr>
              <w:t>Клисфена</w:t>
            </w:r>
            <w:proofErr w:type="spellEnd"/>
            <w:r w:rsidRPr="009744D3">
              <w:rPr>
                <w:rFonts w:ascii="Times New Roman" w:hAnsi="Times New Roman" w:cs="Times New Roman"/>
                <w:sz w:val="24"/>
                <w:szCs w:val="24"/>
              </w:rPr>
              <w:t>, их значение. Спарта: основные группы населения, политическое устройство. Спартанское воспитание.</w:t>
            </w:r>
          </w:p>
          <w:p w14:paraId="5EE8C16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Греко-персидские войны. Причины войн. Походы персов на Грецию. Битва при Марафоне, ее значение.</w:t>
            </w:r>
          </w:p>
          <w:p w14:paraId="2250DF9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Усиление афинского могущества; </w:t>
            </w:r>
            <w:proofErr w:type="spellStart"/>
            <w:r w:rsidRPr="009744D3">
              <w:rPr>
                <w:rFonts w:ascii="Times New Roman" w:hAnsi="Times New Roman" w:cs="Times New Roman"/>
                <w:sz w:val="24"/>
                <w:szCs w:val="24"/>
              </w:rPr>
              <w:t>Фемистокл</w:t>
            </w:r>
            <w:proofErr w:type="spellEnd"/>
            <w:r w:rsidRPr="009744D3">
              <w:rPr>
                <w:rFonts w:ascii="Times New Roman" w:hAnsi="Times New Roman" w:cs="Times New Roman"/>
                <w:sz w:val="24"/>
                <w:szCs w:val="24"/>
              </w:rPr>
              <w:t xml:space="preserve">. Битва при Фермопилах. Захват персами Аттики. Победы греков в </w:t>
            </w:r>
            <w:proofErr w:type="spellStart"/>
            <w:r w:rsidRPr="009744D3">
              <w:rPr>
                <w:rFonts w:ascii="Times New Roman" w:hAnsi="Times New Roman" w:cs="Times New Roman"/>
                <w:sz w:val="24"/>
                <w:szCs w:val="24"/>
              </w:rPr>
              <w:t>Саламинском</w:t>
            </w:r>
            <w:proofErr w:type="spellEnd"/>
            <w:r w:rsidRPr="009744D3">
              <w:rPr>
                <w:rFonts w:ascii="Times New Roman" w:hAnsi="Times New Roman" w:cs="Times New Roman"/>
                <w:sz w:val="24"/>
                <w:szCs w:val="24"/>
              </w:rPr>
              <w:t xml:space="preserve"> сражении, при </w:t>
            </w:r>
            <w:proofErr w:type="spellStart"/>
            <w:r w:rsidRPr="009744D3">
              <w:rPr>
                <w:rFonts w:ascii="Times New Roman" w:hAnsi="Times New Roman" w:cs="Times New Roman"/>
                <w:sz w:val="24"/>
                <w:szCs w:val="24"/>
              </w:rPr>
              <w:t>Платеях</w:t>
            </w:r>
            <w:proofErr w:type="spellEnd"/>
            <w:r w:rsidRPr="009744D3">
              <w:rPr>
                <w:rFonts w:ascii="Times New Roman" w:hAnsi="Times New Roman" w:cs="Times New Roman"/>
                <w:sz w:val="24"/>
                <w:szCs w:val="24"/>
              </w:rPr>
              <w:t xml:space="preserve"> и </w:t>
            </w:r>
            <w:proofErr w:type="spellStart"/>
            <w:r w:rsidRPr="009744D3">
              <w:rPr>
                <w:rFonts w:ascii="Times New Roman" w:hAnsi="Times New Roman" w:cs="Times New Roman"/>
                <w:sz w:val="24"/>
                <w:szCs w:val="24"/>
              </w:rPr>
              <w:t>Микале</w:t>
            </w:r>
            <w:proofErr w:type="spellEnd"/>
            <w:r w:rsidRPr="009744D3">
              <w:rPr>
                <w:rFonts w:ascii="Times New Roman" w:hAnsi="Times New Roman" w:cs="Times New Roman"/>
                <w:sz w:val="24"/>
                <w:szCs w:val="24"/>
              </w:rPr>
              <w:t>. Итоги греко-персидских войн.</w:t>
            </w:r>
          </w:p>
          <w:p w14:paraId="139D924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A11B8E" w:rsidRPr="009744D3" w14:paraId="4E7839A2" w14:textId="77777777" w:rsidTr="00CB1DF0">
        <w:tc>
          <w:tcPr>
            <w:tcW w:w="3640" w:type="dxa"/>
            <w:tcBorders>
              <w:top w:val="single" w:sz="4" w:space="0" w:color="auto"/>
              <w:bottom w:val="single" w:sz="4" w:space="0" w:color="auto"/>
              <w:right w:val="single" w:sz="4" w:space="0" w:color="auto"/>
            </w:tcBorders>
          </w:tcPr>
          <w:p w14:paraId="0DA8032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Культура Древней Греции.</w:t>
            </w:r>
          </w:p>
        </w:tc>
        <w:tc>
          <w:tcPr>
            <w:tcW w:w="6580" w:type="dxa"/>
            <w:tcBorders>
              <w:top w:val="single" w:sz="4" w:space="0" w:color="auto"/>
              <w:left w:val="single" w:sz="4" w:space="0" w:color="auto"/>
              <w:bottom w:val="single" w:sz="4" w:space="0" w:color="auto"/>
            </w:tcBorders>
          </w:tcPr>
          <w:p w14:paraId="018E62F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A11B8E" w:rsidRPr="009744D3" w14:paraId="790DDAD4" w14:textId="77777777" w:rsidTr="00CB1DF0">
        <w:tc>
          <w:tcPr>
            <w:tcW w:w="3640" w:type="dxa"/>
            <w:tcBorders>
              <w:top w:val="single" w:sz="4" w:space="0" w:color="auto"/>
              <w:bottom w:val="single" w:sz="4" w:space="0" w:color="auto"/>
              <w:right w:val="single" w:sz="4" w:space="0" w:color="auto"/>
            </w:tcBorders>
          </w:tcPr>
          <w:p w14:paraId="7547DEC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Македонские завоевания. Эллинизм.</w:t>
            </w:r>
          </w:p>
        </w:tc>
        <w:tc>
          <w:tcPr>
            <w:tcW w:w="6580" w:type="dxa"/>
            <w:tcBorders>
              <w:top w:val="single" w:sz="4" w:space="0" w:color="auto"/>
              <w:left w:val="single" w:sz="4" w:space="0" w:color="auto"/>
              <w:bottom w:val="single" w:sz="4" w:space="0" w:color="auto"/>
            </w:tcBorders>
          </w:tcPr>
          <w:p w14:paraId="613994C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w:t>
            </w:r>
            <w:r w:rsidRPr="009744D3">
              <w:rPr>
                <w:rFonts w:ascii="Times New Roman" w:hAnsi="Times New Roman" w:cs="Times New Roman"/>
                <w:sz w:val="24"/>
                <w:szCs w:val="24"/>
              </w:rPr>
              <w:lastRenderedPageBreak/>
              <w:t>державы Александра Македонского. Эллинистические государства Востока. Культура эллинистического мира. Александрия Египетская.</w:t>
            </w:r>
          </w:p>
        </w:tc>
      </w:tr>
      <w:tr w:rsidR="00A11B8E" w:rsidRPr="009744D3" w14:paraId="5CE559AF" w14:textId="77777777" w:rsidTr="00CB1DF0">
        <w:tc>
          <w:tcPr>
            <w:tcW w:w="3640" w:type="dxa"/>
            <w:tcBorders>
              <w:top w:val="single" w:sz="4" w:space="0" w:color="auto"/>
              <w:bottom w:val="single" w:sz="4" w:space="0" w:color="auto"/>
              <w:right w:val="single" w:sz="4" w:space="0" w:color="auto"/>
            </w:tcBorders>
          </w:tcPr>
          <w:p w14:paraId="2390E1D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Древний Рим.</w:t>
            </w:r>
          </w:p>
          <w:p w14:paraId="0835B60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Возникновение Римского государства.</w:t>
            </w:r>
          </w:p>
        </w:tc>
        <w:tc>
          <w:tcPr>
            <w:tcW w:w="6580" w:type="dxa"/>
            <w:tcBorders>
              <w:top w:val="single" w:sz="4" w:space="0" w:color="auto"/>
              <w:left w:val="single" w:sz="4" w:space="0" w:color="auto"/>
              <w:bottom w:val="single" w:sz="4" w:space="0" w:color="auto"/>
            </w:tcBorders>
          </w:tcPr>
          <w:p w14:paraId="0F94DCC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A11B8E" w:rsidRPr="009744D3" w14:paraId="08A34683" w14:textId="77777777" w:rsidTr="00CB1DF0">
        <w:tc>
          <w:tcPr>
            <w:tcW w:w="3640" w:type="dxa"/>
            <w:tcBorders>
              <w:top w:val="single" w:sz="4" w:space="0" w:color="auto"/>
              <w:bottom w:val="single" w:sz="4" w:space="0" w:color="auto"/>
              <w:right w:val="single" w:sz="4" w:space="0" w:color="auto"/>
            </w:tcBorders>
          </w:tcPr>
          <w:p w14:paraId="65AE87A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Римские завоевания в Средиземноморье.</w:t>
            </w:r>
          </w:p>
        </w:tc>
        <w:tc>
          <w:tcPr>
            <w:tcW w:w="6580" w:type="dxa"/>
            <w:tcBorders>
              <w:top w:val="single" w:sz="4" w:space="0" w:color="auto"/>
              <w:left w:val="single" w:sz="4" w:space="0" w:color="auto"/>
              <w:bottom w:val="single" w:sz="4" w:space="0" w:color="auto"/>
            </w:tcBorders>
          </w:tcPr>
          <w:p w14:paraId="7397263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A11B8E" w:rsidRPr="009744D3" w14:paraId="41AC470E" w14:textId="77777777" w:rsidTr="00CB1DF0">
        <w:tc>
          <w:tcPr>
            <w:tcW w:w="3640" w:type="dxa"/>
            <w:tcBorders>
              <w:top w:val="single" w:sz="4" w:space="0" w:color="auto"/>
              <w:bottom w:val="single" w:sz="4" w:space="0" w:color="auto"/>
              <w:right w:val="single" w:sz="4" w:space="0" w:color="auto"/>
            </w:tcBorders>
          </w:tcPr>
          <w:p w14:paraId="7AD4BA5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14:paraId="4DFEC3D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Подъем сельского хозяйства. Латифундии. Рабство. Борьба за аграрную реформу. Деятельность братьев </w:t>
            </w:r>
            <w:proofErr w:type="spellStart"/>
            <w:r w:rsidRPr="009744D3">
              <w:rPr>
                <w:rFonts w:ascii="Times New Roman" w:hAnsi="Times New Roman" w:cs="Times New Roman"/>
                <w:sz w:val="24"/>
                <w:szCs w:val="24"/>
              </w:rPr>
              <w:t>Гракхов</w:t>
            </w:r>
            <w:proofErr w:type="spellEnd"/>
            <w:r w:rsidRPr="009744D3">
              <w:rPr>
                <w:rFonts w:ascii="Times New Roman" w:hAnsi="Times New Roman" w:cs="Times New Roman"/>
                <w:sz w:val="24"/>
                <w:szCs w:val="24"/>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A11B8E" w:rsidRPr="009744D3" w14:paraId="34C781BA" w14:textId="77777777" w:rsidTr="00CB1DF0">
        <w:tc>
          <w:tcPr>
            <w:tcW w:w="3640" w:type="dxa"/>
            <w:tcBorders>
              <w:top w:val="single" w:sz="4" w:space="0" w:color="auto"/>
              <w:bottom w:val="single" w:sz="4" w:space="0" w:color="auto"/>
              <w:right w:val="single" w:sz="4" w:space="0" w:color="auto"/>
            </w:tcBorders>
          </w:tcPr>
          <w:p w14:paraId="092EBB2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Расцвет и падение Римской империи.</w:t>
            </w:r>
          </w:p>
        </w:tc>
        <w:tc>
          <w:tcPr>
            <w:tcW w:w="6580" w:type="dxa"/>
            <w:tcBorders>
              <w:top w:val="single" w:sz="4" w:space="0" w:color="auto"/>
              <w:left w:val="single" w:sz="4" w:space="0" w:color="auto"/>
              <w:bottom w:val="single" w:sz="4" w:space="0" w:color="auto"/>
            </w:tcBorders>
          </w:tcPr>
          <w:p w14:paraId="60CEA38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265570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Начало Великого переселения народов. Рим и варвары. Падение Западной Римской империи.</w:t>
            </w:r>
          </w:p>
        </w:tc>
      </w:tr>
      <w:tr w:rsidR="00A11B8E" w:rsidRPr="009744D3" w14:paraId="381BC891" w14:textId="77777777" w:rsidTr="00CB1DF0">
        <w:tc>
          <w:tcPr>
            <w:tcW w:w="3640" w:type="dxa"/>
            <w:tcBorders>
              <w:top w:val="single" w:sz="4" w:space="0" w:color="auto"/>
              <w:bottom w:val="single" w:sz="4" w:space="0" w:color="auto"/>
              <w:right w:val="single" w:sz="4" w:space="0" w:color="auto"/>
            </w:tcBorders>
          </w:tcPr>
          <w:p w14:paraId="64C8979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Культура Древнего Рима.</w:t>
            </w:r>
          </w:p>
        </w:tc>
        <w:tc>
          <w:tcPr>
            <w:tcW w:w="6580" w:type="dxa"/>
            <w:tcBorders>
              <w:top w:val="single" w:sz="4" w:space="0" w:color="auto"/>
              <w:left w:val="single" w:sz="4" w:space="0" w:color="auto"/>
              <w:bottom w:val="single" w:sz="4" w:space="0" w:color="auto"/>
            </w:tcBorders>
          </w:tcPr>
          <w:p w14:paraId="7E6D09B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A11B8E" w:rsidRPr="009744D3" w14:paraId="528CE89B" w14:textId="77777777" w:rsidTr="00CB1DF0">
        <w:tc>
          <w:tcPr>
            <w:tcW w:w="3640" w:type="dxa"/>
            <w:tcBorders>
              <w:top w:val="single" w:sz="4" w:space="0" w:color="auto"/>
              <w:bottom w:val="single" w:sz="4" w:space="0" w:color="auto"/>
              <w:right w:val="single" w:sz="4" w:space="0" w:color="auto"/>
            </w:tcBorders>
          </w:tcPr>
          <w:p w14:paraId="1CEA36F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Обобщение.</w:t>
            </w:r>
          </w:p>
        </w:tc>
        <w:tc>
          <w:tcPr>
            <w:tcW w:w="6580" w:type="dxa"/>
            <w:tcBorders>
              <w:top w:val="single" w:sz="4" w:space="0" w:color="auto"/>
              <w:left w:val="single" w:sz="4" w:space="0" w:color="auto"/>
              <w:bottom w:val="single" w:sz="4" w:space="0" w:color="auto"/>
            </w:tcBorders>
          </w:tcPr>
          <w:p w14:paraId="604BAF3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Историческое и культурное наследие цивилизаций Древнего мира.</w:t>
            </w:r>
          </w:p>
        </w:tc>
      </w:tr>
    </w:tbl>
    <w:p w14:paraId="02C45B2D" w14:textId="77777777" w:rsidR="00A11B8E" w:rsidRPr="009744D3" w:rsidRDefault="00A11B8E" w:rsidP="00A11B8E">
      <w:pPr>
        <w:rPr>
          <w:rFonts w:ascii="Times New Roman" w:hAnsi="Times New Roman" w:cs="Times New Roman"/>
          <w:sz w:val="24"/>
          <w:szCs w:val="24"/>
        </w:rPr>
      </w:pPr>
    </w:p>
    <w:p w14:paraId="41EA9128" w14:textId="68460039" w:rsidR="00A11B8E" w:rsidRPr="00124272" w:rsidRDefault="00A11B8E" w:rsidP="00A11B8E">
      <w:pPr>
        <w:rPr>
          <w:rFonts w:ascii="Times New Roman" w:hAnsi="Times New Roman" w:cs="Times New Roman"/>
          <w:b/>
          <w:bCs/>
          <w:sz w:val="24"/>
          <w:szCs w:val="24"/>
        </w:rPr>
      </w:pPr>
      <w:r w:rsidRPr="00124272">
        <w:rPr>
          <w:rFonts w:ascii="Times New Roman" w:hAnsi="Times New Roman" w:cs="Times New Roman"/>
          <w:b/>
          <w:bCs/>
          <w:sz w:val="24"/>
          <w:szCs w:val="24"/>
        </w:rPr>
        <w:t>Содержание обучения в 6 классе представлено в таблице:</w:t>
      </w:r>
    </w:p>
    <w:p w14:paraId="5ECF9422" w14:textId="77777777" w:rsidR="00A11B8E" w:rsidRPr="009744D3" w:rsidRDefault="00A11B8E" w:rsidP="00A11B8E">
      <w:pPr>
        <w:rPr>
          <w:rFonts w:ascii="Times New Roman" w:hAnsi="Times New Roman" w:cs="Times New Roman"/>
          <w:sz w:val="24"/>
          <w:szCs w:val="24"/>
        </w:rPr>
      </w:pPr>
    </w:p>
    <w:tbl>
      <w:tblPr>
        <w:tblW w:w="1033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
        <w:gridCol w:w="3527"/>
        <w:gridCol w:w="113"/>
        <w:gridCol w:w="6467"/>
        <w:gridCol w:w="113"/>
      </w:tblGrid>
      <w:tr w:rsidR="00A11B8E" w:rsidRPr="009744D3" w14:paraId="58135432" w14:textId="77777777" w:rsidTr="00A11B8E">
        <w:trPr>
          <w:gridBefore w:val="1"/>
          <w:wBefore w:w="113" w:type="dxa"/>
        </w:trPr>
        <w:tc>
          <w:tcPr>
            <w:tcW w:w="3640" w:type="dxa"/>
            <w:gridSpan w:val="2"/>
            <w:tcBorders>
              <w:top w:val="single" w:sz="4" w:space="0" w:color="auto"/>
              <w:bottom w:val="nil"/>
              <w:right w:val="nil"/>
            </w:tcBorders>
          </w:tcPr>
          <w:p w14:paraId="5C72BCB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Всеобщая история. История Средних веков.</w:t>
            </w:r>
          </w:p>
          <w:p w14:paraId="38BE5C3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Введение.</w:t>
            </w:r>
          </w:p>
        </w:tc>
        <w:tc>
          <w:tcPr>
            <w:tcW w:w="6580" w:type="dxa"/>
            <w:gridSpan w:val="2"/>
            <w:tcBorders>
              <w:top w:val="single" w:sz="4" w:space="0" w:color="auto"/>
              <w:left w:val="single" w:sz="4" w:space="0" w:color="auto"/>
              <w:bottom w:val="nil"/>
            </w:tcBorders>
          </w:tcPr>
          <w:p w14:paraId="79E4C2D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Средние века: понятие, хронологические рамки и периодизация Средневековья.</w:t>
            </w:r>
          </w:p>
        </w:tc>
      </w:tr>
      <w:tr w:rsidR="00A11B8E" w:rsidRPr="009744D3" w14:paraId="4CB174CD" w14:textId="77777777" w:rsidTr="00A11B8E">
        <w:trPr>
          <w:gridBefore w:val="1"/>
          <w:wBefore w:w="113" w:type="dxa"/>
        </w:trPr>
        <w:tc>
          <w:tcPr>
            <w:tcW w:w="3640" w:type="dxa"/>
            <w:gridSpan w:val="2"/>
            <w:tcBorders>
              <w:top w:val="single" w:sz="4" w:space="0" w:color="auto"/>
              <w:bottom w:val="nil"/>
              <w:right w:val="nil"/>
            </w:tcBorders>
          </w:tcPr>
          <w:p w14:paraId="7891F4E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Народы Европы в раннее Средневековье.</w:t>
            </w:r>
          </w:p>
        </w:tc>
        <w:tc>
          <w:tcPr>
            <w:tcW w:w="6580" w:type="dxa"/>
            <w:gridSpan w:val="2"/>
            <w:tcBorders>
              <w:top w:val="single" w:sz="4" w:space="0" w:color="auto"/>
              <w:left w:val="single" w:sz="4" w:space="0" w:color="auto"/>
              <w:bottom w:val="nil"/>
            </w:tcBorders>
          </w:tcPr>
          <w:p w14:paraId="126C391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5CD75A8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Франкское государство в VIII-IX вв. Усиление власти майордомов. Карл </w:t>
            </w:r>
            <w:proofErr w:type="spellStart"/>
            <w:r w:rsidRPr="009744D3">
              <w:rPr>
                <w:rFonts w:ascii="Times New Roman" w:hAnsi="Times New Roman" w:cs="Times New Roman"/>
                <w:sz w:val="24"/>
                <w:szCs w:val="24"/>
              </w:rPr>
              <w:t>Мартелл</w:t>
            </w:r>
            <w:proofErr w:type="spellEnd"/>
            <w:r w:rsidRPr="009744D3">
              <w:rPr>
                <w:rFonts w:ascii="Times New Roman" w:hAnsi="Times New Roman" w:cs="Times New Roman"/>
                <w:sz w:val="24"/>
                <w:szCs w:val="24"/>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4CB812A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рождение”. Верденский раздел, его причины и значение. </w:t>
            </w:r>
            <w:r w:rsidRPr="009744D3">
              <w:rPr>
                <w:rFonts w:ascii="Times New Roman" w:hAnsi="Times New Roman" w:cs="Times New Roman"/>
                <w:sz w:val="24"/>
                <w:szCs w:val="24"/>
              </w:rPr>
              <w:lastRenderedPageBreak/>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A11B8E" w:rsidRPr="009744D3" w14:paraId="536C50C5" w14:textId="77777777" w:rsidTr="00A11B8E">
        <w:trPr>
          <w:gridBefore w:val="1"/>
          <w:wBefore w:w="113" w:type="dxa"/>
        </w:trPr>
        <w:tc>
          <w:tcPr>
            <w:tcW w:w="3640" w:type="dxa"/>
            <w:gridSpan w:val="2"/>
            <w:tcBorders>
              <w:top w:val="single" w:sz="4" w:space="0" w:color="auto"/>
              <w:bottom w:val="nil"/>
              <w:right w:val="nil"/>
            </w:tcBorders>
          </w:tcPr>
          <w:p w14:paraId="4EDAC34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Византийская империя в IV-XI вв.</w:t>
            </w:r>
          </w:p>
        </w:tc>
        <w:tc>
          <w:tcPr>
            <w:tcW w:w="6580" w:type="dxa"/>
            <w:gridSpan w:val="2"/>
            <w:tcBorders>
              <w:top w:val="single" w:sz="4" w:space="0" w:color="auto"/>
              <w:left w:val="single" w:sz="4" w:space="0" w:color="auto"/>
              <w:bottom w:val="nil"/>
            </w:tcBorders>
          </w:tcPr>
          <w:p w14:paraId="3982365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Территория, население империи </w:t>
            </w:r>
            <w:proofErr w:type="spellStart"/>
            <w:r w:rsidRPr="009744D3">
              <w:rPr>
                <w:rFonts w:ascii="Times New Roman" w:hAnsi="Times New Roman" w:cs="Times New Roman"/>
                <w:sz w:val="24"/>
                <w:szCs w:val="24"/>
              </w:rPr>
              <w:t>ромеев</w:t>
            </w:r>
            <w:proofErr w:type="spellEnd"/>
            <w:r w:rsidRPr="009744D3">
              <w:rPr>
                <w:rFonts w:ascii="Times New Roman" w:hAnsi="Times New Roman" w:cs="Times New Roman"/>
                <w:sz w:val="24"/>
                <w:szCs w:val="24"/>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A11B8E" w:rsidRPr="009744D3" w14:paraId="2334B3E2" w14:textId="77777777" w:rsidTr="00A11B8E">
        <w:trPr>
          <w:gridBefore w:val="1"/>
          <w:wBefore w:w="113" w:type="dxa"/>
        </w:trPr>
        <w:tc>
          <w:tcPr>
            <w:tcW w:w="3640" w:type="dxa"/>
            <w:gridSpan w:val="2"/>
            <w:tcBorders>
              <w:top w:val="single" w:sz="4" w:space="0" w:color="auto"/>
              <w:bottom w:val="single" w:sz="4" w:space="0" w:color="auto"/>
              <w:right w:val="nil"/>
            </w:tcBorders>
          </w:tcPr>
          <w:p w14:paraId="7D637E3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Арабы в VI-XI вв.</w:t>
            </w:r>
          </w:p>
        </w:tc>
        <w:tc>
          <w:tcPr>
            <w:tcW w:w="6580" w:type="dxa"/>
            <w:gridSpan w:val="2"/>
            <w:tcBorders>
              <w:top w:val="single" w:sz="4" w:space="0" w:color="auto"/>
              <w:left w:val="single" w:sz="4" w:space="0" w:color="auto"/>
              <w:bottom w:val="single" w:sz="4" w:space="0" w:color="auto"/>
            </w:tcBorders>
          </w:tcPr>
          <w:p w14:paraId="6CEEE0D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A11B8E" w:rsidRPr="009744D3" w14:paraId="2B6E5831" w14:textId="77777777" w:rsidTr="00A11B8E">
        <w:trPr>
          <w:gridBefore w:val="1"/>
          <w:wBefore w:w="113" w:type="dxa"/>
        </w:trPr>
        <w:tc>
          <w:tcPr>
            <w:tcW w:w="3640" w:type="dxa"/>
            <w:gridSpan w:val="2"/>
            <w:tcBorders>
              <w:top w:val="single" w:sz="4" w:space="0" w:color="auto"/>
              <w:bottom w:val="nil"/>
              <w:right w:val="nil"/>
            </w:tcBorders>
          </w:tcPr>
          <w:p w14:paraId="37E5B0D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Средневековое европейское общество.</w:t>
            </w:r>
          </w:p>
        </w:tc>
        <w:tc>
          <w:tcPr>
            <w:tcW w:w="6580" w:type="dxa"/>
            <w:gridSpan w:val="2"/>
            <w:tcBorders>
              <w:top w:val="single" w:sz="4" w:space="0" w:color="auto"/>
              <w:left w:val="single" w:sz="4" w:space="0" w:color="auto"/>
              <w:bottom w:val="nil"/>
            </w:tcBorders>
          </w:tcPr>
          <w:p w14:paraId="01BE8D8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648A1A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A11B8E" w:rsidRPr="009744D3" w14:paraId="79943A27" w14:textId="77777777" w:rsidTr="00A11B8E">
        <w:trPr>
          <w:gridBefore w:val="1"/>
          <w:wBefore w:w="113" w:type="dxa"/>
        </w:trPr>
        <w:tc>
          <w:tcPr>
            <w:tcW w:w="3640" w:type="dxa"/>
            <w:gridSpan w:val="2"/>
            <w:tcBorders>
              <w:top w:val="single" w:sz="4" w:space="0" w:color="auto"/>
              <w:bottom w:val="nil"/>
              <w:right w:val="nil"/>
            </w:tcBorders>
          </w:tcPr>
          <w:p w14:paraId="433A161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Государства Европы в XII- XV вв.</w:t>
            </w:r>
          </w:p>
        </w:tc>
        <w:tc>
          <w:tcPr>
            <w:tcW w:w="6580" w:type="dxa"/>
            <w:gridSpan w:val="2"/>
            <w:tcBorders>
              <w:top w:val="single" w:sz="4" w:space="0" w:color="auto"/>
              <w:left w:val="single" w:sz="4" w:space="0" w:color="auto"/>
              <w:bottom w:val="nil"/>
            </w:tcBorders>
          </w:tcPr>
          <w:p w14:paraId="266DB00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9744D3">
              <w:rPr>
                <w:rFonts w:ascii="Times New Roman" w:hAnsi="Times New Roman" w:cs="Times New Roman"/>
                <w:sz w:val="24"/>
                <w:szCs w:val="24"/>
              </w:rPr>
              <w:t>Уота</w:t>
            </w:r>
            <w:proofErr w:type="spellEnd"/>
            <w:r w:rsidRPr="009744D3">
              <w:rPr>
                <w:rFonts w:ascii="Times New Roman" w:hAnsi="Times New Roman" w:cs="Times New Roman"/>
                <w:sz w:val="24"/>
                <w:szCs w:val="24"/>
              </w:rPr>
              <w:t xml:space="preserve"> Тайлера). Гуситское движение в Чехии.</w:t>
            </w:r>
          </w:p>
          <w:p w14:paraId="5906EBE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A11B8E" w:rsidRPr="009744D3" w14:paraId="2ABC359C" w14:textId="77777777" w:rsidTr="00A11B8E">
        <w:trPr>
          <w:gridBefore w:val="1"/>
          <w:wBefore w:w="113" w:type="dxa"/>
        </w:trPr>
        <w:tc>
          <w:tcPr>
            <w:tcW w:w="3640" w:type="dxa"/>
            <w:gridSpan w:val="2"/>
            <w:tcBorders>
              <w:top w:val="single" w:sz="4" w:space="0" w:color="auto"/>
              <w:bottom w:val="single" w:sz="4" w:space="0" w:color="auto"/>
              <w:right w:val="nil"/>
            </w:tcBorders>
          </w:tcPr>
          <w:p w14:paraId="4687F07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Культура средневековой </w:t>
            </w:r>
            <w:r w:rsidRPr="009744D3">
              <w:rPr>
                <w:rFonts w:ascii="Times New Roman" w:hAnsi="Times New Roman" w:cs="Times New Roman"/>
                <w:sz w:val="24"/>
                <w:szCs w:val="24"/>
              </w:rPr>
              <w:lastRenderedPageBreak/>
              <w:t>Европы.</w:t>
            </w:r>
          </w:p>
        </w:tc>
        <w:tc>
          <w:tcPr>
            <w:tcW w:w="6580" w:type="dxa"/>
            <w:gridSpan w:val="2"/>
            <w:tcBorders>
              <w:top w:val="single" w:sz="4" w:space="0" w:color="auto"/>
              <w:left w:val="single" w:sz="4" w:space="0" w:color="auto"/>
              <w:bottom w:val="single" w:sz="4" w:space="0" w:color="auto"/>
            </w:tcBorders>
          </w:tcPr>
          <w:p w14:paraId="681FE5B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 xml:space="preserve">Представления средневекового человека о мире. Место </w:t>
            </w:r>
            <w:r w:rsidRPr="009744D3">
              <w:rPr>
                <w:rFonts w:ascii="Times New Roman" w:hAnsi="Times New Roman" w:cs="Times New Roman"/>
                <w:sz w:val="24"/>
                <w:szCs w:val="24"/>
              </w:rPr>
              <w:lastRenderedPageBreak/>
              <w:t xml:space="preserve">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9744D3">
              <w:rPr>
                <w:rFonts w:ascii="Times New Roman" w:hAnsi="Times New Roman" w:cs="Times New Roman"/>
                <w:sz w:val="24"/>
                <w:szCs w:val="24"/>
              </w:rPr>
              <w:t>Гутенберг</w:t>
            </w:r>
            <w:proofErr w:type="spellEnd"/>
            <w:r w:rsidRPr="009744D3">
              <w:rPr>
                <w:rFonts w:ascii="Times New Roman" w:hAnsi="Times New Roman" w:cs="Times New Roman"/>
                <w:sz w:val="24"/>
                <w:szCs w:val="24"/>
              </w:rPr>
              <w:t>.</w:t>
            </w:r>
          </w:p>
        </w:tc>
      </w:tr>
      <w:tr w:rsidR="00A11B8E" w:rsidRPr="009744D3" w14:paraId="6671E808" w14:textId="77777777" w:rsidTr="00A11B8E">
        <w:trPr>
          <w:gridBefore w:val="1"/>
          <w:wBefore w:w="113" w:type="dxa"/>
        </w:trPr>
        <w:tc>
          <w:tcPr>
            <w:tcW w:w="3640" w:type="dxa"/>
            <w:gridSpan w:val="2"/>
            <w:tcBorders>
              <w:top w:val="single" w:sz="4" w:space="0" w:color="auto"/>
              <w:bottom w:val="nil"/>
              <w:right w:val="nil"/>
            </w:tcBorders>
          </w:tcPr>
          <w:p w14:paraId="116167E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Страны Востока в Средние века.</w:t>
            </w:r>
          </w:p>
        </w:tc>
        <w:tc>
          <w:tcPr>
            <w:tcW w:w="6580" w:type="dxa"/>
            <w:gridSpan w:val="2"/>
            <w:tcBorders>
              <w:top w:val="single" w:sz="4" w:space="0" w:color="auto"/>
              <w:left w:val="single" w:sz="4" w:space="0" w:color="auto"/>
              <w:bottom w:val="nil"/>
            </w:tcBorders>
          </w:tcPr>
          <w:p w14:paraId="60DB042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4D3ADE6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Культура народов Востока. Литература. Архитектура. Традиционные искусства и ремесла.</w:t>
            </w:r>
          </w:p>
        </w:tc>
      </w:tr>
      <w:tr w:rsidR="00A11B8E" w:rsidRPr="009744D3" w14:paraId="2A84DF93" w14:textId="77777777" w:rsidTr="00A11B8E">
        <w:trPr>
          <w:gridBefore w:val="1"/>
          <w:wBefore w:w="113" w:type="dxa"/>
        </w:trPr>
        <w:tc>
          <w:tcPr>
            <w:tcW w:w="3640" w:type="dxa"/>
            <w:gridSpan w:val="2"/>
            <w:tcBorders>
              <w:top w:val="single" w:sz="4" w:space="0" w:color="auto"/>
              <w:bottom w:val="nil"/>
              <w:right w:val="nil"/>
            </w:tcBorders>
          </w:tcPr>
          <w:p w14:paraId="3ADF6EF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Государства доколумбовой Америки в Средние века.</w:t>
            </w:r>
          </w:p>
        </w:tc>
        <w:tc>
          <w:tcPr>
            <w:tcW w:w="6580" w:type="dxa"/>
            <w:gridSpan w:val="2"/>
            <w:tcBorders>
              <w:top w:val="single" w:sz="4" w:space="0" w:color="auto"/>
              <w:left w:val="single" w:sz="4" w:space="0" w:color="auto"/>
              <w:bottom w:val="nil"/>
            </w:tcBorders>
          </w:tcPr>
          <w:p w14:paraId="28B107C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tc>
      </w:tr>
      <w:tr w:rsidR="00A11B8E" w:rsidRPr="009744D3" w14:paraId="74FB2715" w14:textId="77777777" w:rsidTr="00A11B8E">
        <w:trPr>
          <w:gridBefore w:val="1"/>
          <w:wBefore w:w="113" w:type="dxa"/>
        </w:trPr>
        <w:tc>
          <w:tcPr>
            <w:tcW w:w="3640" w:type="dxa"/>
            <w:gridSpan w:val="2"/>
            <w:tcBorders>
              <w:top w:val="single" w:sz="4" w:space="0" w:color="auto"/>
              <w:bottom w:val="nil"/>
              <w:right w:val="nil"/>
            </w:tcBorders>
          </w:tcPr>
          <w:p w14:paraId="4681C24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Обобщение.</w:t>
            </w:r>
          </w:p>
        </w:tc>
        <w:tc>
          <w:tcPr>
            <w:tcW w:w="6580" w:type="dxa"/>
            <w:gridSpan w:val="2"/>
            <w:tcBorders>
              <w:top w:val="single" w:sz="4" w:space="0" w:color="auto"/>
              <w:left w:val="single" w:sz="4" w:space="0" w:color="auto"/>
              <w:bottom w:val="nil"/>
            </w:tcBorders>
          </w:tcPr>
          <w:p w14:paraId="7B07CAC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Историческое и культурное наследие Средних веков.</w:t>
            </w:r>
          </w:p>
        </w:tc>
      </w:tr>
      <w:tr w:rsidR="00A11B8E" w:rsidRPr="009744D3" w14:paraId="4A6C45A8" w14:textId="77777777" w:rsidTr="00A11B8E">
        <w:trPr>
          <w:gridBefore w:val="1"/>
          <w:wBefore w:w="113" w:type="dxa"/>
        </w:trPr>
        <w:tc>
          <w:tcPr>
            <w:tcW w:w="3640" w:type="dxa"/>
            <w:gridSpan w:val="2"/>
            <w:tcBorders>
              <w:top w:val="single" w:sz="4" w:space="0" w:color="auto"/>
              <w:bottom w:val="nil"/>
              <w:right w:val="nil"/>
            </w:tcBorders>
          </w:tcPr>
          <w:p w14:paraId="621734F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История России. От Руси к Российскому Государству. Введение.</w:t>
            </w:r>
          </w:p>
        </w:tc>
        <w:tc>
          <w:tcPr>
            <w:tcW w:w="6580" w:type="dxa"/>
            <w:gridSpan w:val="2"/>
            <w:tcBorders>
              <w:top w:val="single" w:sz="4" w:space="0" w:color="auto"/>
              <w:left w:val="single" w:sz="4" w:space="0" w:color="auto"/>
              <w:bottom w:val="nil"/>
            </w:tcBorders>
          </w:tcPr>
          <w:p w14:paraId="2F577D3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tc>
      </w:tr>
      <w:tr w:rsidR="00A11B8E" w:rsidRPr="009744D3" w14:paraId="079BE283" w14:textId="77777777" w:rsidTr="00A11B8E">
        <w:trPr>
          <w:gridBefore w:val="1"/>
          <w:wBefore w:w="113" w:type="dxa"/>
        </w:trPr>
        <w:tc>
          <w:tcPr>
            <w:tcW w:w="3640" w:type="dxa"/>
            <w:gridSpan w:val="2"/>
            <w:tcBorders>
              <w:top w:val="single" w:sz="4" w:space="0" w:color="auto"/>
              <w:bottom w:val="single" w:sz="4" w:space="0" w:color="auto"/>
              <w:right w:val="nil"/>
            </w:tcBorders>
          </w:tcPr>
          <w:p w14:paraId="36B9163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Народы и государства на территории нашей страны в древности. Восточная Европа в середине I тыс. н. э.</w:t>
            </w:r>
          </w:p>
        </w:tc>
        <w:tc>
          <w:tcPr>
            <w:tcW w:w="6580" w:type="dxa"/>
            <w:gridSpan w:val="2"/>
            <w:tcBorders>
              <w:top w:val="single" w:sz="4" w:space="0" w:color="auto"/>
              <w:left w:val="single" w:sz="4" w:space="0" w:color="auto"/>
              <w:bottom w:val="single" w:sz="4" w:space="0" w:color="auto"/>
            </w:tcBorders>
          </w:tcPr>
          <w:p w14:paraId="75965A8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Заселение территории нашей страны человеком. Палеолитическое искусство. Петроглифы </w:t>
            </w:r>
            <w:proofErr w:type="spellStart"/>
            <w:r w:rsidRPr="009744D3">
              <w:rPr>
                <w:rFonts w:ascii="Times New Roman" w:hAnsi="Times New Roman" w:cs="Times New Roman"/>
                <w:sz w:val="24"/>
                <w:szCs w:val="24"/>
              </w:rPr>
              <w:t>Беломорья</w:t>
            </w:r>
            <w:proofErr w:type="spellEnd"/>
            <w:r w:rsidRPr="009744D3">
              <w:rPr>
                <w:rFonts w:ascii="Times New Roman" w:hAnsi="Times New Roman" w:cs="Times New Roman"/>
                <w:sz w:val="24"/>
                <w:szCs w:val="24"/>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241BD45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w:t>
            </w:r>
            <w:proofErr w:type="spellStart"/>
            <w:r w:rsidRPr="009744D3">
              <w:rPr>
                <w:rFonts w:ascii="Times New Roman" w:hAnsi="Times New Roman" w:cs="Times New Roman"/>
                <w:sz w:val="24"/>
                <w:szCs w:val="24"/>
              </w:rPr>
              <w:t>угры</w:t>
            </w:r>
            <w:proofErr w:type="spellEnd"/>
            <w:r w:rsidRPr="009744D3">
              <w:rPr>
                <w:rFonts w:ascii="Times New Roman" w:hAnsi="Times New Roman" w:cs="Times New Roman"/>
                <w:sz w:val="24"/>
                <w:szCs w:val="24"/>
              </w:rPr>
              <w:t>. Хозяйство восточных славян, их общественный строй и политическая организация. Возникновение княжеской власти. Традиционные верования.</w:t>
            </w:r>
          </w:p>
          <w:p w14:paraId="5AAF069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Страны и народы Восточной Европы, Сибири и Дальнего </w:t>
            </w:r>
            <w:r w:rsidRPr="009744D3">
              <w:rPr>
                <w:rFonts w:ascii="Times New Roman" w:hAnsi="Times New Roman" w:cs="Times New Roman"/>
                <w:sz w:val="24"/>
                <w:szCs w:val="24"/>
              </w:rPr>
              <w:lastRenderedPageBreak/>
              <w:t>Востока. Тюркский каганат. Хазарский каганат. Волжская Булгария.</w:t>
            </w:r>
          </w:p>
        </w:tc>
      </w:tr>
      <w:tr w:rsidR="00A11B8E" w:rsidRPr="009744D3" w14:paraId="40B5C587" w14:textId="77777777" w:rsidTr="00A11B8E">
        <w:trPr>
          <w:gridBefore w:val="1"/>
          <w:wBefore w:w="113" w:type="dxa"/>
        </w:trPr>
        <w:tc>
          <w:tcPr>
            <w:tcW w:w="3640" w:type="dxa"/>
            <w:gridSpan w:val="2"/>
            <w:tcBorders>
              <w:top w:val="single" w:sz="4" w:space="0" w:color="auto"/>
              <w:bottom w:val="nil"/>
              <w:right w:val="nil"/>
            </w:tcBorders>
          </w:tcPr>
          <w:p w14:paraId="024D7C6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Русь в IX - начале XII вв. Образование государства Русь.</w:t>
            </w:r>
          </w:p>
        </w:tc>
        <w:tc>
          <w:tcPr>
            <w:tcW w:w="6580" w:type="dxa"/>
            <w:gridSpan w:val="2"/>
            <w:tcBorders>
              <w:top w:val="single" w:sz="4" w:space="0" w:color="auto"/>
              <w:left w:val="single" w:sz="4" w:space="0" w:color="auto"/>
              <w:bottom w:val="nil"/>
            </w:tcBorders>
          </w:tcPr>
          <w:p w14:paraId="71AA59D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2F44EEC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Первые известия о Руси. Проблема образования государства Русь. Скандинавы на Руси. Начало династии Рюриковичей.</w:t>
            </w:r>
          </w:p>
          <w:p w14:paraId="02888A0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4B240A8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Принятие христианства и его значение. Византийское наследие на Руси.</w:t>
            </w:r>
          </w:p>
        </w:tc>
      </w:tr>
      <w:tr w:rsidR="00A11B8E" w:rsidRPr="009744D3" w14:paraId="204D8494" w14:textId="77777777" w:rsidTr="00A11B8E">
        <w:trPr>
          <w:gridBefore w:val="1"/>
          <w:wBefore w:w="113" w:type="dxa"/>
        </w:trPr>
        <w:tc>
          <w:tcPr>
            <w:tcW w:w="3640" w:type="dxa"/>
            <w:gridSpan w:val="2"/>
            <w:tcBorders>
              <w:top w:val="single" w:sz="4" w:space="0" w:color="auto"/>
              <w:bottom w:val="nil"/>
              <w:right w:val="nil"/>
            </w:tcBorders>
          </w:tcPr>
          <w:p w14:paraId="186791A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Русь в конце X - начале XII вв.</w:t>
            </w:r>
          </w:p>
        </w:tc>
        <w:tc>
          <w:tcPr>
            <w:tcW w:w="6580" w:type="dxa"/>
            <w:gridSpan w:val="2"/>
            <w:tcBorders>
              <w:top w:val="single" w:sz="4" w:space="0" w:color="auto"/>
              <w:left w:val="single" w:sz="4" w:space="0" w:color="auto"/>
              <w:bottom w:val="nil"/>
            </w:tcBorders>
          </w:tcPr>
          <w:p w14:paraId="584B83B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w:t>
            </w:r>
            <w:proofErr w:type="spellStart"/>
            <w:r w:rsidRPr="009744D3">
              <w:rPr>
                <w:rFonts w:ascii="Times New Roman" w:hAnsi="Times New Roman" w:cs="Times New Roman"/>
                <w:sz w:val="24"/>
                <w:szCs w:val="24"/>
              </w:rPr>
              <w:t>Территориальнополитическая</w:t>
            </w:r>
            <w:proofErr w:type="spellEnd"/>
            <w:r w:rsidRPr="009744D3">
              <w:rPr>
                <w:rFonts w:ascii="Times New Roman" w:hAnsi="Times New Roman" w:cs="Times New Roman"/>
                <w:sz w:val="24"/>
                <w:szCs w:val="24"/>
              </w:rPr>
              <w:t xml:space="preserve">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407F6D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2095724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A11B8E" w:rsidRPr="009744D3" w14:paraId="2D9CDBAB" w14:textId="77777777" w:rsidTr="00A11B8E">
        <w:trPr>
          <w:gridBefore w:val="1"/>
          <w:wBefore w:w="113" w:type="dxa"/>
        </w:trPr>
        <w:tc>
          <w:tcPr>
            <w:tcW w:w="3640" w:type="dxa"/>
            <w:gridSpan w:val="2"/>
            <w:tcBorders>
              <w:top w:val="single" w:sz="4" w:space="0" w:color="auto"/>
              <w:bottom w:val="single" w:sz="4" w:space="0" w:color="auto"/>
              <w:right w:val="nil"/>
            </w:tcBorders>
          </w:tcPr>
          <w:p w14:paraId="58E3EE7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Культурное пространство.</w:t>
            </w:r>
          </w:p>
        </w:tc>
        <w:tc>
          <w:tcPr>
            <w:tcW w:w="6580" w:type="dxa"/>
            <w:gridSpan w:val="2"/>
            <w:tcBorders>
              <w:top w:val="single" w:sz="4" w:space="0" w:color="auto"/>
              <w:left w:val="single" w:sz="4" w:space="0" w:color="auto"/>
              <w:bottom w:val="single" w:sz="4" w:space="0" w:color="auto"/>
            </w:tcBorders>
          </w:tcPr>
          <w:p w14:paraId="3B41319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Русь в общеевропейском культурном контексте.</w:t>
            </w:r>
          </w:p>
          <w:p w14:paraId="4F1925B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2C86A2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A11B8E" w:rsidRPr="009744D3" w14:paraId="75D1A083" w14:textId="77777777" w:rsidTr="00A11B8E">
        <w:trPr>
          <w:gridAfter w:val="1"/>
          <w:wAfter w:w="113" w:type="dxa"/>
        </w:trPr>
        <w:tc>
          <w:tcPr>
            <w:tcW w:w="3640" w:type="dxa"/>
            <w:gridSpan w:val="2"/>
            <w:tcBorders>
              <w:top w:val="single" w:sz="4" w:space="0" w:color="auto"/>
              <w:bottom w:val="nil"/>
              <w:right w:val="nil"/>
            </w:tcBorders>
          </w:tcPr>
          <w:p w14:paraId="70C50B8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Русь в середине XII - начале XIII </w:t>
            </w:r>
            <w:r w:rsidRPr="009744D3">
              <w:rPr>
                <w:rFonts w:ascii="Times New Roman" w:hAnsi="Times New Roman" w:cs="Times New Roman"/>
                <w:sz w:val="24"/>
                <w:szCs w:val="24"/>
              </w:rPr>
              <w:lastRenderedPageBreak/>
              <w:t>вв.</w:t>
            </w:r>
          </w:p>
        </w:tc>
        <w:tc>
          <w:tcPr>
            <w:tcW w:w="6580" w:type="dxa"/>
            <w:gridSpan w:val="2"/>
            <w:tcBorders>
              <w:top w:val="single" w:sz="4" w:space="0" w:color="auto"/>
              <w:left w:val="single" w:sz="4" w:space="0" w:color="auto"/>
              <w:bottom w:val="nil"/>
            </w:tcBorders>
          </w:tcPr>
          <w:p w14:paraId="52572FC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 xml:space="preserve">Формирование системы земель - самостоятельных </w:t>
            </w:r>
            <w:r w:rsidRPr="009744D3">
              <w:rPr>
                <w:rFonts w:ascii="Times New Roman" w:hAnsi="Times New Roman" w:cs="Times New Roman"/>
                <w:sz w:val="24"/>
                <w:szCs w:val="24"/>
              </w:rPr>
              <w:lastRenderedPageBreak/>
              <w:t>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A11B8E" w:rsidRPr="009744D3" w14:paraId="4ACBA5B1" w14:textId="77777777" w:rsidTr="00A11B8E">
        <w:trPr>
          <w:gridAfter w:val="1"/>
          <w:wAfter w:w="113" w:type="dxa"/>
        </w:trPr>
        <w:tc>
          <w:tcPr>
            <w:tcW w:w="3640" w:type="dxa"/>
            <w:gridSpan w:val="2"/>
            <w:tcBorders>
              <w:top w:val="single" w:sz="4" w:space="0" w:color="auto"/>
              <w:bottom w:val="single" w:sz="4" w:space="0" w:color="auto"/>
              <w:right w:val="nil"/>
            </w:tcBorders>
          </w:tcPr>
          <w:p w14:paraId="0607C80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Русские земли и их соседи в середине XIII-XIV вв.</w:t>
            </w:r>
          </w:p>
        </w:tc>
        <w:tc>
          <w:tcPr>
            <w:tcW w:w="6580" w:type="dxa"/>
            <w:gridSpan w:val="2"/>
            <w:tcBorders>
              <w:top w:val="single" w:sz="4" w:space="0" w:color="auto"/>
              <w:left w:val="single" w:sz="4" w:space="0" w:color="auto"/>
              <w:bottom w:val="single" w:sz="4" w:space="0" w:color="auto"/>
            </w:tcBorders>
          </w:tcPr>
          <w:p w14:paraId="7390EFD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1A4DA8E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056715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7F46663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A11B8E" w:rsidRPr="009744D3" w14:paraId="64646FFA" w14:textId="77777777" w:rsidTr="00A11B8E">
        <w:trPr>
          <w:gridAfter w:val="1"/>
          <w:wAfter w:w="113" w:type="dxa"/>
        </w:trPr>
        <w:tc>
          <w:tcPr>
            <w:tcW w:w="3640" w:type="dxa"/>
            <w:gridSpan w:val="2"/>
            <w:tcBorders>
              <w:top w:val="single" w:sz="4" w:space="0" w:color="auto"/>
              <w:bottom w:val="nil"/>
              <w:right w:val="nil"/>
            </w:tcBorders>
          </w:tcPr>
          <w:p w14:paraId="01A0583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Народы и государства степной зоны Восточной Европы и Сибири в XIII-XV вв.</w:t>
            </w:r>
          </w:p>
        </w:tc>
        <w:tc>
          <w:tcPr>
            <w:tcW w:w="6580" w:type="dxa"/>
            <w:gridSpan w:val="2"/>
            <w:tcBorders>
              <w:top w:val="single" w:sz="4" w:space="0" w:color="auto"/>
              <w:left w:val="single" w:sz="4" w:space="0" w:color="auto"/>
              <w:bottom w:val="nil"/>
            </w:tcBorders>
          </w:tcPr>
          <w:p w14:paraId="7F63D79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3452B7D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w:t>
            </w:r>
            <w:proofErr w:type="spellStart"/>
            <w:r w:rsidRPr="009744D3">
              <w:rPr>
                <w:rFonts w:ascii="Times New Roman" w:hAnsi="Times New Roman" w:cs="Times New Roman"/>
                <w:sz w:val="24"/>
                <w:szCs w:val="24"/>
              </w:rPr>
              <w:t>Каффа</w:t>
            </w:r>
            <w:proofErr w:type="spellEnd"/>
            <w:r w:rsidRPr="009744D3">
              <w:rPr>
                <w:rFonts w:ascii="Times New Roman" w:hAnsi="Times New Roman" w:cs="Times New Roman"/>
                <w:sz w:val="24"/>
                <w:szCs w:val="24"/>
              </w:rPr>
              <w:t xml:space="preserve">, Тана, </w:t>
            </w:r>
            <w:proofErr w:type="spellStart"/>
            <w:r w:rsidRPr="009744D3">
              <w:rPr>
                <w:rFonts w:ascii="Times New Roman" w:hAnsi="Times New Roman" w:cs="Times New Roman"/>
                <w:sz w:val="24"/>
                <w:szCs w:val="24"/>
              </w:rPr>
              <w:t>Солдайя</w:t>
            </w:r>
            <w:proofErr w:type="spellEnd"/>
            <w:r w:rsidRPr="009744D3">
              <w:rPr>
                <w:rFonts w:ascii="Times New Roman" w:hAnsi="Times New Roman" w:cs="Times New Roman"/>
                <w:sz w:val="24"/>
                <w:szCs w:val="24"/>
              </w:rPr>
              <w:t xml:space="preserve"> и другие) и их роль в системе торговых и политических связей Руси с Западом и Востоком.</w:t>
            </w:r>
          </w:p>
        </w:tc>
      </w:tr>
      <w:tr w:rsidR="00A11B8E" w:rsidRPr="009744D3" w14:paraId="1EEF52C9" w14:textId="77777777" w:rsidTr="00A11B8E">
        <w:trPr>
          <w:gridAfter w:val="1"/>
          <w:wAfter w:w="113" w:type="dxa"/>
        </w:trPr>
        <w:tc>
          <w:tcPr>
            <w:tcW w:w="3640" w:type="dxa"/>
            <w:gridSpan w:val="2"/>
            <w:tcBorders>
              <w:top w:val="single" w:sz="4" w:space="0" w:color="auto"/>
              <w:bottom w:val="nil"/>
              <w:right w:val="nil"/>
            </w:tcBorders>
          </w:tcPr>
          <w:p w14:paraId="7C28A9B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Культурное пространство.</w:t>
            </w:r>
          </w:p>
        </w:tc>
        <w:tc>
          <w:tcPr>
            <w:tcW w:w="6580" w:type="dxa"/>
            <w:gridSpan w:val="2"/>
            <w:tcBorders>
              <w:top w:val="single" w:sz="4" w:space="0" w:color="auto"/>
              <w:left w:val="single" w:sz="4" w:space="0" w:color="auto"/>
              <w:bottom w:val="nil"/>
            </w:tcBorders>
          </w:tcPr>
          <w:p w14:paraId="3F04319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w:t>
            </w:r>
            <w:r w:rsidRPr="009744D3">
              <w:rPr>
                <w:rFonts w:ascii="Times New Roman" w:hAnsi="Times New Roman" w:cs="Times New Roman"/>
                <w:sz w:val="24"/>
                <w:szCs w:val="24"/>
              </w:rPr>
              <w:lastRenderedPageBreak/>
              <w:t>искусство. Феофан Грек. Андрей Рублев.</w:t>
            </w:r>
          </w:p>
        </w:tc>
      </w:tr>
      <w:tr w:rsidR="00A11B8E" w:rsidRPr="009744D3" w14:paraId="38B11016" w14:textId="77777777" w:rsidTr="00A11B8E">
        <w:trPr>
          <w:gridAfter w:val="1"/>
          <w:wAfter w:w="113" w:type="dxa"/>
        </w:trPr>
        <w:tc>
          <w:tcPr>
            <w:tcW w:w="3640" w:type="dxa"/>
            <w:gridSpan w:val="2"/>
            <w:tcBorders>
              <w:top w:val="single" w:sz="4" w:space="0" w:color="auto"/>
              <w:bottom w:val="single" w:sz="4" w:space="0" w:color="auto"/>
              <w:right w:val="nil"/>
            </w:tcBorders>
          </w:tcPr>
          <w:p w14:paraId="5E47B63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Формирование единого Русского государства в XV веке.</w:t>
            </w:r>
          </w:p>
        </w:tc>
        <w:tc>
          <w:tcPr>
            <w:tcW w:w="6580" w:type="dxa"/>
            <w:gridSpan w:val="2"/>
            <w:tcBorders>
              <w:top w:val="single" w:sz="4" w:space="0" w:color="auto"/>
              <w:left w:val="single" w:sz="4" w:space="0" w:color="auto"/>
              <w:bottom w:val="single" w:sz="4" w:space="0" w:color="auto"/>
            </w:tcBorders>
          </w:tcPr>
          <w:p w14:paraId="0025797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w:t>
            </w:r>
            <w:proofErr w:type="spellStart"/>
            <w:r w:rsidRPr="009744D3">
              <w:rPr>
                <w:rFonts w:ascii="Times New Roman" w:hAnsi="Times New Roman" w:cs="Times New Roman"/>
                <w:sz w:val="24"/>
                <w:szCs w:val="24"/>
              </w:rPr>
              <w:t>церковнополитической</w:t>
            </w:r>
            <w:proofErr w:type="spellEnd"/>
            <w:r w:rsidRPr="009744D3">
              <w:rPr>
                <w:rFonts w:ascii="Times New Roman" w:hAnsi="Times New Roman" w:cs="Times New Roman"/>
                <w:sz w:val="24"/>
                <w:szCs w:val="24"/>
              </w:rPr>
              <w:t xml:space="preserve">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A11B8E" w:rsidRPr="009744D3" w14:paraId="5D12A6CE" w14:textId="77777777" w:rsidTr="00A11B8E">
        <w:trPr>
          <w:gridAfter w:val="1"/>
          <w:wAfter w:w="113" w:type="dxa"/>
        </w:trPr>
        <w:tc>
          <w:tcPr>
            <w:tcW w:w="3640" w:type="dxa"/>
            <w:gridSpan w:val="2"/>
            <w:tcBorders>
              <w:top w:val="single" w:sz="4" w:space="0" w:color="auto"/>
              <w:bottom w:val="nil"/>
              <w:right w:val="nil"/>
            </w:tcBorders>
          </w:tcPr>
          <w:p w14:paraId="7BC2F7A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Культурное пространство.</w:t>
            </w:r>
          </w:p>
        </w:tc>
        <w:tc>
          <w:tcPr>
            <w:tcW w:w="6580" w:type="dxa"/>
            <w:gridSpan w:val="2"/>
            <w:tcBorders>
              <w:top w:val="single" w:sz="4" w:space="0" w:color="auto"/>
              <w:left w:val="single" w:sz="4" w:space="0" w:color="auto"/>
              <w:bottom w:val="nil"/>
            </w:tcBorders>
          </w:tcPr>
          <w:p w14:paraId="01A2C95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9744D3">
              <w:rPr>
                <w:rFonts w:ascii="Times New Roman" w:hAnsi="Times New Roman" w:cs="Times New Roman"/>
                <w:sz w:val="24"/>
                <w:szCs w:val="24"/>
              </w:rPr>
              <w:t>Внутрицерковная</w:t>
            </w:r>
            <w:proofErr w:type="spellEnd"/>
            <w:r w:rsidRPr="009744D3">
              <w:rPr>
                <w:rFonts w:ascii="Times New Roman" w:hAnsi="Times New Roman" w:cs="Times New Roman"/>
                <w:sz w:val="24"/>
                <w:szCs w:val="24"/>
              </w:rPr>
              <w:t xml:space="preserve"> борьба (иосифляне и </w:t>
            </w:r>
            <w:proofErr w:type="spellStart"/>
            <w:r w:rsidRPr="009744D3">
              <w:rPr>
                <w:rFonts w:ascii="Times New Roman" w:hAnsi="Times New Roman" w:cs="Times New Roman"/>
                <w:sz w:val="24"/>
                <w:szCs w:val="24"/>
              </w:rPr>
              <w:t>нестяжатели</w:t>
            </w:r>
            <w:proofErr w:type="spellEnd"/>
            <w:r w:rsidRPr="009744D3">
              <w:rPr>
                <w:rFonts w:ascii="Times New Roman" w:hAnsi="Times New Roman" w:cs="Times New Roman"/>
                <w:sz w:val="24"/>
                <w:szCs w:val="24"/>
              </w:rPr>
              <w:t xml:space="preserve">, ереси). Ереси. </w:t>
            </w:r>
            <w:proofErr w:type="spellStart"/>
            <w:r w:rsidRPr="009744D3">
              <w:rPr>
                <w:rFonts w:ascii="Times New Roman" w:hAnsi="Times New Roman" w:cs="Times New Roman"/>
                <w:sz w:val="24"/>
                <w:szCs w:val="24"/>
              </w:rPr>
              <w:t>Геннадиевская</w:t>
            </w:r>
            <w:proofErr w:type="spellEnd"/>
            <w:r w:rsidRPr="009744D3">
              <w:rPr>
                <w:rFonts w:ascii="Times New Roman" w:hAnsi="Times New Roman" w:cs="Times New Roman"/>
                <w:sz w:val="24"/>
                <w:szCs w:val="24"/>
              </w:rPr>
              <w:t xml:space="preserve">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A11B8E" w:rsidRPr="009744D3" w14:paraId="13B0306B" w14:textId="77777777" w:rsidTr="00A11B8E">
        <w:trPr>
          <w:gridAfter w:val="1"/>
          <w:wAfter w:w="113" w:type="dxa"/>
        </w:trPr>
        <w:tc>
          <w:tcPr>
            <w:tcW w:w="3640" w:type="dxa"/>
            <w:gridSpan w:val="2"/>
            <w:tcBorders>
              <w:top w:val="single" w:sz="4" w:space="0" w:color="auto"/>
              <w:bottom w:val="single" w:sz="4" w:space="0" w:color="auto"/>
              <w:right w:val="nil"/>
            </w:tcBorders>
          </w:tcPr>
          <w:p w14:paraId="2F96206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Обобщение.</w:t>
            </w:r>
          </w:p>
        </w:tc>
        <w:tc>
          <w:tcPr>
            <w:tcW w:w="6580" w:type="dxa"/>
            <w:gridSpan w:val="2"/>
            <w:tcBorders>
              <w:top w:val="single" w:sz="4" w:space="0" w:color="auto"/>
              <w:left w:val="single" w:sz="4" w:space="0" w:color="auto"/>
              <w:bottom w:val="single" w:sz="4" w:space="0" w:color="auto"/>
            </w:tcBorders>
          </w:tcPr>
          <w:p w14:paraId="2D64EBA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Наш край с древнейших времён до конца XV в.</w:t>
            </w:r>
          </w:p>
        </w:tc>
      </w:tr>
    </w:tbl>
    <w:p w14:paraId="693E43CC" w14:textId="77777777" w:rsidR="00A11B8E" w:rsidRPr="009744D3" w:rsidRDefault="00A11B8E" w:rsidP="00A11B8E">
      <w:pPr>
        <w:rPr>
          <w:rFonts w:ascii="Times New Roman" w:hAnsi="Times New Roman" w:cs="Times New Roman"/>
          <w:sz w:val="24"/>
          <w:szCs w:val="24"/>
        </w:rPr>
      </w:pPr>
    </w:p>
    <w:p w14:paraId="14BBDB87" w14:textId="5A5374B0" w:rsidR="00A11B8E" w:rsidRPr="00124272" w:rsidRDefault="00A11B8E" w:rsidP="00A11B8E">
      <w:pPr>
        <w:rPr>
          <w:rFonts w:ascii="Times New Roman" w:hAnsi="Times New Roman" w:cs="Times New Roman"/>
          <w:b/>
          <w:bCs/>
          <w:sz w:val="24"/>
          <w:szCs w:val="24"/>
        </w:rPr>
      </w:pPr>
      <w:r w:rsidRPr="00124272">
        <w:rPr>
          <w:rFonts w:ascii="Times New Roman" w:hAnsi="Times New Roman" w:cs="Times New Roman"/>
          <w:b/>
          <w:bCs/>
          <w:sz w:val="24"/>
          <w:szCs w:val="24"/>
        </w:rPr>
        <w:t>Содержание обучения в 7 классе представлено в таблице:</w:t>
      </w:r>
    </w:p>
    <w:p w14:paraId="05E18B89" w14:textId="77777777" w:rsidR="00A11B8E" w:rsidRPr="009744D3" w:rsidRDefault="00A11B8E" w:rsidP="00A11B8E">
      <w:pPr>
        <w:rPr>
          <w:rFonts w:ascii="Times New Roman" w:hAnsi="Times New Roman" w:cs="Times New Roman"/>
          <w:sz w:val="24"/>
          <w:szCs w:val="24"/>
        </w:rPr>
      </w:pPr>
    </w:p>
    <w:tbl>
      <w:tblPr>
        <w:tblW w:w="1033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
        <w:gridCol w:w="3527"/>
        <w:gridCol w:w="113"/>
        <w:gridCol w:w="6467"/>
        <w:gridCol w:w="113"/>
      </w:tblGrid>
      <w:tr w:rsidR="00A11B8E" w:rsidRPr="009744D3" w14:paraId="69899D48"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38B2B0C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Всеобщая история. История Нового времени. Конец XV -XVII в.</w:t>
            </w:r>
          </w:p>
          <w:p w14:paraId="3A35A4D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Введение.</w:t>
            </w:r>
          </w:p>
        </w:tc>
        <w:tc>
          <w:tcPr>
            <w:tcW w:w="6580" w:type="dxa"/>
            <w:gridSpan w:val="2"/>
            <w:tcBorders>
              <w:top w:val="single" w:sz="4" w:space="0" w:color="auto"/>
              <w:left w:val="single" w:sz="4" w:space="0" w:color="auto"/>
              <w:bottom w:val="single" w:sz="4" w:space="0" w:color="auto"/>
            </w:tcBorders>
          </w:tcPr>
          <w:p w14:paraId="37022D1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Понятие “Новое время”. Хронологические рамки и периодизация истории Нового времени.</w:t>
            </w:r>
          </w:p>
        </w:tc>
      </w:tr>
      <w:tr w:rsidR="00A11B8E" w:rsidRPr="009744D3" w14:paraId="4F1ED4F0"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5F63B4A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Великие географические открытия.</w:t>
            </w:r>
          </w:p>
        </w:tc>
        <w:tc>
          <w:tcPr>
            <w:tcW w:w="6580" w:type="dxa"/>
            <w:gridSpan w:val="2"/>
            <w:tcBorders>
              <w:top w:val="single" w:sz="4" w:space="0" w:color="auto"/>
              <w:left w:val="single" w:sz="4" w:space="0" w:color="auto"/>
              <w:bottom w:val="single" w:sz="4" w:space="0" w:color="auto"/>
            </w:tcBorders>
          </w:tcPr>
          <w:p w14:paraId="0F15B71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9744D3">
              <w:rPr>
                <w:rFonts w:ascii="Times New Roman" w:hAnsi="Times New Roman" w:cs="Times New Roman"/>
                <w:sz w:val="24"/>
                <w:szCs w:val="24"/>
              </w:rPr>
              <w:t>Тордесильясский</w:t>
            </w:r>
            <w:proofErr w:type="spellEnd"/>
            <w:r w:rsidRPr="009744D3">
              <w:rPr>
                <w:rFonts w:ascii="Times New Roman" w:hAnsi="Times New Roman" w:cs="Times New Roman"/>
                <w:sz w:val="24"/>
                <w:szCs w:val="24"/>
              </w:rPr>
              <w:t xml:space="preserve"> договор 1494 г. Открытие Васко да </w:t>
            </w:r>
            <w:proofErr w:type="spellStart"/>
            <w:r w:rsidRPr="009744D3">
              <w:rPr>
                <w:rFonts w:ascii="Times New Roman" w:hAnsi="Times New Roman" w:cs="Times New Roman"/>
                <w:sz w:val="24"/>
                <w:szCs w:val="24"/>
              </w:rPr>
              <w:t>Гамой</w:t>
            </w:r>
            <w:proofErr w:type="spellEnd"/>
            <w:r w:rsidRPr="009744D3">
              <w:rPr>
                <w:rFonts w:ascii="Times New Roman" w:hAnsi="Times New Roman" w:cs="Times New Roman"/>
                <w:sz w:val="24"/>
                <w:szCs w:val="24"/>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A11B8E" w:rsidRPr="009744D3" w14:paraId="0CBF099D"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6CDBC94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Изменения в европейском обществе в XVI - XVII вв.</w:t>
            </w:r>
          </w:p>
        </w:tc>
        <w:tc>
          <w:tcPr>
            <w:tcW w:w="6580" w:type="dxa"/>
            <w:gridSpan w:val="2"/>
            <w:tcBorders>
              <w:top w:val="single" w:sz="4" w:space="0" w:color="auto"/>
              <w:left w:val="single" w:sz="4" w:space="0" w:color="auto"/>
              <w:bottom w:val="single" w:sz="4" w:space="0" w:color="auto"/>
            </w:tcBorders>
          </w:tcPr>
          <w:p w14:paraId="46C4F38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A11B8E" w:rsidRPr="009744D3" w14:paraId="43A89860"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17E08CC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Реформация и контрреформация в Европе.</w:t>
            </w:r>
          </w:p>
        </w:tc>
        <w:tc>
          <w:tcPr>
            <w:tcW w:w="6580" w:type="dxa"/>
            <w:gridSpan w:val="2"/>
            <w:tcBorders>
              <w:top w:val="single" w:sz="4" w:space="0" w:color="auto"/>
              <w:left w:val="single" w:sz="4" w:space="0" w:color="auto"/>
              <w:bottom w:val="single" w:sz="4" w:space="0" w:color="auto"/>
            </w:tcBorders>
          </w:tcPr>
          <w:p w14:paraId="1C855F6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w:t>
            </w:r>
            <w:proofErr w:type="spellStart"/>
            <w:r w:rsidRPr="009744D3">
              <w:rPr>
                <w:rFonts w:ascii="Times New Roman" w:hAnsi="Times New Roman" w:cs="Times New Roman"/>
                <w:sz w:val="24"/>
                <w:szCs w:val="24"/>
              </w:rPr>
              <w:t>Кальвиницизм</w:t>
            </w:r>
            <w:proofErr w:type="spellEnd"/>
            <w:r w:rsidRPr="009744D3">
              <w:rPr>
                <w:rFonts w:ascii="Times New Roman" w:hAnsi="Times New Roman" w:cs="Times New Roman"/>
                <w:sz w:val="24"/>
                <w:szCs w:val="24"/>
              </w:rPr>
              <w:t>. Религиозные войны. Борьба католической церкви против реформационного движения. Контрреформация. Инквизиция.</w:t>
            </w:r>
          </w:p>
        </w:tc>
      </w:tr>
      <w:tr w:rsidR="00A11B8E" w:rsidRPr="009744D3" w14:paraId="2EA569AE"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35EA850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Государства Европы в XVI-XVII вв.</w:t>
            </w:r>
          </w:p>
        </w:tc>
        <w:tc>
          <w:tcPr>
            <w:tcW w:w="6580" w:type="dxa"/>
            <w:gridSpan w:val="2"/>
            <w:tcBorders>
              <w:top w:val="single" w:sz="4" w:space="0" w:color="auto"/>
              <w:left w:val="single" w:sz="4" w:space="0" w:color="auto"/>
              <w:bottom w:val="single" w:sz="4" w:space="0" w:color="auto"/>
            </w:tcBorders>
          </w:tcPr>
          <w:p w14:paraId="00FF05F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29477B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4C1C76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390AAB0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94F2C3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14:paraId="1D61091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A11B8E" w:rsidRPr="009744D3" w14:paraId="155F81DE"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1AD3FAE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Европейская культура в раннее Новое время.</w:t>
            </w:r>
          </w:p>
        </w:tc>
        <w:tc>
          <w:tcPr>
            <w:tcW w:w="6580" w:type="dxa"/>
            <w:gridSpan w:val="2"/>
            <w:tcBorders>
              <w:top w:val="single" w:sz="4" w:space="0" w:color="auto"/>
              <w:left w:val="single" w:sz="4" w:space="0" w:color="auto"/>
              <w:bottom w:val="single" w:sz="4" w:space="0" w:color="auto"/>
            </w:tcBorders>
          </w:tcPr>
          <w:p w14:paraId="514D165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Высокое Возрождение в Италии: художники и их произведения. Северное Возрождение. Мир человека в литературе раннего Нового </w:t>
            </w:r>
            <w:proofErr w:type="spellStart"/>
            <w:r w:rsidRPr="009744D3">
              <w:rPr>
                <w:rFonts w:ascii="Times New Roman" w:hAnsi="Times New Roman" w:cs="Times New Roman"/>
                <w:sz w:val="24"/>
                <w:szCs w:val="24"/>
              </w:rPr>
              <w:t>времени.М</w:t>
            </w:r>
            <w:proofErr w:type="spellEnd"/>
            <w:r w:rsidRPr="009744D3">
              <w:rPr>
                <w:rFonts w:ascii="Times New Roman" w:hAnsi="Times New Roman" w:cs="Times New Roman"/>
                <w:sz w:val="24"/>
                <w:szCs w:val="24"/>
              </w:rPr>
              <w:t>.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A11B8E" w:rsidRPr="009744D3" w14:paraId="1F5974F4"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0C05EF3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Страны Востока в XVI - XVIII вв.</w:t>
            </w:r>
          </w:p>
        </w:tc>
        <w:tc>
          <w:tcPr>
            <w:tcW w:w="6580" w:type="dxa"/>
            <w:gridSpan w:val="2"/>
            <w:tcBorders>
              <w:top w:val="single" w:sz="4" w:space="0" w:color="auto"/>
              <w:left w:val="single" w:sz="4" w:space="0" w:color="auto"/>
              <w:bottom w:val="single" w:sz="4" w:space="0" w:color="auto"/>
            </w:tcBorders>
          </w:tcPr>
          <w:p w14:paraId="5AB6514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w:t>
            </w:r>
            <w:r w:rsidRPr="009744D3">
              <w:rPr>
                <w:rFonts w:ascii="Times New Roman" w:hAnsi="Times New Roman" w:cs="Times New Roman"/>
                <w:sz w:val="24"/>
                <w:szCs w:val="24"/>
              </w:rPr>
              <w:lastRenderedPageBreak/>
              <w:t xml:space="preserve">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9744D3">
              <w:rPr>
                <w:rFonts w:ascii="Times New Roman" w:hAnsi="Times New Roman" w:cs="Times New Roman"/>
                <w:sz w:val="24"/>
                <w:szCs w:val="24"/>
              </w:rPr>
              <w:t>сегуната</w:t>
            </w:r>
            <w:proofErr w:type="spellEnd"/>
            <w:r w:rsidRPr="009744D3">
              <w:rPr>
                <w:rFonts w:ascii="Times New Roman" w:hAnsi="Times New Roman" w:cs="Times New Roman"/>
                <w:sz w:val="24"/>
                <w:szCs w:val="24"/>
              </w:rPr>
              <w:t xml:space="preserve"> Токугава, укрепление централизованного государства. “Закрытие” страны для иноземцев. Культура и искусство стран Востока в XVI-XVII вв.</w:t>
            </w:r>
          </w:p>
        </w:tc>
      </w:tr>
      <w:tr w:rsidR="00A11B8E" w:rsidRPr="009744D3" w14:paraId="2E08B713"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45E86BC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Обобщение.</w:t>
            </w:r>
          </w:p>
        </w:tc>
        <w:tc>
          <w:tcPr>
            <w:tcW w:w="6580" w:type="dxa"/>
            <w:gridSpan w:val="2"/>
            <w:tcBorders>
              <w:top w:val="single" w:sz="4" w:space="0" w:color="auto"/>
              <w:left w:val="single" w:sz="4" w:space="0" w:color="auto"/>
              <w:bottom w:val="single" w:sz="4" w:space="0" w:color="auto"/>
            </w:tcBorders>
          </w:tcPr>
          <w:p w14:paraId="007BF23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Историческое и культурное наследие Раннего Нового времени.</w:t>
            </w:r>
          </w:p>
        </w:tc>
      </w:tr>
      <w:tr w:rsidR="00A11B8E" w:rsidRPr="009744D3" w14:paraId="703C31AC"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1F640E2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История России. Россия в XVI-XVII вв.:</w:t>
            </w:r>
          </w:p>
          <w:p w14:paraId="5C7EA5C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От Великого княжества к царству Россия в XVI в.</w:t>
            </w:r>
          </w:p>
        </w:tc>
        <w:tc>
          <w:tcPr>
            <w:tcW w:w="6580" w:type="dxa"/>
            <w:gridSpan w:val="2"/>
            <w:tcBorders>
              <w:top w:val="single" w:sz="4" w:space="0" w:color="auto"/>
              <w:left w:val="single" w:sz="4" w:space="0" w:color="auto"/>
              <w:bottom w:val="single" w:sz="4" w:space="0" w:color="auto"/>
            </w:tcBorders>
          </w:tcPr>
          <w:p w14:paraId="01AA6B5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01E4D90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43659A2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14:paraId="2BD7FA7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w:t>
            </w:r>
            <w:proofErr w:type="spellStart"/>
            <w:r w:rsidRPr="009744D3">
              <w:rPr>
                <w:rFonts w:ascii="Times New Roman" w:hAnsi="Times New Roman" w:cs="Times New Roman"/>
                <w:sz w:val="24"/>
                <w:szCs w:val="24"/>
              </w:rPr>
              <w:t>Торговоремесленное</w:t>
            </w:r>
            <w:proofErr w:type="spellEnd"/>
            <w:r w:rsidRPr="009744D3">
              <w:rPr>
                <w:rFonts w:ascii="Times New Roman" w:hAnsi="Times New Roman" w:cs="Times New Roman"/>
                <w:sz w:val="24"/>
                <w:szCs w:val="24"/>
              </w:rPr>
              <w:t xml:space="preserve">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w:t>
            </w:r>
            <w:r w:rsidRPr="009744D3">
              <w:rPr>
                <w:rFonts w:ascii="Times New Roman" w:hAnsi="Times New Roman" w:cs="Times New Roman"/>
                <w:sz w:val="24"/>
                <w:szCs w:val="24"/>
              </w:rPr>
              <w:lastRenderedPageBreak/>
              <w:t>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7B0AF2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A11B8E" w:rsidRPr="009744D3" w14:paraId="43015053"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504A90C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Россия в конце XVI в.</w:t>
            </w:r>
          </w:p>
        </w:tc>
        <w:tc>
          <w:tcPr>
            <w:tcW w:w="6580" w:type="dxa"/>
            <w:gridSpan w:val="2"/>
            <w:tcBorders>
              <w:top w:val="single" w:sz="4" w:space="0" w:color="auto"/>
              <w:left w:val="single" w:sz="4" w:space="0" w:color="auto"/>
              <w:bottom w:val="single" w:sz="4" w:space="0" w:color="auto"/>
            </w:tcBorders>
          </w:tcPr>
          <w:p w14:paraId="57A07DA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proofErr w:type="spellStart"/>
            <w:r w:rsidRPr="009744D3">
              <w:rPr>
                <w:rFonts w:ascii="Times New Roman" w:hAnsi="Times New Roman" w:cs="Times New Roman"/>
                <w:sz w:val="24"/>
                <w:szCs w:val="24"/>
              </w:rPr>
              <w:t>Тявзинский</w:t>
            </w:r>
            <w:proofErr w:type="spellEnd"/>
            <w:r w:rsidRPr="009744D3">
              <w:rPr>
                <w:rFonts w:ascii="Times New Roman" w:hAnsi="Times New Roman" w:cs="Times New Roman"/>
                <w:sz w:val="24"/>
                <w:szCs w:val="24"/>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A11B8E" w:rsidRPr="009744D3" w14:paraId="0550E77E"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2473662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Смута в России.</w:t>
            </w:r>
          </w:p>
        </w:tc>
        <w:tc>
          <w:tcPr>
            <w:tcW w:w="6580" w:type="dxa"/>
            <w:gridSpan w:val="2"/>
            <w:tcBorders>
              <w:top w:val="single" w:sz="4" w:space="0" w:color="auto"/>
              <w:left w:val="single" w:sz="4" w:space="0" w:color="auto"/>
              <w:bottom w:val="single" w:sz="4" w:space="0" w:color="auto"/>
            </w:tcBorders>
          </w:tcPr>
          <w:p w14:paraId="7A21E1F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Накануне Смуты. Династический кризис. Земский собор 1598 г. и избрание на царство Бориса Годунова.</w:t>
            </w:r>
          </w:p>
          <w:p w14:paraId="00E7BD9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Политика Бориса Годунова в отношении боярства. Голод 1601-1603 г. г. и обострение социально-экономического кризиса.</w:t>
            </w:r>
          </w:p>
          <w:p w14:paraId="55612E7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0C4122B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9744D3">
              <w:rPr>
                <w:rFonts w:ascii="Times New Roman" w:hAnsi="Times New Roman" w:cs="Times New Roman"/>
                <w:sz w:val="24"/>
                <w:szCs w:val="24"/>
              </w:rPr>
              <w:t>Делагарди</w:t>
            </w:r>
            <w:proofErr w:type="spellEnd"/>
            <w:r w:rsidRPr="009744D3">
              <w:rPr>
                <w:rFonts w:ascii="Times New Roman" w:hAnsi="Times New Roman" w:cs="Times New Roman"/>
                <w:sz w:val="24"/>
                <w:szCs w:val="24"/>
              </w:rPr>
              <w:t xml:space="preserve"> и распад тушинского лагеря. Открытое вступление Речи Посполитой в войну против России. Оборона Смоленска.</w:t>
            </w:r>
          </w:p>
          <w:p w14:paraId="39DD995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9744D3">
              <w:rPr>
                <w:rFonts w:ascii="Times New Roman" w:hAnsi="Times New Roman" w:cs="Times New Roman"/>
                <w:sz w:val="24"/>
                <w:szCs w:val="24"/>
              </w:rPr>
              <w:t>Столбовский</w:t>
            </w:r>
            <w:proofErr w:type="spellEnd"/>
            <w:r w:rsidRPr="009744D3">
              <w:rPr>
                <w:rFonts w:ascii="Times New Roman" w:hAnsi="Times New Roman" w:cs="Times New Roman"/>
                <w:sz w:val="24"/>
                <w:szCs w:val="24"/>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9744D3">
              <w:rPr>
                <w:rFonts w:ascii="Times New Roman" w:hAnsi="Times New Roman" w:cs="Times New Roman"/>
                <w:sz w:val="24"/>
                <w:szCs w:val="24"/>
              </w:rPr>
              <w:t>Деулинского</w:t>
            </w:r>
            <w:proofErr w:type="spellEnd"/>
            <w:r w:rsidRPr="009744D3">
              <w:rPr>
                <w:rFonts w:ascii="Times New Roman" w:hAnsi="Times New Roman" w:cs="Times New Roman"/>
                <w:sz w:val="24"/>
                <w:szCs w:val="24"/>
              </w:rPr>
              <w:t xml:space="preserve"> перемирия с Речью Посполитой. Итоги и последствия Смутного времени.</w:t>
            </w:r>
          </w:p>
        </w:tc>
      </w:tr>
      <w:tr w:rsidR="00A11B8E" w:rsidRPr="009744D3" w14:paraId="3FFBCF51" w14:textId="77777777" w:rsidTr="00A11B8E">
        <w:trPr>
          <w:gridAfter w:val="1"/>
          <w:wAfter w:w="113" w:type="dxa"/>
        </w:trPr>
        <w:tc>
          <w:tcPr>
            <w:tcW w:w="3640" w:type="dxa"/>
            <w:gridSpan w:val="2"/>
            <w:tcBorders>
              <w:top w:val="single" w:sz="4" w:space="0" w:color="auto"/>
              <w:bottom w:val="single" w:sz="4" w:space="0" w:color="auto"/>
              <w:right w:val="single" w:sz="4" w:space="0" w:color="auto"/>
            </w:tcBorders>
          </w:tcPr>
          <w:p w14:paraId="6FA822A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Россия в XVII веке.</w:t>
            </w:r>
          </w:p>
        </w:tc>
        <w:tc>
          <w:tcPr>
            <w:tcW w:w="6580" w:type="dxa"/>
            <w:gridSpan w:val="2"/>
            <w:tcBorders>
              <w:top w:val="single" w:sz="4" w:space="0" w:color="auto"/>
              <w:left w:val="single" w:sz="4" w:space="0" w:color="auto"/>
              <w:bottom w:val="single" w:sz="4" w:space="0" w:color="auto"/>
            </w:tcBorders>
          </w:tcPr>
          <w:p w14:paraId="20467FE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BA5273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9DE5D9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2B875C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98BB8B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9744D3">
              <w:rPr>
                <w:rFonts w:ascii="Times New Roman" w:hAnsi="Times New Roman" w:cs="Times New Roman"/>
                <w:sz w:val="24"/>
                <w:szCs w:val="24"/>
              </w:rPr>
              <w:t>Поляновский</w:t>
            </w:r>
            <w:proofErr w:type="spellEnd"/>
            <w:r w:rsidRPr="009744D3">
              <w:rPr>
                <w:rFonts w:ascii="Times New Roman" w:hAnsi="Times New Roman" w:cs="Times New Roman"/>
                <w:sz w:val="24"/>
                <w:szCs w:val="24"/>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9744D3">
              <w:rPr>
                <w:rFonts w:ascii="Times New Roman" w:hAnsi="Times New Roman" w:cs="Times New Roman"/>
                <w:sz w:val="24"/>
                <w:szCs w:val="24"/>
              </w:rPr>
              <w:t>Андру</w:t>
            </w:r>
            <w:proofErr w:type="spellEnd"/>
            <w:r w:rsidRPr="009744D3">
              <w:rPr>
                <w:rFonts w:ascii="Times New Roman" w:hAnsi="Times New Roman" w:cs="Times New Roman"/>
                <w:sz w:val="24"/>
                <w:szCs w:val="24"/>
              </w:rPr>
              <w:t xml:space="preserve"> </w:t>
            </w:r>
            <w:proofErr w:type="spellStart"/>
            <w:r w:rsidRPr="009744D3">
              <w:rPr>
                <w:rFonts w:ascii="Times New Roman" w:hAnsi="Times New Roman" w:cs="Times New Roman"/>
                <w:sz w:val="24"/>
                <w:szCs w:val="24"/>
              </w:rPr>
              <w:t>совское</w:t>
            </w:r>
            <w:proofErr w:type="spellEnd"/>
            <w:r w:rsidRPr="009744D3">
              <w:rPr>
                <w:rFonts w:ascii="Times New Roman" w:hAnsi="Times New Roman" w:cs="Times New Roman"/>
                <w:sz w:val="24"/>
                <w:szCs w:val="24"/>
              </w:rPr>
              <w:t xml:space="preserve">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w:t>
            </w:r>
            <w:proofErr w:type="spellStart"/>
            <w:r w:rsidRPr="009744D3">
              <w:rPr>
                <w:rFonts w:ascii="Times New Roman" w:hAnsi="Times New Roman" w:cs="Times New Roman"/>
                <w:sz w:val="24"/>
                <w:szCs w:val="24"/>
              </w:rPr>
              <w:t>манчжурами</w:t>
            </w:r>
            <w:proofErr w:type="spellEnd"/>
            <w:r w:rsidRPr="009744D3">
              <w:rPr>
                <w:rFonts w:ascii="Times New Roman" w:hAnsi="Times New Roman" w:cs="Times New Roman"/>
                <w:sz w:val="24"/>
                <w:szCs w:val="24"/>
              </w:rPr>
              <w:t xml:space="preserve"> и империей Цин.</w:t>
            </w:r>
          </w:p>
          <w:p w14:paraId="003A721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Освоение новых территорий. Народы России в XVII в.</w:t>
            </w:r>
          </w:p>
          <w:p w14:paraId="5D37C7E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w:t>
            </w:r>
            <w:r w:rsidRPr="009744D3">
              <w:rPr>
                <w:rFonts w:ascii="Times New Roman" w:hAnsi="Times New Roman" w:cs="Times New Roman"/>
                <w:sz w:val="24"/>
                <w:szCs w:val="24"/>
              </w:rPr>
              <w:lastRenderedPageBreak/>
              <w:t>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A11B8E" w:rsidRPr="009744D3" w14:paraId="4AE12565" w14:textId="77777777" w:rsidTr="00A11B8E">
        <w:trPr>
          <w:gridAfter w:val="1"/>
          <w:wAfter w:w="113" w:type="dxa"/>
        </w:trPr>
        <w:tc>
          <w:tcPr>
            <w:tcW w:w="3640" w:type="dxa"/>
            <w:gridSpan w:val="2"/>
            <w:tcBorders>
              <w:top w:val="single" w:sz="4" w:space="0" w:color="auto"/>
              <w:bottom w:val="single" w:sz="4" w:space="0" w:color="auto"/>
              <w:right w:val="single" w:sz="4" w:space="0" w:color="auto"/>
            </w:tcBorders>
          </w:tcPr>
          <w:p w14:paraId="3A4D30B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Культурное пространство XVI-XVII вв.</w:t>
            </w:r>
          </w:p>
        </w:tc>
        <w:tc>
          <w:tcPr>
            <w:tcW w:w="6580" w:type="dxa"/>
            <w:gridSpan w:val="2"/>
            <w:tcBorders>
              <w:top w:val="single" w:sz="4" w:space="0" w:color="auto"/>
              <w:left w:val="single" w:sz="4" w:space="0" w:color="auto"/>
              <w:bottom w:val="single" w:sz="4" w:space="0" w:color="auto"/>
            </w:tcBorders>
          </w:tcPr>
          <w:p w14:paraId="3E52B19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574219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w:t>
            </w:r>
            <w:proofErr w:type="spellStart"/>
            <w:r w:rsidRPr="009744D3">
              <w:rPr>
                <w:rFonts w:ascii="Times New Roman" w:hAnsi="Times New Roman" w:cs="Times New Roman"/>
                <w:sz w:val="24"/>
                <w:szCs w:val="24"/>
              </w:rPr>
              <w:t>Солари</w:t>
            </w:r>
            <w:proofErr w:type="spellEnd"/>
            <w:r w:rsidRPr="009744D3">
              <w:rPr>
                <w:rFonts w:ascii="Times New Roman" w:hAnsi="Times New Roman" w:cs="Times New Roman"/>
                <w:sz w:val="24"/>
                <w:szCs w:val="24"/>
              </w:rPr>
              <w:t xml:space="preserve">, </w:t>
            </w:r>
            <w:proofErr w:type="spellStart"/>
            <w:r w:rsidRPr="009744D3">
              <w:rPr>
                <w:rFonts w:ascii="Times New Roman" w:hAnsi="Times New Roman" w:cs="Times New Roman"/>
                <w:sz w:val="24"/>
                <w:szCs w:val="24"/>
              </w:rPr>
              <w:t>Алевиз</w:t>
            </w:r>
            <w:proofErr w:type="spellEnd"/>
            <w:r w:rsidRPr="009744D3">
              <w:rPr>
                <w:rFonts w:ascii="Times New Roman" w:hAnsi="Times New Roman" w:cs="Times New Roman"/>
                <w:sz w:val="24"/>
                <w:szCs w:val="24"/>
              </w:rPr>
              <w:t xml:space="preserve"> </w:t>
            </w:r>
            <w:proofErr w:type="spellStart"/>
            <w:r w:rsidRPr="009744D3">
              <w:rPr>
                <w:rFonts w:ascii="Times New Roman" w:hAnsi="Times New Roman" w:cs="Times New Roman"/>
                <w:sz w:val="24"/>
                <w:szCs w:val="24"/>
              </w:rPr>
              <w:t>Фрязин</w:t>
            </w:r>
            <w:proofErr w:type="spellEnd"/>
            <w:r w:rsidRPr="009744D3">
              <w:rPr>
                <w:rFonts w:ascii="Times New Roman" w:hAnsi="Times New Roman" w:cs="Times New Roman"/>
                <w:sz w:val="24"/>
                <w:szCs w:val="24"/>
              </w:rPr>
              <w:t xml:space="preserve">, </w:t>
            </w:r>
            <w:proofErr w:type="spellStart"/>
            <w:r w:rsidRPr="009744D3">
              <w:rPr>
                <w:rFonts w:ascii="Times New Roman" w:hAnsi="Times New Roman" w:cs="Times New Roman"/>
                <w:sz w:val="24"/>
                <w:szCs w:val="24"/>
              </w:rPr>
              <w:t>Петрок</w:t>
            </w:r>
            <w:proofErr w:type="spellEnd"/>
            <w:r w:rsidRPr="009744D3">
              <w:rPr>
                <w:rFonts w:ascii="Times New Roman" w:hAnsi="Times New Roman" w:cs="Times New Roman"/>
                <w:sz w:val="24"/>
                <w:szCs w:val="24"/>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9744D3">
              <w:rPr>
                <w:rFonts w:ascii="Times New Roman" w:hAnsi="Times New Roman" w:cs="Times New Roman"/>
                <w:sz w:val="24"/>
                <w:szCs w:val="24"/>
              </w:rPr>
              <w:t>Парсунная</w:t>
            </w:r>
            <w:proofErr w:type="spellEnd"/>
            <w:r w:rsidRPr="009744D3">
              <w:rPr>
                <w:rFonts w:ascii="Times New Roman" w:hAnsi="Times New Roman" w:cs="Times New Roman"/>
                <w:sz w:val="24"/>
                <w:szCs w:val="24"/>
              </w:rPr>
              <w:t xml:space="preserve"> живопись.</w:t>
            </w:r>
          </w:p>
          <w:p w14:paraId="533A2E2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7A091E6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w:t>
            </w:r>
            <w:proofErr w:type="spellStart"/>
            <w:r w:rsidRPr="009744D3">
              <w:rPr>
                <w:rFonts w:ascii="Times New Roman" w:hAnsi="Times New Roman" w:cs="Times New Roman"/>
                <w:sz w:val="24"/>
                <w:szCs w:val="24"/>
              </w:rPr>
              <w:t>Гизеля</w:t>
            </w:r>
            <w:proofErr w:type="spellEnd"/>
            <w:r w:rsidRPr="009744D3">
              <w:rPr>
                <w:rFonts w:ascii="Times New Roman" w:hAnsi="Times New Roman" w:cs="Times New Roman"/>
                <w:sz w:val="24"/>
                <w:szCs w:val="24"/>
              </w:rPr>
              <w:t xml:space="preserve"> - первое учебное пособие по истории.</w:t>
            </w:r>
          </w:p>
        </w:tc>
      </w:tr>
      <w:tr w:rsidR="00A11B8E" w:rsidRPr="009744D3" w14:paraId="4F20E1FA" w14:textId="77777777" w:rsidTr="00A11B8E">
        <w:trPr>
          <w:gridAfter w:val="1"/>
          <w:wAfter w:w="113" w:type="dxa"/>
        </w:trPr>
        <w:tc>
          <w:tcPr>
            <w:tcW w:w="3640" w:type="dxa"/>
            <w:gridSpan w:val="2"/>
            <w:tcBorders>
              <w:top w:val="single" w:sz="4" w:space="0" w:color="auto"/>
              <w:bottom w:val="single" w:sz="4" w:space="0" w:color="auto"/>
              <w:right w:val="single" w:sz="4" w:space="0" w:color="auto"/>
            </w:tcBorders>
          </w:tcPr>
          <w:p w14:paraId="3A647FD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Обобщение.</w:t>
            </w:r>
          </w:p>
        </w:tc>
        <w:tc>
          <w:tcPr>
            <w:tcW w:w="6580" w:type="dxa"/>
            <w:gridSpan w:val="2"/>
            <w:tcBorders>
              <w:top w:val="single" w:sz="4" w:space="0" w:color="auto"/>
              <w:left w:val="single" w:sz="4" w:space="0" w:color="auto"/>
              <w:bottom w:val="single" w:sz="4" w:space="0" w:color="auto"/>
            </w:tcBorders>
          </w:tcPr>
          <w:p w14:paraId="3C882C8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Наш край в XVI - XVII вв.</w:t>
            </w:r>
          </w:p>
        </w:tc>
      </w:tr>
    </w:tbl>
    <w:p w14:paraId="3B8A10BB" w14:textId="77777777" w:rsidR="00A11B8E" w:rsidRPr="009744D3" w:rsidRDefault="00A11B8E" w:rsidP="00A11B8E">
      <w:pPr>
        <w:rPr>
          <w:rFonts w:ascii="Times New Roman" w:hAnsi="Times New Roman" w:cs="Times New Roman"/>
          <w:sz w:val="24"/>
          <w:szCs w:val="24"/>
        </w:rPr>
      </w:pPr>
    </w:p>
    <w:p w14:paraId="3AB0B8C4" w14:textId="4EB0572F" w:rsidR="00A11B8E" w:rsidRPr="00124272" w:rsidRDefault="00A11B8E" w:rsidP="00A11B8E">
      <w:pPr>
        <w:rPr>
          <w:rFonts w:ascii="Times New Roman" w:hAnsi="Times New Roman" w:cs="Times New Roman"/>
          <w:b/>
          <w:bCs/>
          <w:sz w:val="24"/>
          <w:szCs w:val="24"/>
        </w:rPr>
      </w:pPr>
      <w:r w:rsidRPr="00124272">
        <w:rPr>
          <w:rFonts w:ascii="Times New Roman" w:hAnsi="Times New Roman" w:cs="Times New Roman"/>
          <w:b/>
          <w:bCs/>
          <w:sz w:val="24"/>
          <w:szCs w:val="24"/>
        </w:rPr>
        <w:t>Содержание обучения в 8 классе представлено в таблице:</w:t>
      </w:r>
    </w:p>
    <w:p w14:paraId="28AD0116" w14:textId="77777777" w:rsidR="00A11B8E" w:rsidRPr="009744D3" w:rsidRDefault="00A11B8E" w:rsidP="00A11B8E">
      <w:pPr>
        <w:rPr>
          <w:rFonts w:ascii="Times New Roman" w:hAnsi="Times New Roman" w:cs="Times New Roman"/>
          <w:sz w:val="24"/>
          <w:szCs w:val="24"/>
        </w:rPr>
      </w:pPr>
    </w:p>
    <w:tbl>
      <w:tblPr>
        <w:tblW w:w="1033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
        <w:gridCol w:w="3527"/>
        <w:gridCol w:w="113"/>
        <w:gridCol w:w="6467"/>
        <w:gridCol w:w="113"/>
      </w:tblGrid>
      <w:tr w:rsidR="00A11B8E" w:rsidRPr="009744D3" w14:paraId="22877416"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100F603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Всеобщая история. История Нового времени. XVIII в. Введение.</w:t>
            </w:r>
          </w:p>
          <w:p w14:paraId="38EAF2C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Век Просвещения.</w:t>
            </w:r>
          </w:p>
        </w:tc>
        <w:tc>
          <w:tcPr>
            <w:tcW w:w="6580" w:type="dxa"/>
            <w:gridSpan w:val="2"/>
            <w:tcBorders>
              <w:top w:val="single" w:sz="4" w:space="0" w:color="auto"/>
              <w:left w:val="single" w:sz="4" w:space="0" w:color="auto"/>
              <w:bottom w:val="single" w:sz="4" w:space="0" w:color="auto"/>
            </w:tcBorders>
          </w:tcPr>
          <w:p w14:paraId="28716DA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A11B8E" w:rsidRPr="009744D3" w14:paraId="56AEF135"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417D251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Государства Европы в XVIII в.</w:t>
            </w:r>
          </w:p>
        </w:tc>
        <w:tc>
          <w:tcPr>
            <w:tcW w:w="6580" w:type="dxa"/>
            <w:gridSpan w:val="2"/>
            <w:tcBorders>
              <w:top w:val="single" w:sz="4" w:space="0" w:color="auto"/>
              <w:left w:val="single" w:sz="4" w:space="0" w:color="auto"/>
              <w:bottom w:val="single" w:sz="4" w:space="0" w:color="auto"/>
            </w:tcBorders>
          </w:tcPr>
          <w:p w14:paraId="7905C16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CDA17A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9744D3">
              <w:rPr>
                <w:rFonts w:ascii="Times New Roman" w:hAnsi="Times New Roman" w:cs="Times New Roman"/>
                <w:sz w:val="24"/>
                <w:szCs w:val="24"/>
              </w:rPr>
              <w:t>Луддизм</w:t>
            </w:r>
            <w:proofErr w:type="spellEnd"/>
            <w:r w:rsidRPr="009744D3">
              <w:rPr>
                <w:rFonts w:ascii="Times New Roman" w:hAnsi="Times New Roman" w:cs="Times New Roman"/>
                <w:sz w:val="24"/>
                <w:szCs w:val="24"/>
              </w:rPr>
              <w:t>. Франция. Абсолютная монархия: политика сохранения старого порядка. Попытки проведения реформ. Королевская власть и сословия.</w:t>
            </w:r>
          </w:p>
          <w:p w14:paraId="05CB917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Германские государства, монархия Г </w:t>
            </w:r>
            <w:proofErr w:type="spellStart"/>
            <w:r w:rsidRPr="009744D3">
              <w:rPr>
                <w:rFonts w:ascii="Times New Roman" w:hAnsi="Times New Roman" w:cs="Times New Roman"/>
                <w:sz w:val="24"/>
                <w:szCs w:val="24"/>
              </w:rPr>
              <w:t>абсбургов</w:t>
            </w:r>
            <w:proofErr w:type="spellEnd"/>
            <w:r w:rsidRPr="009744D3">
              <w:rPr>
                <w:rFonts w:ascii="Times New Roman" w:hAnsi="Times New Roman" w:cs="Times New Roman"/>
                <w:sz w:val="24"/>
                <w:szCs w:val="24"/>
              </w:rPr>
              <w:t xml:space="preserve">, итальянские земли в XVIII в. Раздробленность Германии. Возвышение Пруссии. Фридрих II Великий. Габсбургская монархия в XVIII в. Правление Марии </w:t>
            </w:r>
            <w:proofErr w:type="spellStart"/>
            <w:r w:rsidRPr="009744D3">
              <w:rPr>
                <w:rFonts w:ascii="Times New Roman" w:hAnsi="Times New Roman" w:cs="Times New Roman"/>
                <w:sz w:val="24"/>
                <w:szCs w:val="24"/>
              </w:rPr>
              <w:t>Терезии</w:t>
            </w:r>
            <w:proofErr w:type="spellEnd"/>
            <w:r w:rsidRPr="009744D3">
              <w:rPr>
                <w:rFonts w:ascii="Times New Roman" w:hAnsi="Times New Roman" w:cs="Times New Roman"/>
                <w:sz w:val="24"/>
                <w:szCs w:val="24"/>
              </w:rPr>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6D98EDB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1EE4F4C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Британские колонии в Северной Америке: борьба за независимость.</w:t>
            </w:r>
          </w:p>
          <w:p w14:paraId="50903C9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14:paraId="4871E1D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w:t>
            </w:r>
            <w:proofErr w:type="spellStart"/>
            <w:r w:rsidRPr="009744D3">
              <w:rPr>
                <w:rFonts w:ascii="Times New Roman" w:hAnsi="Times New Roman" w:cs="Times New Roman"/>
                <w:sz w:val="24"/>
                <w:szCs w:val="24"/>
              </w:rPr>
              <w:t>Вареннский</w:t>
            </w:r>
            <w:proofErr w:type="spellEnd"/>
            <w:r w:rsidRPr="009744D3">
              <w:rPr>
                <w:rFonts w:ascii="Times New Roman" w:hAnsi="Times New Roman" w:cs="Times New Roman"/>
                <w:sz w:val="24"/>
                <w:szCs w:val="24"/>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w:t>
            </w:r>
            <w:proofErr w:type="spellStart"/>
            <w:r w:rsidRPr="009744D3">
              <w:rPr>
                <w:rFonts w:ascii="Times New Roman" w:hAnsi="Times New Roman" w:cs="Times New Roman"/>
                <w:sz w:val="24"/>
                <w:szCs w:val="24"/>
              </w:rPr>
              <w:t>спасения.М</w:t>
            </w:r>
            <w:proofErr w:type="spellEnd"/>
            <w:r w:rsidRPr="009744D3">
              <w:rPr>
                <w:rFonts w:ascii="Times New Roman" w:hAnsi="Times New Roman" w:cs="Times New Roman"/>
                <w:sz w:val="24"/>
                <w:szCs w:val="24"/>
              </w:rPr>
              <w:t xml:space="preserve">. Робеспьер. Террор. Отказ от основ “старого мира”: культ разума, борьба против церкви, новый календарь. Термидорианский переворот (27 июля 1794 </w:t>
            </w:r>
            <w:r w:rsidRPr="009744D3">
              <w:rPr>
                <w:rFonts w:ascii="Times New Roman" w:hAnsi="Times New Roman" w:cs="Times New Roman"/>
                <w:sz w:val="24"/>
                <w:szCs w:val="24"/>
              </w:rPr>
              <w:lastRenderedPageBreak/>
              <w:t>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53F3008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Европейская культура XVIII в.</w:t>
            </w:r>
          </w:p>
          <w:p w14:paraId="2C671C3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14:paraId="0AB1810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A11B8E" w:rsidRPr="009744D3" w14:paraId="56DBD3C1"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1068630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Страны Востока в XVIII в.</w:t>
            </w:r>
          </w:p>
        </w:tc>
        <w:tc>
          <w:tcPr>
            <w:tcW w:w="6580" w:type="dxa"/>
            <w:gridSpan w:val="2"/>
            <w:tcBorders>
              <w:top w:val="single" w:sz="4" w:space="0" w:color="auto"/>
              <w:left w:val="single" w:sz="4" w:space="0" w:color="auto"/>
              <w:bottom w:val="single" w:sz="4" w:space="0" w:color="auto"/>
            </w:tcBorders>
          </w:tcPr>
          <w:p w14:paraId="0FAC0F8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Османская империя: от могущества к упадку. Положение населения. Попытки проведения реформ</w:t>
            </w:r>
            <w:proofErr w:type="gramStart"/>
            <w:r w:rsidRPr="009744D3">
              <w:rPr>
                <w:rFonts w:ascii="Times New Roman" w:hAnsi="Times New Roman" w:cs="Times New Roman"/>
                <w:sz w:val="24"/>
                <w:szCs w:val="24"/>
              </w:rPr>
              <w:t>; Селим</w:t>
            </w:r>
            <w:proofErr w:type="gramEnd"/>
            <w:r w:rsidRPr="009744D3">
              <w:rPr>
                <w:rFonts w:ascii="Times New Roman" w:hAnsi="Times New Roman" w:cs="Times New Roman"/>
                <w:sz w:val="24"/>
                <w:szCs w:val="24"/>
              </w:rP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A11B8E" w:rsidRPr="009744D3" w14:paraId="71494B90"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4A5771A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Обобщение.</w:t>
            </w:r>
          </w:p>
        </w:tc>
        <w:tc>
          <w:tcPr>
            <w:tcW w:w="6580" w:type="dxa"/>
            <w:gridSpan w:val="2"/>
            <w:tcBorders>
              <w:top w:val="single" w:sz="4" w:space="0" w:color="auto"/>
              <w:left w:val="single" w:sz="4" w:space="0" w:color="auto"/>
              <w:bottom w:val="single" w:sz="4" w:space="0" w:color="auto"/>
            </w:tcBorders>
          </w:tcPr>
          <w:p w14:paraId="17B0B62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Историческое и культурное наследие XVIII в.</w:t>
            </w:r>
          </w:p>
        </w:tc>
      </w:tr>
      <w:tr w:rsidR="00A11B8E" w:rsidRPr="009744D3" w14:paraId="398CD4D1"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23E4B92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История России. Россия в конце XVII-XVIII вв.:</w:t>
            </w:r>
          </w:p>
          <w:p w14:paraId="189F6E3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От царства к империи. Введение.</w:t>
            </w:r>
          </w:p>
          <w:p w14:paraId="375459D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Россия в эпоху преобразований Петра I.</w:t>
            </w:r>
          </w:p>
        </w:tc>
        <w:tc>
          <w:tcPr>
            <w:tcW w:w="6580" w:type="dxa"/>
            <w:gridSpan w:val="2"/>
            <w:tcBorders>
              <w:top w:val="single" w:sz="4" w:space="0" w:color="auto"/>
              <w:left w:val="single" w:sz="4" w:space="0" w:color="auto"/>
              <w:bottom w:val="single" w:sz="4" w:space="0" w:color="auto"/>
            </w:tcBorders>
          </w:tcPr>
          <w:p w14:paraId="3A089FB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77E347C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65458E8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sidRPr="009744D3">
              <w:rPr>
                <w:rFonts w:ascii="Times New Roman" w:hAnsi="Times New Roman" w:cs="Times New Roman"/>
                <w:sz w:val="24"/>
                <w:szCs w:val="24"/>
              </w:rPr>
              <w:lastRenderedPageBreak/>
              <w:t>(ревизии).</w:t>
            </w:r>
          </w:p>
          <w:p w14:paraId="3878FCC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14:paraId="14851E5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14:paraId="51E9486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w:t>
            </w:r>
            <w:proofErr w:type="spellStart"/>
            <w:r w:rsidRPr="009744D3">
              <w:rPr>
                <w:rFonts w:ascii="Times New Roman" w:hAnsi="Times New Roman" w:cs="Times New Roman"/>
                <w:sz w:val="24"/>
                <w:szCs w:val="24"/>
              </w:rPr>
              <w:t>Гренгам</w:t>
            </w:r>
            <w:proofErr w:type="spellEnd"/>
            <w:r w:rsidRPr="009744D3">
              <w:rPr>
                <w:rFonts w:ascii="Times New Roman" w:hAnsi="Times New Roman" w:cs="Times New Roman"/>
                <w:sz w:val="24"/>
                <w:szCs w:val="24"/>
              </w:rPr>
              <w:t xml:space="preserve">. </w:t>
            </w:r>
            <w:proofErr w:type="spellStart"/>
            <w:r w:rsidRPr="009744D3">
              <w:rPr>
                <w:rFonts w:ascii="Times New Roman" w:hAnsi="Times New Roman" w:cs="Times New Roman"/>
                <w:sz w:val="24"/>
                <w:szCs w:val="24"/>
              </w:rPr>
              <w:t>Ништадтский</w:t>
            </w:r>
            <w:proofErr w:type="spellEnd"/>
            <w:r w:rsidRPr="009744D3">
              <w:rPr>
                <w:rFonts w:ascii="Times New Roman" w:hAnsi="Times New Roman" w:cs="Times New Roman"/>
                <w:sz w:val="24"/>
                <w:szCs w:val="24"/>
              </w:rPr>
              <w:t xml:space="preserve">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D8C0AC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008699A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Итоги, последствия и значение петровских преобразований. Образ Петра I в русской культуре. Россия после Петра I. Дворцовые перевороты.</w:t>
            </w:r>
          </w:p>
          <w:p w14:paraId="46C1BDB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9744D3">
              <w:rPr>
                <w:rFonts w:ascii="Times New Roman" w:hAnsi="Times New Roman" w:cs="Times New Roman"/>
                <w:sz w:val="24"/>
                <w:szCs w:val="24"/>
              </w:rPr>
              <w:t>верховников</w:t>
            </w:r>
            <w:proofErr w:type="spellEnd"/>
            <w:r w:rsidRPr="009744D3">
              <w:rPr>
                <w:rFonts w:ascii="Times New Roman" w:hAnsi="Times New Roman" w:cs="Times New Roman"/>
                <w:sz w:val="24"/>
                <w:szCs w:val="24"/>
              </w:rPr>
              <w:t>”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14:paraId="1198D13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Россия при Елизавете Петровне. Экономическая и финансовая политика.</w:t>
            </w:r>
          </w:p>
          <w:p w14:paraId="2E9F940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3AFDE6D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Петр III. Манифест о вольности дворянства. Причины переворота 28 июня 1762 г.</w:t>
            </w:r>
          </w:p>
        </w:tc>
      </w:tr>
      <w:tr w:rsidR="00A11B8E" w:rsidRPr="009744D3" w14:paraId="082D3CF9" w14:textId="77777777" w:rsidTr="00A11B8E">
        <w:trPr>
          <w:gridAfter w:val="1"/>
          <w:wAfter w:w="113" w:type="dxa"/>
        </w:trPr>
        <w:tc>
          <w:tcPr>
            <w:tcW w:w="3640" w:type="dxa"/>
            <w:gridSpan w:val="2"/>
            <w:tcBorders>
              <w:top w:val="single" w:sz="4" w:space="0" w:color="auto"/>
              <w:bottom w:val="single" w:sz="4" w:space="0" w:color="auto"/>
              <w:right w:val="single" w:sz="4" w:space="0" w:color="auto"/>
            </w:tcBorders>
          </w:tcPr>
          <w:p w14:paraId="3E156C9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Россия в 1760-х - 1790-х гг. Правление Екатерины II и Павла I.</w:t>
            </w:r>
          </w:p>
        </w:tc>
        <w:tc>
          <w:tcPr>
            <w:tcW w:w="6580" w:type="dxa"/>
            <w:gridSpan w:val="2"/>
            <w:tcBorders>
              <w:top w:val="single" w:sz="4" w:space="0" w:color="auto"/>
              <w:left w:val="single" w:sz="4" w:space="0" w:color="auto"/>
              <w:bottom w:val="single" w:sz="4" w:space="0" w:color="auto"/>
            </w:tcBorders>
          </w:tcPr>
          <w:p w14:paraId="56F2A2E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55F986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9744D3">
              <w:rPr>
                <w:rFonts w:ascii="Times New Roman" w:hAnsi="Times New Roman" w:cs="Times New Roman"/>
                <w:sz w:val="24"/>
                <w:szCs w:val="24"/>
              </w:rPr>
              <w:t>Рябушинские</w:t>
            </w:r>
            <w:proofErr w:type="spellEnd"/>
            <w:r w:rsidRPr="009744D3">
              <w:rPr>
                <w:rFonts w:ascii="Times New Roman" w:hAnsi="Times New Roman" w:cs="Times New Roman"/>
                <w:sz w:val="24"/>
                <w:szCs w:val="24"/>
              </w:rPr>
              <w:t xml:space="preserve">, </w:t>
            </w:r>
            <w:proofErr w:type="spellStart"/>
            <w:r w:rsidRPr="009744D3">
              <w:rPr>
                <w:rFonts w:ascii="Times New Roman" w:hAnsi="Times New Roman" w:cs="Times New Roman"/>
                <w:sz w:val="24"/>
                <w:szCs w:val="24"/>
              </w:rPr>
              <w:t>Гарелины</w:t>
            </w:r>
            <w:proofErr w:type="spellEnd"/>
            <w:r w:rsidRPr="009744D3">
              <w:rPr>
                <w:rFonts w:ascii="Times New Roman" w:hAnsi="Times New Roman" w:cs="Times New Roman"/>
                <w:sz w:val="24"/>
                <w:szCs w:val="24"/>
              </w:rPr>
              <w:t>, Прохоровы, Демидовы и других.</w:t>
            </w:r>
          </w:p>
          <w:p w14:paraId="2F65D11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Внутренняя и внешняя торговля. Торговые пути внутри страны. </w:t>
            </w:r>
            <w:proofErr w:type="gramStart"/>
            <w:r w:rsidRPr="009744D3">
              <w:rPr>
                <w:rFonts w:ascii="Times New Roman" w:hAnsi="Times New Roman" w:cs="Times New Roman"/>
                <w:sz w:val="24"/>
                <w:szCs w:val="24"/>
              </w:rPr>
              <w:t>Водно-транспортные</w:t>
            </w:r>
            <w:proofErr w:type="gramEnd"/>
            <w:r w:rsidRPr="009744D3">
              <w:rPr>
                <w:rFonts w:ascii="Times New Roman" w:hAnsi="Times New Roman" w:cs="Times New Roman"/>
                <w:sz w:val="24"/>
                <w:szCs w:val="24"/>
              </w:rPr>
              <w:t xml:space="preserve"> системы: Вышневолоцкая, Тихвинская, Мариинская и другие. Ярмарки и их роль во внутренней торговле. Макарьевская, Ирбитская, </w:t>
            </w:r>
            <w:proofErr w:type="spellStart"/>
            <w:r w:rsidRPr="009744D3">
              <w:rPr>
                <w:rFonts w:ascii="Times New Roman" w:hAnsi="Times New Roman" w:cs="Times New Roman"/>
                <w:sz w:val="24"/>
                <w:szCs w:val="24"/>
              </w:rPr>
              <w:t>Свенская</w:t>
            </w:r>
            <w:proofErr w:type="spellEnd"/>
            <w:r w:rsidRPr="009744D3">
              <w:rPr>
                <w:rFonts w:ascii="Times New Roman" w:hAnsi="Times New Roman" w:cs="Times New Roman"/>
                <w:sz w:val="24"/>
                <w:szCs w:val="24"/>
              </w:rPr>
              <w:t xml:space="preserve">, </w:t>
            </w:r>
            <w:r w:rsidRPr="009744D3">
              <w:rPr>
                <w:rFonts w:ascii="Times New Roman" w:hAnsi="Times New Roman" w:cs="Times New Roman"/>
                <w:sz w:val="24"/>
                <w:szCs w:val="24"/>
              </w:rPr>
              <w:lastRenderedPageBreak/>
              <w:t>Коренная ярмарки. Ярмарки Малороссии. Партнеры России во внешней торговле в Европе и в мире. Обеспечение активного внешнеторгового баланса.</w:t>
            </w:r>
          </w:p>
          <w:p w14:paraId="7013A2B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Обострение социальных противоречий. Чумной бунт в Москве. Восстание под предводительством Емельяна Пугачева. </w:t>
            </w:r>
            <w:proofErr w:type="spellStart"/>
            <w:r w:rsidRPr="009744D3">
              <w:rPr>
                <w:rFonts w:ascii="Times New Roman" w:hAnsi="Times New Roman" w:cs="Times New Roman"/>
                <w:sz w:val="24"/>
                <w:szCs w:val="24"/>
              </w:rPr>
              <w:t>Антидворянский</w:t>
            </w:r>
            <w:proofErr w:type="spellEnd"/>
            <w:r w:rsidRPr="009744D3">
              <w:rPr>
                <w:rFonts w:ascii="Times New Roman" w:hAnsi="Times New Roman" w:cs="Times New Roman"/>
                <w:sz w:val="24"/>
                <w:szCs w:val="24"/>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3C554EB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2FBAC55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2B3146D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1C7679D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A11B8E" w:rsidRPr="009744D3" w14:paraId="751547AD" w14:textId="77777777" w:rsidTr="00A11B8E">
        <w:trPr>
          <w:gridAfter w:val="1"/>
          <w:wAfter w:w="113" w:type="dxa"/>
        </w:trPr>
        <w:tc>
          <w:tcPr>
            <w:tcW w:w="3640" w:type="dxa"/>
            <w:gridSpan w:val="2"/>
            <w:tcBorders>
              <w:top w:val="single" w:sz="4" w:space="0" w:color="auto"/>
              <w:bottom w:val="single" w:sz="4" w:space="0" w:color="auto"/>
              <w:right w:val="single" w:sz="4" w:space="0" w:color="auto"/>
            </w:tcBorders>
          </w:tcPr>
          <w:p w14:paraId="4A88C65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Культурное пространство Российской империи в XVIII в.</w:t>
            </w:r>
          </w:p>
        </w:tc>
        <w:tc>
          <w:tcPr>
            <w:tcW w:w="6580" w:type="dxa"/>
            <w:gridSpan w:val="2"/>
            <w:tcBorders>
              <w:top w:val="single" w:sz="4" w:space="0" w:color="auto"/>
              <w:left w:val="single" w:sz="4" w:space="0" w:color="auto"/>
              <w:bottom w:val="single" w:sz="4" w:space="0" w:color="auto"/>
            </w:tcBorders>
          </w:tcPr>
          <w:p w14:paraId="7C2DE60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07DF508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w:t>
            </w:r>
            <w:r w:rsidRPr="009744D3">
              <w:rPr>
                <w:rFonts w:ascii="Times New Roman" w:hAnsi="Times New Roman" w:cs="Times New Roman"/>
                <w:sz w:val="24"/>
                <w:szCs w:val="24"/>
              </w:rPr>
              <w:lastRenderedPageBreak/>
              <w:t>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1D20E96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14:paraId="12A66A7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Российская наука в XVIII веке. Академия наук в Петербурге. Изучение</w:t>
            </w:r>
          </w:p>
          <w:p w14:paraId="154EEF2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14:paraId="1038C30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6C9E5E3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12918E8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A11B8E" w:rsidRPr="009744D3" w14:paraId="6EB7154A" w14:textId="77777777" w:rsidTr="00A11B8E">
        <w:trPr>
          <w:gridAfter w:val="1"/>
          <w:wAfter w:w="113" w:type="dxa"/>
        </w:trPr>
        <w:tc>
          <w:tcPr>
            <w:tcW w:w="3640" w:type="dxa"/>
            <w:gridSpan w:val="2"/>
            <w:tcBorders>
              <w:top w:val="single" w:sz="4" w:space="0" w:color="auto"/>
              <w:bottom w:val="single" w:sz="4" w:space="0" w:color="auto"/>
              <w:right w:val="single" w:sz="4" w:space="0" w:color="auto"/>
            </w:tcBorders>
          </w:tcPr>
          <w:p w14:paraId="4C6B9D0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Обобщение.</w:t>
            </w:r>
          </w:p>
        </w:tc>
        <w:tc>
          <w:tcPr>
            <w:tcW w:w="6580" w:type="dxa"/>
            <w:gridSpan w:val="2"/>
            <w:tcBorders>
              <w:top w:val="single" w:sz="4" w:space="0" w:color="auto"/>
              <w:left w:val="single" w:sz="4" w:space="0" w:color="auto"/>
              <w:bottom w:val="single" w:sz="4" w:space="0" w:color="auto"/>
            </w:tcBorders>
          </w:tcPr>
          <w:p w14:paraId="5772EB3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Наш край в XVIII в.</w:t>
            </w:r>
          </w:p>
        </w:tc>
      </w:tr>
    </w:tbl>
    <w:p w14:paraId="00B8B671" w14:textId="77777777" w:rsidR="00A11B8E" w:rsidRPr="009744D3" w:rsidRDefault="00A11B8E" w:rsidP="00A11B8E">
      <w:pPr>
        <w:rPr>
          <w:rFonts w:ascii="Times New Roman" w:hAnsi="Times New Roman" w:cs="Times New Roman"/>
          <w:sz w:val="24"/>
          <w:szCs w:val="24"/>
        </w:rPr>
      </w:pPr>
    </w:p>
    <w:p w14:paraId="493BB895" w14:textId="5E0D7858" w:rsidR="00A11B8E" w:rsidRPr="00124272" w:rsidRDefault="00A11B8E" w:rsidP="00A11B8E">
      <w:pPr>
        <w:rPr>
          <w:rFonts w:ascii="Times New Roman" w:hAnsi="Times New Roman" w:cs="Times New Roman"/>
          <w:b/>
          <w:bCs/>
          <w:sz w:val="24"/>
          <w:szCs w:val="24"/>
        </w:rPr>
      </w:pPr>
      <w:r w:rsidRPr="00124272">
        <w:rPr>
          <w:rFonts w:ascii="Times New Roman" w:hAnsi="Times New Roman" w:cs="Times New Roman"/>
          <w:b/>
          <w:bCs/>
          <w:sz w:val="24"/>
          <w:szCs w:val="24"/>
        </w:rPr>
        <w:t>Содержание обучения в 9 классе представлено в таблице:</w:t>
      </w:r>
    </w:p>
    <w:p w14:paraId="13251A6D" w14:textId="77777777" w:rsidR="00A11B8E" w:rsidRPr="00124272" w:rsidRDefault="00A11B8E" w:rsidP="00A11B8E">
      <w:pPr>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A11B8E" w:rsidRPr="009744D3" w14:paraId="27EF7277" w14:textId="77777777" w:rsidTr="00CB1DF0">
        <w:tc>
          <w:tcPr>
            <w:tcW w:w="3640" w:type="dxa"/>
            <w:tcBorders>
              <w:top w:val="single" w:sz="4" w:space="0" w:color="auto"/>
              <w:bottom w:val="single" w:sz="4" w:space="0" w:color="auto"/>
              <w:right w:val="single" w:sz="4" w:space="0" w:color="auto"/>
            </w:tcBorders>
          </w:tcPr>
          <w:p w14:paraId="117394E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Всеобщая история. История Нового времени XIX - начало XX вв. Введение.</w:t>
            </w:r>
          </w:p>
          <w:p w14:paraId="1A250CF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Европа в начале XIX в.</w:t>
            </w:r>
          </w:p>
        </w:tc>
        <w:tc>
          <w:tcPr>
            <w:tcW w:w="6580" w:type="dxa"/>
            <w:tcBorders>
              <w:top w:val="single" w:sz="4" w:space="0" w:color="auto"/>
              <w:left w:val="single" w:sz="4" w:space="0" w:color="auto"/>
              <w:bottom w:val="single" w:sz="4" w:space="0" w:color="auto"/>
            </w:tcBorders>
          </w:tcPr>
          <w:p w14:paraId="1A6EEA1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Провозглашение империи Наполеона I во Франции. Реформы. Законодательство. Наполеоновские войны. </w:t>
            </w:r>
            <w:proofErr w:type="spellStart"/>
            <w:r w:rsidRPr="009744D3">
              <w:rPr>
                <w:rFonts w:ascii="Times New Roman" w:hAnsi="Times New Roman" w:cs="Times New Roman"/>
                <w:sz w:val="24"/>
                <w:szCs w:val="24"/>
              </w:rPr>
              <w:t>Антинаполеоновские</w:t>
            </w:r>
            <w:proofErr w:type="spellEnd"/>
            <w:r w:rsidRPr="009744D3">
              <w:rPr>
                <w:rFonts w:ascii="Times New Roman" w:hAnsi="Times New Roman" w:cs="Times New Roman"/>
                <w:sz w:val="24"/>
                <w:szCs w:val="24"/>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C1690E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Развитие индустриального общества в первой половине XIX </w:t>
            </w:r>
            <w:r w:rsidRPr="009744D3">
              <w:rPr>
                <w:rFonts w:ascii="Times New Roman" w:hAnsi="Times New Roman" w:cs="Times New Roman"/>
                <w:sz w:val="24"/>
                <w:szCs w:val="24"/>
              </w:rPr>
              <w:lastRenderedPageBreak/>
              <w:t>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8C2AC8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Политическое развитие европейских стран в 1815-1840-е гг.</w:t>
            </w:r>
          </w:p>
          <w:p w14:paraId="5F61045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A11B8E" w:rsidRPr="009744D3" w14:paraId="6F1F75A2" w14:textId="77777777" w:rsidTr="00CB1DF0">
        <w:tc>
          <w:tcPr>
            <w:tcW w:w="3640" w:type="dxa"/>
            <w:tcBorders>
              <w:top w:val="single" w:sz="4" w:space="0" w:color="auto"/>
              <w:bottom w:val="single" w:sz="4" w:space="0" w:color="auto"/>
              <w:right w:val="single" w:sz="4" w:space="0" w:color="auto"/>
            </w:tcBorders>
          </w:tcPr>
          <w:p w14:paraId="28070D4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14:paraId="31964D8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6E28952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25EF991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Италия. Подъем борьбы за независимость итальянских </w:t>
            </w:r>
            <w:proofErr w:type="spellStart"/>
            <w:r w:rsidRPr="009744D3">
              <w:rPr>
                <w:rFonts w:ascii="Times New Roman" w:hAnsi="Times New Roman" w:cs="Times New Roman"/>
                <w:sz w:val="24"/>
                <w:szCs w:val="24"/>
              </w:rPr>
              <w:t>земель.К</w:t>
            </w:r>
            <w:proofErr w:type="spellEnd"/>
            <w:r w:rsidRPr="009744D3">
              <w:rPr>
                <w:rFonts w:ascii="Times New Roman" w:hAnsi="Times New Roman" w:cs="Times New Roman"/>
                <w:sz w:val="24"/>
                <w:szCs w:val="24"/>
              </w:rPr>
              <w:t>. </w:t>
            </w:r>
            <w:proofErr w:type="spellStart"/>
            <w:r w:rsidRPr="009744D3">
              <w:rPr>
                <w:rFonts w:ascii="Times New Roman" w:hAnsi="Times New Roman" w:cs="Times New Roman"/>
                <w:sz w:val="24"/>
                <w:szCs w:val="24"/>
              </w:rPr>
              <w:t>Кавур</w:t>
            </w:r>
            <w:proofErr w:type="spellEnd"/>
            <w:r w:rsidRPr="009744D3">
              <w:rPr>
                <w:rFonts w:ascii="Times New Roman" w:hAnsi="Times New Roman" w:cs="Times New Roman"/>
                <w:sz w:val="24"/>
                <w:szCs w:val="24"/>
              </w:rPr>
              <w:t>, Дж. Гарибальди. Образование единого государства. Король Виктор Эммануил II.</w:t>
            </w:r>
          </w:p>
          <w:p w14:paraId="73D1EF8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7DF3A3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29C9ACC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w:t>
            </w:r>
            <w:proofErr w:type="spellStart"/>
            <w:r w:rsidRPr="009744D3">
              <w:rPr>
                <w:rFonts w:ascii="Times New Roman" w:hAnsi="Times New Roman" w:cs="Times New Roman"/>
                <w:sz w:val="24"/>
                <w:szCs w:val="24"/>
              </w:rPr>
              <w:t>итоги.А</w:t>
            </w:r>
            <w:proofErr w:type="spellEnd"/>
            <w:r w:rsidRPr="009744D3">
              <w:rPr>
                <w:rFonts w:ascii="Times New Roman" w:hAnsi="Times New Roman" w:cs="Times New Roman"/>
                <w:sz w:val="24"/>
                <w:szCs w:val="24"/>
              </w:rPr>
              <w:t>.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8F6CCE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Страны Латинской Америки в XIX - начале XX вв. Политика </w:t>
            </w:r>
            <w:r w:rsidRPr="009744D3">
              <w:rPr>
                <w:rFonts w:ascii="Times New Roman" w:hAnsi="Times New Roman" w:cs="Times New Roman"/>
                <w:sz w:val="24"/>
                <w:szCs w:val="24"/>
              </w:rPr>
              <w:lastRenderedPageBreak/>
              <w:t xml:space="preserve">метрополий в латиноамериканских владениях. Колониальное общество. Освободительная борьба: задачи, участники, формы </w:t>
            </w:r>
            <w:proofErr w:type="spellStart"/>
            <w:r w:rsidRPr="009744D3">
              <w:rPr>
                <w:rFonts w:ascii="Times New Roman" w:hAnsi="Times New Roman" w:cs="Times New Roman"/>
                <w:sz w:val="24"/>
                <w:szCs w:val="24"/>
              </w:rPr>
              <w:t>выступлений.Ф</w:t>
            </w:r>
            <w:proofErr w:type="spellEnd"/>
            <w:r w:rsidRPr="009744D3">
              <w:rPr>
                <w:rFonts w:ascii="Times New Roman" w:hAnsi="Times New Roman" w:cs="Times New Roman"/>
                <w:sz w:val="24"/>
                <w:szCs w:val="24"/>
              </w:rPr>
              <w:t xml:space="preserve">. Д. </w:t>
            </w:r>
            <w:proofErr w:type="spellStart"/>
            <w:r w:rsidRPr="009744D3">
              <w:rPr>
                <w:rFonts w:ascii="Times New Roman" w:hAnsi="Times New Roman" w:cs="Times New Roman"/>
                <w:sz w:val="24"/>
                <w:szCs w:val="24"/>
              </w:rPr>
              <w:t>Туссен-Лувертюр</w:t>
            </w:r>
            <w:proofErr w:type="spellEnd"/>
            <w:r w:rsidRPr="009744D3">
              <w:rPr>
                <w:rFonts w:ascii="Times New Roman" w:hAnsi="Times New Roman" w:cs="Times New Roman"/>
                <w:sz w:val="24"/>
                <w:szCs w:val="24"/>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9744D3">
              <w:rPr>
                <w:rFonts w:ascii="Times New Roman" w:hAnsi="Times New Roman" w:cs="Times New Roman"/>
                <w:sz w:val="24"/>
                <w:szCs w:val="24"/>
              </w:rPr>
              <w:t>латифундизм</w:t>
            </w:r>
            <w:proofErr w:type="spellEnd"/>
            <w:r w:rsidRPr="009744D3">
              <w:rPr>
                <w:rFonts w:ascii="Times New Roman" w:hAnsi="Times New Roman" w:cs="Times New Roman"/>
                <w:sz w:val="24"/>
                <w:szCs w:val="24"/>
              </w:rPr>
              <w:t>. Проблемы модернизации. Мексиканская революция 1910-1917 гг.: участники, итоги, значение.</w:t>
            </w:r>
          </w:p>
        </w:tc>
      </w:tr>
      <w:tr w:rsidR="00A11B8E" w:rsidRPr="009744D3" w14:paraId="10266694" w14:textId="77777777" w:rsidTr="00CB1DF0">
        <w:tc>
          <w:tcPr>
            <w:tcW w:w="3640" w:type="dxa"/>
            <w:tcBorders>
              <w:top w:val="single" w:sz="4" w:space="0" w:color="auto"/>
              <w:bottom w:val="single" w:sz="4" w:space="0" w:color="auto"/>
              <w:right w:val="single" w:sz="4" w:space="0" w:color="auto"/>
            </w:tcBorders>
          </w:tcPr>
          <w:p w14:paraId="24F0BF2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Страны Азии в XIX - начале XX вв.</w:t>
            </w:r>
          </w:p>
        </w:tc>
        <w:tc>
          <w:tcPr>
            <w:tcW w:w="6580" w:type="dxa"/>
            <w:tcBorders>
              <w:top w:val="single" w:sz="4" w:space="0" w:color="auto"/>
              <w:left w:val="single" w:sz="4" w:space="0" w:color="auto"/>
              <w:bottom w:val="single" w:sz="4" w:space="0" w:color="auto"/>
            </w:tcBorders>
          </w:tcPr>
          <w:p w14:paraId="42E1822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Япония. Внутренняя и внешняя политика </w:t>
            </w:r>
            <w:proofErr w:type="spellStart"/>
            <w:r w:rsidRPr="009744D3">
              <w:rPr>
                <w:rFonts w:ascii="Times New Roman" w:hAnsi="Times New Roman" w:cs="Times New Roman"/>
                <w:sz w:val="24"/>
                <w:szCs w:val="24"/>
              </w:rPr>
              <w:t>сегуната</w:t>
            </w:r>
            <w:proofErr w:type="spellEnd"/>
            <w:r w:rsidRPr="009744D3">
              <w:rPr>
                <w:rFonts w:ascii="Times New Roman" w:hAnsi="Times New Roman" w:cs="Times New Roman"/>
                <w:sz w:val="24"/>
                <w:szCs w:val="24"/>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04ABCE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w:t>
            </w:r>
            <w:proofErr w:type="spellStart"/>
            <w:r w:rsidRPr="009744D3">
              <w:rPr>
                <w:rFonts w:ascii="Times New Roman" w:hAnsi="Times New Roman" w:cs="Times New Roman"/>
                <w:sz w:val="24"/>
                <w:szCs w:val="24"/>
              </w:rPr>
              <w:t>ихэтуаней</w:t>
            </w:r>
            <w:proofErr w:type="spellEnd"/>
            <w:r w:rsidRPr="009744D3">
              <w:rPr>
                <w:rFonts w:ascii="Times New Roman" w:hAnsi="Times New Roman" w:cs="Times New Roman"/>
                <w:sz w:val="24"/>
                <w:szCs w:val="24"/>
              </w:rPr>
              <w:t>”.</w:t>
            </w:r>
          </w:p>
          <w:p w14:paraId="2E3CCBB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Революция 1911-1913 гг. </w:t>
            </w:r>
            <w:proofErr w:type="spellStart"/>
            <w:r w:rsidRPr="009744D3">
              <w:rPr>
                <w:rFonts w:ascii="Times New Roman" w:hAnsi="Times New Roman" w:cs="Times New Roman"/>
                <w:sz w:val="24"/>
                <w:szCs w:val="24"/>
              </w:rPr>
              <w:t>СуньЯтсен</w:t>
            </w:r>
            <w:proofErr w:type="spellEnd"/>
            <w:r w:rsidRPr="009744D3">
              <w:rPr>
                <w:rFonts w:ascii="Times New Roman" w:hAnsi="Times New Roman" w:cs="Times New Roman"/>
                <w:sz w:val="24"/>
                <w:szCs w:val="24"/>
              </w:rPr>
              <w:t>.</w:t>
            </w:r>
          </w:p>
          <w:p w14:paraId="6D61273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Османская империя. Традиционные устои и попытки проведения реформ. Политика </w:t>
            </w:r>
            <w:proofErr w:type="spellStart"/>
            <w:r w:rsidRPr="009744D3">
              <w:rPr>
                <w:rFonts w:ascii="Times New Roman" w:hAnsi="Times New Roman" w:cs="Times New Roman"/>
                <w:sz w:val="24"/>
                <w:szCs w:val="24"/>
              </w:rPr>
              <w:t>Танзимата</w:t>
            </w:r>
            <w:proofErr w:type="spellEnd"/>
            <w:r w:rsidRPr="009744D3">
              <w:rPr>
                <w:rFonts w:ascii="Times New Roman" w:hAnsi="Times New Roman" w:cs="Times New Roman"/>
                <w:sz w:val="24"/>
                <w:szCs w:val="24"/>
              </w:rPr>
              <w:t>. Принятие конституции. Младотурецкая революция 1908-1909 гг.</w:t>
            </w:r>
          </w:p>
          <w:p w14:paraId="432A581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Революция 1905-1911 гг. в Иране.</w:t>
            </w:r>
          </w:p>
          <w:p w14:paraId="4A829F4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9744D3">
              <w:rPr>
                <w:rFonts w:ascii="Times New Roman" w:hAnsi="Times New Roman" w:cs="Times New Roman"/>
                <w:sz w:val="24"/>
                <w:szCs w:val="24"/>
              </w:rPr>
              <w:t>Тилак</w:t>
            </w:r>
            <w:proofErr w:type="spellEnd"/>
            <w:r w:rsidRPr="009744D3">
              <w:rPr>
                <w:rFonts w:ascii="Times New Roman" w:hAnsi="Times New Roman" w:cs="Times New Roman"/>
                <w:sz w:val="24"/>
                <w:szCs w:val="24"/>
              </w:rPr>
              <w:t>, М.К. Ганди.</w:t>
            </w:r>
          </w:p>
        </w:tc>
      </w:tr>
      <w:tr w:rsidR="00A11B8E" w:rsidRPr="009744D3" w14:paraId="295D1A38" w14:textId="77777777" w:rsidTr="00CB1DF0">
        <w:tc>
          <w:tcPr>
            <w:tcW w:w="3640" w:type="dxa"/>
            <w:tcBorders>
              <w:top w:val="single" w:sz="4" w:space="0" w:color="auto"/>
              <w:bottom w:val="single" w:sz="4" w:space="0" w:color="auto"/>
              <w:right w:val="single" w:sz="4" w:space="0" w:color="auto"/>
            </w:tcBorders>
          </w:tcPr>
          <w:p w14:paraId="2C39FD2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Народы Африки в XIX - начале XX вв.</w:t>
            </w:r>
          </w:p>
        </w:tc>
        <w:tc>
          <w:tcPr>
            <w:tcW w:w="6580" w:type="dxa"/>
            <w:tcBorders>
              <w:top w:val="single" w:sz="4" w:space="0" w:color="auto"/>
              <w:left w:val="single" w:sz="4" w:space="0" w:color="auto"/>
              <w:bottom w:val="single" w:sz="4" w:space="0" w:color="auto"/>
            </w:tcBorders>
          </w:tcPr>
          <w:p w14:paraId="47B2972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A11B8E" w:rsidRPr="009744D3" w14:paraId="4F209613" w14:textId="77777777" w:rsidTr="00CB1DF0">
        <w:tc>
          <w:tcPr>
            <w:tcW w:w="3640" w:type="dxa"/>
            <w:tcBorders>
              <w:top w:val="single" w:sz="4" w:space="0" w:color="auto"/>
              <w:bottom w:val="single" w:sz="4" w:space="0" w:color="auto"/>
              <w:right w:val="single" w:sz="4" w:space="0" w:color="auto"/>
            </w:tcBorders>
          </w:tcPr>
          <w:p w14:paraId="73C39D8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Развитие культуры в XIX - начале XX вв.</w:t>
            </w:r>
          </w:p>
        </w:tc>
        <w:tc>
          <w:tcPr>
            <w:tcW w:w="6580" w:type="dxa"/>
            <w:tcBorders>
              <w:top w:val="single" w:sz="4" w:space="0" w:color="auto"/>
              <w:left w:val="single" w:sz="4" w:space="0" w:color="auto"/>
              <w:bottom w:val="single" w:sz="4" w:space="0" w:color="auto"/>
            </w:tcBorders>
          </w:tcPr>
          <w:p w14:paraId="327F0CF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A11B8E" w:rsidRPr="009744D3" w14:paraId="05AFD105" w14:textId="77777777" w:rsidTr="00CB1DF0">
        <w:tc>
          <w:tcPr>
            <w:tcW w:w="3640" w:type="dxa"/>
            <w:tcBorders>
              <w:top w:val="single" w:sz="4" w:space="0" w:color="auto"/>
              <w:bottom w:val="single" w:sz="4" w:space="0" w:color="auto"/>
              <w:right w:val="single" w:sz="4" w:space="0" w:color="auto"/>
            </w:tcBorders>
          </w:tcPr>
          <w:p w14:paraId="302A41E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Международные отношения в XIX - начале XX вв.</w:t>
            </w:r>
          </w:p>
        </w:tc>
        <w:tc>
          <w:tcPr>
            <w:tcW w:w="6580" w:type="dxa"/>
            <w:tcBorders>
              <w:top w:val="single" w:sz="4" w:space="0" w:color="auto"/>
              <w:left w:val="single" w:sz="4" w:space="0" w:color="auto"/>
              <w:bottom w:val="single" w:sz="4" w:space="0" w:color="auto"/>
            </w:tcBorders>
          </w:tcPr>
          <w:p w14:paraId="602EFD1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w:t>
            </w:r>
            <w:proofErr w:type="spellStart"/>
            <w:r w:rsidRPr="009744D3">
              <w:rPr>
                <w:rFonts w:ascii="Times New Roman" w:hAnsi="Times New Roman" w:cs="Times New Roman"/>
                <w:sz w:val="24"/>
                <w:szCs w:val="24"/>
              </w:rPr>
              <w:t>испаноамериканская</w:t>
            </w:r>
            <w:proofErr w:type="spellEnd"/>
            <w:r w:rsidRPr="009744D3">
              <w:rPr>
                <w:rFonts w:ascii="Times New Roman" w:hAnsi="Times New Roman" w:cs="Times New Roman"/>
                <w:sz w:val="24"/>
                <w:szCs w:val="24"/>
              </w:rPr>
              <w:t xml:space="preserve"> война, русско-японская война, боснийский кризис). Балканские войны.</w:t>
            </w:r>
          </w:p>
        </w:tc>
      </w:tr>
      <w:tr w:rsidR="00A11B8E" w:rsidRPr="009744D3" w14:paraId="12D4767B" w14:textId="77777777" w:rsidTr="00CB1DF0">
        <w:tc>
          <w:tcPr>
            <w:tcW w:w="3640" w:type="dxa"/>
            <w:tcBorders>
              <w:top w:val="single" w:sz="4" w:space="0" w:color="auto"/>
              <w:bottom w:val="single" w:sz="4" w:space="0" w:color="auto"/>
              <w:right w:val="single" w:sz="4" w:space="0" w:color="auto"/>
            </w:tcBorders>
          </w:tcPr>
          <w:p w14:paraId="44F25DB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Обобщение.</w:t>
            </w:r>
          </w:p>
        </w:tc>
        <w:tc>
          <w:tcPr>
            <w:tcW w:w="6580" w:type="dxa"/>
            <w:tcBorders>
              <w:top w:val="single" w:sz="4" w:space="0" w:color="auto"/>
              <w:left w:val="single" w:sz="4" w:space="0" w:color="auto"/>
              <w:bottom w:val="single" w:sz="4" w:space="0" w:color="auto"/>
            </w:tcBorders>
          </w:tcPr>
          <w:p w14:paraId="2103335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Историческое и культурное наследие XIX в.</w:t>
            </w:r>
          </w:p>
        </w:tc>
      </w:tr>
      <w:tr w:rsidR="00A11B8E" w:rsidRPr="009744D3" w14:paraId="12962B0A" w14:textId="77777777" w:rsidTr="00CB1DF0">
        <w:tc>
          <w:tcPr>
            <w:tcW w:w="3640" w:type="dxa"/>
            <w:tcBorders>
              <w:top w:val="single" w:sz="4" w:space="0" w:color="auto"/>
              <w:bottom w:val="single" w:sz="4" w:space="0" w:color="auto"/>
              <w:right w:val="single" w:sz="4" w:space="0" w:color="auto"/>
            </w:tcBorders>
          </w:tcPr>
          <w:p w14:paraId="7BD20E2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История России. Российская империя в первой половине XIX в.</w:t>
            </w:r>
          </w:p>
          <w:p w14:paraId="44767E6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Введение.</w:t>
            </w:r>
          </w:p>
          <w:p w14:paraId="10DB4BB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Александровская эпоха:</w:t>
            </w:r>
          </w:p>
          <w:p w14:paraId="47F3BA3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государственный либерализм.</w:t>
            </w:r>
          </w:p>
        </w:tc>
        <w:tc>
          <w:tcPr>
            <w:tcW w:w="6580" w:type="dxa"/>
            <w:tcBorders>
              <w:top w:val="single" w:sz="4" w:space="0" w:color="auto"/>
              <w:left w:val="single" w:sz="4" w:space="0" w:color="auto"/>
              <w:bottom w:val="single" w:sz="4" w:space="0" w:color="auto"/>
            </w:tcBorders>
          </w:tcPr>
          <w:p w14:paraId="6C3AAB1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21C166A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Внешняя политика России. Война России с Францией 1805-1807 гг. </w:t>
            </w:r>
            <w:proofErr w:type="spellStart"/>
            <w:r w:rsidRPr="009744D3">
              <w:rPr>
                <w:rFonts w:ascii="Times New Roman" w:hAnsi="Times New Roman" w:cs="Times New Roman"/>
                <w:sz w:val="24"/>
                <w:szCs w:val="24"/>
              </w:rPr>
              <w:t>Тильзитский</w:t>
            </w:r>
            <w:proofErr w:type="spellEnd"/>
            <w:r w:rsidRPr="009744D3">
              <w:rPr>
                <w:rFonts w:ascii="Times New Roman" w:hAnsi="Times New Roman" w:cs="Times New Roman"/>
                <w:sz w:val="24"/>
                <w:szCs w:val="24"/>
              </w:rPr>
              <w:t xml:space="preserve">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138C90A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A11B8E" w:rsidRPr="009744D3" w14:paraId="64C1F6AE" w14:textId="77777777" w:rsidTr="00CB1DF0">
        <w:tc>
          <w:tcPr>
            <w:tcW w:w="3640" w:type="dxa"/>
            <w:tcBorders>
              <w:top w:val="single" w:sz="4" w:space="0" w:color="auto"/>
              <w:bottom w:val="single" w:sz="4" w:space="0" w:color="auto"/>
              <w:right w:val="single" w:sz="4" w:space="0" w:color="auto"/>
            </w:tcBorders>
          </w:tcPr>
          <w:p w14:paraId="25FDE65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Николаевское самодержавие:</w:t>
            </w:r>
          </w:p>
          <w:p w14:paraId="187A6AE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государственный консерватизм.</w:t>
            </w:r>
          </w:p>
        </w:tc>
        <w:tc>
          <w:tcPr>
            <w:tcW w:w="6580" w:type="dxa"/>
            <w:tcBorders>
              <w:top w:val="single" w:sz="4" w:space="0" w:color="auto"/>
              <w:left w:val="single" w:sz="4" w:space="0" w:color="auto"/>
              <w:bottom w:val="single" w:sz="4" w:space="0" w:color="auto"/>
            </w:tcBorders>
          </w:tcPr>
          <w:p w14:paraId="2B64DF5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14:paraId="57D8CCE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3339413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368699A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A11B8E" w:rsidRPr="009744D3" w14:paraId="19D434B6" w14:textId="77777777" w:rsidTr="00CB1DF0">
        <w:tc>
          <w:tcPr>
            <w:tcW w:w="3640" w:type="dxa"/>
            <w:tcBorders>
              <w:top w:val="single" w:sz="4" w:space="0" w:color="auto"/>
              <w:bottom w:val="single" w:sz="4" w:space="0" w:color="auto"/>
              <w:right w:val="single" w:sz="4" w:space="0" w:color="auto"/>
            </w:tcBorders>
          </w:tcPr>
          <w:p w14:paraId="00216EF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14:paraId="1DA9E57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w:t>
            </w:r>
            <w:r w:rsidRPr="009744D3">
              <w:rPr>
                <w:rFonts w:ascii="Times New Roman" w:hAnsi="Times New Roman" w:cs="Times New Roman"/>
                <w:sz w:val="24"/>
                <w:szCs w:val="24"/>
              </w:rPr>
              <w:lastRenderedPageBreak/>
              <w:t>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A11B8E" w:rsidRPr="009744D3" w14:paraId="6B489761" w14:textId="77777777" w:rsidTr="00CB1DF0">
        <w:tc>
          <w:tcPr>
            <w:tcW w:w="3640" w:type="dxa"/>
            <w:tcBorders>
              <w:top w:val="single" w:sz="4" w:space="0" w:color="auto"/>
              <w:bottom w:val="single" w:sz="4" w:space="0" w:color="auto"/>
              <w:right w:val="single" w:sz="4" w:space="0" w:color="auto"/>
            </w:tcBorders>
          </w:tcPr>
          <w:p w14:paraId="7CF6FA5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Народы России в первой половине XIX в.</w:t>
            </w:r>
          </w:p>
        </w:tc>
        <w:tc>
          <w:tcPr>
            <w:tcW w:w="6580" w:type="dxa"/>
            <w:tcBorders>
              <w:top w:val="single" w:sz="4" w:space="0" w:color="auto"/>
              <w:left w:val="single" w:sz="4" w:space="0" w:color="auto"/>
              <w:bottom w:val="single" w:sz="4" w:space="0" w:color="auto"/>
            </w:tcBorders>
          </w:tcPr>
          <w:p w14:paraId="29EFB03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A11B8E" w:rsidRPr="009744D3" w14:paraId="2DF576F2" w14:textId="77777777" w:rsidTr="00CB1DF0">
        <w:tc>
          <w:tcPr>
            <w:tcW w:w="3640" w:type="dxa"/>
            <w:tcBorders>
              <w:top w:val="single" w:sz="4" w:space="0" w:color="auto"/>
              <w:bottom w:val="single" w:sz="4" w:space="0" w:color="auto"/>
              <w:right w:val="single" w:sz="4" w:space="0" w:color="auto"/>
            </w:tcBorders>
          </w:tcPr>
          <w:p w14:paraId="5AE45D2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14:paraId="05D7416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9744D3">
              <w:rPr>
                <w:rFonts w:ascii="Times New Roman" w:hAnsi="Times New Roman" w:cs="Times New Roman"/>
                <w:sz w:val="24"/>
                <w:szCs w:val="24"/>
              </w:rPr>
              <w:t>всесословности</w:t>
            </w:r>
            <w:proofErr w:type="spellEnd"/>
            <w:r w:rsidRPr="009744D3">
              <w:rPr>
                <w:rFonts w:ascii="Times New Roman" w:hAnsi="Times New Roman" w:cs="Times New Roman"/>
                <w:sz w:val="24"/>
                <w:szCs w:val="24"/>
              </w:rPr>
              <w:t xml:space="preserve"> в правовом строе страны. Конституционный вопрос. </w:t>
            </w:r>
            <w:proofErr w:type="spellStart"/>
            <w:r w:rsidRPr="009744D3">
              <w:rPr>
                <w:rFonts w:ascii="Times New Roman" w:hAnsi="Times New Roman" w:cs="Times New Roman"/>
                <w:sz w:val="24"/>
                <w:szCs w:val="24"/>
              </w:rPr>
              <w:t>Многовекторность</w:t>
            </w:r>
            <w:proofErr w:type="spellEnd"/>
            <w:r w:rsidRPr="009744D3">
              <w:rPr>
                <w:rFonts w:ascii="Times New Roman" w:hAnsi="Times New Roman" w:cs="Times New Roman"/>
                <w:sz w:val="24"/>
                <w:szCs w:val="24"/>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A11B8E" w:rsidRPr="009744D3" w14:paraId="41A28EF3" w14:textId="77777777" w:rsidTr="00CB1DF0">
        <w:tc>
          <w:tcPr>
            <w:tcW w:w="3640" w:type="dxa"/>
            <w:tcBorders>
              <w:top w:val="single" w:sz="4" w:space="0" w:color="auto"/>
              <w:bottom w:val="single" w:sz="4" w:space="0" w:color="auto"/>
              <w:right w:val="single" w:sz="4" w:space="0" w:color="auto"/>
            </w:tcBorders>
          </w:tcPr>
          <w:p w14:paraId="3CE0E9E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Россия в 1880-1890-х гг.</w:t>
            </w:r>
          </w:p>
        </w:tc>
        <w:tc>
          <w:tcPr>
            <w:tcW w:w="6580" w:type="dxa"/>
            <w:tcBorders>
              <w:top w:val="single" w:sz="4" w:space="0" w:color="auto"/>
              <w:left w:val="single" w:sz="4" w:space="0" w:color="auto"/>
              <w:bottom w:val="single" w:sz="4" w:space="0" w:color="auto"/>
            </w:tcBorders>
          </w:tcPr>
          <w:p w14:paraId="1B7ACB9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50E0426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46615E1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14:paraId="2064447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w:t>
            </w:r>
            <w:r w:rsidRPr="009744D3">
              <w:rPr>
                <w:rFonts w:ascii="Times New Roman" w:hAnsi="Times New Roman" w:cs="Times New Roman"/>
                <w:sz w:val="24"/>
                <w:szCs w:val="24"/>
              </w:rPr>
              <w:lastRenderedPageBreak/>
              <w:t>его особенности в России. Государственные, общественные и частнопредпринимательские способы его решения.</w:t>
            </w:r>
          </w:p>
        </w:tc>
      </w:tr>
      <w:tr w:rsidR="00A11B8E" w:rsidRPr="009744D3" w14:paraId="4226C0C4" w14:textId="77777777" w:rsidTr="00CB1DF0">
        <w:tc>
          <w:tcPr>
            <w:tcW w:w="3640" w:type="dxa"/>
            <w:tcBorders>
              <w:top w:val="single" w:sz="4" w:space="0" w:color="auto"/>
              <w:bottom w:val="single" w:sz="4" w:space="0" w:color="auto"/>
              <w:right w:val="single" w:sz="4" w:space="0" w:color="auto"/>
            </w:tcBorders>
          </w:tcPr>
          <w:p w14:paraId="1452C95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14:paraId="47029F8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14:paraId="4AAF4CE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Архитектура и градостроительство.</w:t>
            </w:r>
          </w:p>
        </w:tc>
      </w:tr>
      <w:tr w:rsidR="00A11B8E" w:rsidRPr="009744D3" w14:paraId="00909295" w14:textId="77777777" w:rsidTr="00CB1DF0">
        <w:tc>
          <w:tcPr>
            <w:tcW w:w="3640" w:type="dxa"/>
            <w:tcBorders>
              <w:top w:val="single" w:sz="4" w:space="0" w:color="auto"/>
              <w:bottom w:val="single" w:sz="4" w:space="0" w:color="auto"/>
              <w:right w:val="single" w:sz="4" w:space="0" w:color="auto"/>
            </w:tcBorders>
          </w:tcPr>
          <w:p w14:paraId="63BE008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Этнокультурный облик империи.</w:t>
            </w:r>
          </w:p>
        </w:tc>
        <w:tc>
          <w:tcPr>
            <w:tcW w:w="6580" w:type="dxa"/>
            <w:tcBorders>
              <w:top w:val="single" w:sz="4" w:space="0" w:color="auto"/>
              <w:left w:val="single" w:sz="4" w:space="0" w:color="auto"/>
              <w:bottom w:val="single" w:sz="4" w:space="0" w:color="auto"/>
            </w:tcBorders>
          </w:tcPr>
          <w:p w14:paraId="0B275FB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A11B8E" w:rsidRPr="009744D3" w14:paraId="004325FC" w14:textId="77777777" w:rsidTr="00CB1DF0">
        <w:tc>
          <w:tcPr>
            <w:tcW w:w="3640" w:type="dxa"/>
            <w:tcBorders>
              <w:top w:val="single" w:sz="4" w:space="0" w:color="auto"/>
              <w:bottom w:val="single" w:sz="4" w:space="0" w:color="auto"/>
              <w:right w:val="single" w:sz="4" w:space="0" w:color="auto"/>
            </w:tcBorders>
          </w:tcPr>
          <w:p w14:paraId="4554051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14:paraId="43542E9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0F8BC64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A11B8E" w:rsidRPr="009744D3" w14:paraId="14751C6F" w14:textId="77777777" w:rsidTr="00CB1DF0">
        <w:tc>
          <w:tcPr>
            <w:tcW w:w="3640" w:type="dxa"/>
            <w:tcBorders>
              <w:top w:val="single" w:sz="4" w:space="0" w:color="auto"/>
              <w:bottom w:val="single" w:sz="4" w:space="0" w:color="auto"/>
              <w:right w:val="single" w:sz="4" w:space="0" w:color="auto"/>
            </w:tcBorders>
          </w:tcPr>
          <w:p w14:paraId="2B14D5E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Россия на пороге XX в.</w:t>
            </w:r>
          </w:p>
        </w:tc>
        <w:tc>
          <w:tcPr>
            <w:tcW w:w="6580" w:type="dxa"/>
            <w:tcBorders>
              <w:top w:val="single" w:sz="4" w:space="0" w:color="auto"/>
              <w:left w:val="single" w:sz="4" w:space="0" w:color="auto"/>
              <w:bottom w:val="single" w:sz="4" w:space="0" w:color="auto"/>
            </w:tcBorders>
          </w:tcPr>
          <w:p w14:paraId="595E5F2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w:t>
            </w:r>
            <w:r w:rsidRPr="009744D3">
              <w:rPr>
                <w:rFonts w:ascii="Times New Roman" w:hAnsi="Times New Roman" w:cs="Times New Roman"/>
                <w:sz w:val="24"/>
                <w:szCs w:val="24"/>
              </w:rPr>
              <w:lastRenderedPageBreak/>
              <w:t>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A11B8E" w:rsidRPr="009744D3" w14:paraId="5CC01235" w14:textId="77777777" w:rsidTr="00CB1DF0">
        <w:tc>
          <w:tcPr>
            <w:tcW w:w="3640" w:type="dxa"/>
            <w:tcBorders>
              <w:top w:val="single" w:sz="4" w:space="0" w:color="auto"/>
              <w:bottom w:val="single" w:sz="4" w:space="0" w:color="auto"/>
              <w:right w:val="single" w:sz="4" w:space="0" w:color="auto"/>
            </w:tcBorders>
          </w:tcPr>
          <w:p w14:paraId="6BD089D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Россия в системе международных отношений.</w:t>
            </w:r>
          </w:p>
        </w:tc>
        <w:tc>
          <w:tcPr>
            <w:tcW w:w="6580" w:type="dxa"/>
            <w:tcBorders>
              <w:top w:val="single" w:sz="4" w:space="0" w:color="auto"/>
              <w:left w:val="single" w:sz="4" w:space="0" w:color="auto"/>
              <w:bottom w:val="single" w:sz="4" w:space="0" w:color="auto"/>
            </w:tcBorders>
          </w:tcPr>
          <w:p w14:paraId="3A43F94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Политика на Дальнем Востоке. Русско-японская война 1904-1905 гг. Оборона Порт-Артура. </w:t>
            </w:r>
            <w:proofErr w:type="spellStart"/>
            <w:r w:rsidRPr="009744D3">
              <w:rPr>
                <w:rFonts w:ascii="Times New Roman" w:hAnsi="Times New Roman" w:cs="Times New Roman"/>
                <w:sz w:val="24"/>
                <w:szCs w:val="24"/>
              </w:rPr>
              <w:t>Цусимское</w:t>
            </w:r>
            <w:proofErr w:type="spellEnd"/>
            <w:r w:rsidRPr="009744D3">
              <w:rPr>
                <w:rFonts w:ascii="Times New Roman" w:hAnsi="Times New Roman" w:cs="Times New Roman"/>
                <w:sz w:val="24"/>
                <w:szCs w:val="24"/>
              </w:rPr>
              <w:t xml:space="preserve"> сражение.</w:t>
            </w:r>
          </w:p>
        </w:tc>
      </w:tr>
      <w:tr w:rsidR="00A11B8E" w:rsidRPr="009744D3" w14:paraId="6D8C9FE6" w14:textId="77777777" w:rsidTr="00CB1DF0">
        <w:tc>
          <w:tcPr>
            <w:tcW w:w="3640" w:type="dxa"/>
            <w:tcBorders>
              <w:top w:val="single" w:sz="4" w:space="0" w:color="auto"/>
              <w:bottom w:val="single" w:sz="4" w:space="0" w:color="auto"/>
              <w:right w:val="single" w:sz="4" w:space="0" w:color="auto"/>
            </w:tcBorders>
          </w:tcPr>
          <w:p w14:paraId="4F87522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14:paraId="1568307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14:paraId="5916F2F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9744D3">
              <w:rPr>
                <w:rFonts w:ascii="Times New Roman" w:hAnsi="Times New Roman" w:cs="Times New Roman"/>
                <w:sz w:val="24"/>
                <w:szCs w:val="24"/>
              </w:rPr>
              <w:t>Неонароднические</w:t>
            </w:r>
            <w:proofErr w:type="spellEnd"/>
            <w:r w:rsidRPr="009744D3">
              <w:rPr>
                <w:rFonts w:ascii="Times New Roman" w:hAnsi="Times New Roman" w:cs="Times New Roman"/>
                <w:sz w:val="24"/>
                <w:szCs w:val="24"/>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9744D3">
              <w:rPr>
                <w:rFonts w:ascii="Times New Roman" w:hAnsi="Times New Roman" w:cs="Times New Roman"/>
                <w:sz w:val="24"/>
                <w:szCs w:val="24"/>
              </w:rPr>
              <w:t>Правомонархические</w:t>
            </w:r>
            <w:proofErr w:type="spellEnd"/>
            <w:r w:rsidRPr="009744D3">
              <w:rPr>
                <w:rFonts w:ascii="Times New Roman" w:hAnsi="Times New Roman" w:cs="Times New Roman"/>
                <w:sz w:val="24"/>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60746D2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Избирательный закон 11 декабря 1905 г. Избирательная кампания в </w:t>
            </w:r>
            <w:proofErr w:type="spellStart"/>
            <w:r w:rsidRPr="009744D3">
              <w:rPr>
                <w:rFonts w:ascii="Times New Roman" w:hAnsi="Times New Roman" w:cs="Times New Roman"/>
                <w:sz w:val="24"/>
                <w:szCs w:val="24"/>
              </w:rPr>
              <w:t>IГосударственную</w:t>
            </w:r>
            <w:proofErr w:type="spellEnd"/>
            <w:r w:rsidRPr="009744D3">
              <w:rPr>
                <w:rFonts w:ascii="Times New Roman" w:hAnsi="Times New Roman" w:cs="Times New Roman"/>
                <w:sz w:val="24"/>
                <w:szCs w:val="24"/>
              </w:rPr>
              <w:t xml:space="preserve"> думу. Основные государственные законы 23 апреля 1906 г. Деятельность I и II Государственной думы: итоги и уроки.</w:t>
            </w:r>
          </w:p>
        </w:tc>
      </w:tr>
      <w:tr w:rsidR="00A11B8E" w:rsidRPr="009744D3" w14:paraId="17EC183F" w14:textId="77777777" w:rsidTr="00CB1DF0">
        <w:tc>
          <w:tcPr>
            <w:tcW w:w="3640" w:type="dxa"/>
            <w:tcBorders>
              <w:top w:val="single" w:sz="4" w:space="0" w:color="auto"/>
              <w:bottom w:val="single" w:sz="4" w:space="0" w:color="auto"/>
              <w:right w:val="single" w:sz="4" w:space="0" w:color="auto"/>
            </w:tcBorders>
          </w:tcPr>
          <w:p w14:paraId="46DF2AD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Общество и власть после революции.</w:t>
            </w:r>
          </w:p>
        </w:tc>
        <w:tc>
          <w:tcPr>
            <w:tcW w:w="6580" w:type="dxa"/>
            <w:tcBorders>
              <w:top w:val="single" w:sz="4" w:space="0" w:color="auto"/>
              <w:left w:val="single" w:sz="4" w:space="0" w:color="auto"/>
              <w:bottom w:val="single" w:sz="4" w:space="0" w:color="auto"/>
            </w:tcBorders>
          </w:tcPr>
          <w:p w14:paraId="7A7C91A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A11B8E" w:rsidRPr="009744D3" w14:paraId="77F727C1" w14:textId="77777777" w:rsidTr="00CB1DF0">
        <w:tc>
          <w:tcPr>
            <w:tcW w:w="3640" w:type="dxa"/>
            <w:tcBorders>
              <w:top w:val="single" w:sz="4" w:space="0" w:color="auto"/>
              <w:bottom w:val="single" w:sz="4" w:space="0" w:color="auto"/>
              <w:right w:val="single" w:sz="4" w:space="0" w:color="auto"/>
            </w:tcBorders>
          </w:tcPr>
          <w:p w14:paraId="576AF07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“Серебряный век” российской культуры.</w:t>
            </w:r>
          </w:p>
        </w:tc>
        <w:tc>
          <w:tcPr>
            <w:tcW w:w="6580" w:type="dxa"/>
            <w:tcBorders>
              <w:top w:val="single" w:sz="4" w:space="0" w:color="auto"/>
              <w:left w:val="single" w:sz="4" w:space="0" w:color="auto"/>
              <w:bottom w:val="single" w:sz="4" w:space="0" w:color="auto"/>
            </w:tcBorders>
          </w:tcPr>
          <w:p w14:paraId="3C970AC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986159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r w:rsidRPr="009744D3">
              <w:rPr>
                <w:rFonts w:ascii="Times New Roman" w:hAnsi="Times New Roman" w:cs="Times New Roman"/>
                <w:sz w:val="24"/>
                <w:szCs w:val="24"/>
              </w:rPr>
              <w:lastRenderedPageBreak/>
              <w:t>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A11B8E" w:rsidRPr="009744D3" w14:paraId="7A5B2697" w14:textId="77777777" w:rsidTr="00CB1DF0">
        <w:tc>
          <w:tcPr>
            <w:tcW w:w="3640" w:type="dxa"/>
            <w:tcBorders>
              <w:top w:val="single" w:sz="4" w:space="0" w:color="auto"/>
              <w:bottom w:val="single" w:sz="4" w:space="0" w:color="auto"/>
              <w:right w:val="single" w:sz="4" w:space="0" w:color="auto"/>
            </w:tcBorders>
          </w:tcPr>
          <w:p w14:paraId="5FBD188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Обобщающее повторение по курсу.</w:t>
            </w:r>
          </w:p>
        </w:tc>
        <w:tc>
          <w:tcPr>
            <w:tcW w:w="6580" w:type="dxa"/>
            <w:tcBorders>
              <w:top w:val="single" w:sz="4" w:space="0" w:color="auto"/>
              <w:left w:val="single" w:sz="4" w:space="0" w:color="auto"/>
              <w:bottom w:val="single" w:sz="4" w:space="0" w:color="auto"/>
            </w:tcBorders>
          </w:tcPr>
          <w:p w14:paraId="74624E1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Наш край во второй половине XIX - начале XX вв.</w:t>
            </w:r>
          </w:p>
        </w:tc>
      </w:tr>
    </w:tbl>
    <w:p w14:paraId="15E46578" w14:textId="77777777" w:rsidR="00A11B8E" w:rsidRPr="009744D3" w:rsidRDefault="00A11B8E" w:rsidP="00A11B8E">
      <w:pPr>
        <w:rPr>
          <w:rFonts w:ascii="Times New Roman" w:hAnsi="Times New Roman" w:cs="Times New Roman"/>
          <w:sz w:val="24"/>
          <w:szCs w:val="24"/>
        </w:rPr>
      </w:pPr>
    </w:p>
    <w:p w14:paraId="761574BF" w14:textId="45CEB2BE" w:rsidR="00A11B8E" w:rsidRPr="00283C02" w:rsidRDefault="00A11B8E" w:rsidP="00A11B8E">
      <w:pPr>
        <w:rPr>
          <w:rFonts w:ascii="Times New Roman" w:hAnsi="Times New Roman" w:cs="Times New Roman"/>
          <w:b/>
          <w:bCs/>
          <w:sz w:val="24"/>
          <w:szCs w:val="24"/>
        </w:rPr>
      </w:pPr>
      <w:r w:rsidRPr="00283C02">
        <w:rPr>
          <w:rFonts w:ascii="Times New Roman" w:hAnsi="Times New Roman" w:cs="Times New Roman"/>
          <w:b/>
          <w:bCs/>
          <w:sz w:val="24"/>
          <w:szCs w:val="24"/>
        </w:rPr>
        <w:t>Планируемые результаты освоения программы по истории на уровне основного общего образования.</w:t>
      </w:r>
    </w:p>
    <w:p w14:paraId="302CC085" w14:textId="25ABF6A5"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 xml:space="preserve">К важнейшим </w:t>
      </w:r>
      <w:r w:rsidRPr="00283C02">
        <w:rPr>
          <w:rFonts w:ascii="Times New Roman" w:hAnsi="Times New Roman" w:cs="Times New Roman"/>
          <w:b/>
          <w:bCs/>
          <w:sz w:val="24"/>
          <w:szCs w:val="24"/>
        </w:rPr>
        <w:t>личностным результатам</w:t>
      </w:r>
      <w:r w:rsidRPr="009744D3">
        <w:rPr>
          <w:rFonts w:ascii="Times New Roman" w:hAnsi="Times New Roman" w:cs="Times New Roman"/>
          <w:sz w:val="24"/>
          <w:szCs w:val="24"/>
        </w:rPr>
        <w:t xml:space="preserve"> изучения истории относятся:</w:t>
      </w:r>
    </w:p>
    <w:p w14:paraId="512ABA0C" w14:textId="3A25141C"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F30343A"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2750750E"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4A767C9"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54571B9"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42888AB"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0FE661"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7060469"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lastRenderedPageBreak/>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5CE3FC92"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15D515F" w14:textId="5121E6B1"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407654D" w14:textId="1C9BEA79"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AC6393B"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систематизировать и обобщать исторические факты (в форме таблиц, схем);</w:t>
      </w:r>
    </w:p>
    <w:p w14:paraId="718E4261"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выявлять характерные признаки исторических явлений;</w:t>
      </w:r>
    </w:p>
    <w:p w14:paraId="79957B0C"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раскрывать причинно-следственные связи событий;</w:t>
      </w:r>
    </w:p>
    <w:p w14:paraId="769E6647"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14:paraId="35C6B9CA" w14:textId="247ED31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3D247F0"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определять познавательную задачу;</w:t>
      </w:r>
    </w:p>
    <w:p w14:paraId="551E7596"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намечать путь ее решения и осуществлять подбор исторического материала, объекта;</w:t>
      </w:r>
    </w:p>
    <w:p w14:paraId="0C91EC90"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552D0775"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14:paraId="3B8407B8" w14:textId="3074D680"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5328ED1E"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14:paraId="641D787B"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9A3E5B1" w14:textId="0D55A85F"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14:paraId="7FAF9D6D"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14:paraId="0F374E8B"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57CCEC5B"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6B94524C" w14:textId="2A28FD02"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 xml:space="preserve">У обучающегося будут сформированы следующие умения в части регулятивных </w:t>
      </w:r>
      <w:r w:rsidRPr="009744D3">
        <w:rPr>
          <w:rFonts w:ascii="Times New Roman" w:hAnsi="Times New Roman" w:cs="Times New Roman"/>
          <w:sz w:val="24"/>
          <w:szCs w:val="24"/>
        </w:rPr>
        <w:lastRenderedPageBreak/>
        <w:t>универсальных учебных действий:</w:t>
      </w:r>
    </w:p>
    <w:p w14:paraId="34261563"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40F4078"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владеть приемами самоконтроля - осуществление самоконтроля, рефлексии и самооценки полученных результатов;</w:t>
      </w:r>
    </w:p>
    <w:p w14:paraId="48291CB3"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вносить коррективы в свою работу с учетом установленных ошибок, возникших трудностей;</w:t>
      </w:r>
    </w:p>
    <w:p w14:paraId="6C3EE873"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выявлять на примерах исторических ситуаций роль эмоций в отношениях между людьми;</w:t>
      </w:r>
    </w:p>
    <w:p w14:paraId="4468736C"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7620C295"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14:paraId="61D5D1DA" w14:textId="017F0DEC"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У обучающегося будут сформированы следующие умения совместной деятельности:</w:t>
      </w:r>
    </w:p>
    <w:p w14:paraId="62E07E9F"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14:paraId="59667F37"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14:paraId="4C2B3892"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14:paraId="31261FD8" w14:textId="0245C232" w:rsidR="00A11B8E" w:rsidRPr="009744D3" w:rsidRDefault="00A11B8E" w:rsidP="00A11B8E">
      <w:pPr>
        <w:rPr>
          <w:rFonts w:ascii="Times New Roman" w:hAnsi="Times New Roman" w:cs="Times New Roman"/>
          <w:sz w:val="24"/>
          <w:szCs w:val="24"/>
        </w:rPr>
      </w:pPr>
      <w:r w:rsidRPr="00283C02">
        <w:rPr>
          <w:rFonts w:ascii="Times New Roman" w:hAnsi="Times New Roman" w:cs="Times New Roman"/>
          <w:b/>
          <w:bCs/>
          <w:sz w:val="24"/>
          <w:szCs w:val="24"/>
        </w:rPr>
        <w:t>Предметные результаты о</w:t>
      </w:r>
      <w:r w:rsidRPr="009744D3">
        <w:rPr>
          <w:rFonts w:ascii="Times New Roman" w:hAnsi="Times New Roman" w:cs="Times New Roman"/>
          <w:sz w:val="24"/>
          <w:szCs w:val="24"/>
        </w:rPr>
        <w:t>своения программы по истории на уровне основного общего образования должны обеспечивать:</w:t>
      </w:r>
    </w:p>
    <w:p w14:paraId="1EA05D0A"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91E0B9F"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14:paraId="60B09512"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14:paraId="7153CA39"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681E21F"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14:paraId="2FCC8B04"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54FDE46E"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14:paraId="2B3130D8"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192BA2FE"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 xml:space="preserve">9) умение различать основные типы исторических источников: письменные, </w:t>
      </w:r>
      <w:r w:rsidRPr="009744D3">
        <w:rPr>
          <w:rFonts w:ascii="Times New Roman" w:hAnsi="Times New Roman" w:cs="Times New Roman"/>
          <w:sz w:val="24"/>
          <w:szCs w:val="24"/>
        </w:rPr>
        <w:lastRenderedPageBreak/>
        <w:t>вещественные, аудиовизуальные;</w:t>
      </w:r>
    </w:p>
    <w:p w14:paraId="3A18998E"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CC7A7AA"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7277FEBE"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0074C500"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w:t>
      </w:r>
      <w:proofErr w:type="spellStart"/>
      <w:r w:rsidRPr="009744D3">
        <w:rPr>
          <w:rFonts w:ascii="Times New Roman" w:hAnsi="Times New Roman" w:cs="Times New Roman"/>
          <w:sz w:val="24"/>
          <w:szCs w:val="24"/>
        </w:rPr>
        <w:t>верифицированность</w:t>
      </w:r>
      <w:proofErr w:type="spellEnd"/>
      <w:r w:rsidRPr="009744D3">
        <w:rPr>
          <w:rFonts w:ascii="Times New Roman" w:hAnsi="Times New Roman" w:cs="Times New Roman"/>
          <w:sz w:val="24"/>
          <w:szCs w:val="24"/>
        </w:rPr>
        <w:t xml:space="preserve"> информации;</w:t>
      </w:r>
    </w:p>
    <w:p w14:paraId="1AB63BC9"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C205CFE" w14:textId="4937B921"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609C72D9" w14:textId="79C5F878" w:rsidR="00A11B8E" w:rsidRPr="00283C02" w:rsidRDefault="00A11B8E" w:rsidP="00A11B8E">
      <w:pPr>
        <w:rPr>
          <w:rFonts w:ascii="Times New Roman" w:hAnsi="Times New Roman" w:cs="Times New Roman"/>
          <w:b/>
          <w:bCs/>
          <w:sz w:val="24"/>
          <w:szCs w:val="24"/>
        </w:rPr>
      </w:pPr>
      <w:r w:rsidRPr="00283C02">
        <w:rPr>
          <w:rFonts w:ascii="Times New Roman" w:hAnsi="Times New Roman" w:cs="Times New Roman"/>
          <w:b/>
          <w:bCs/>
          <w:sz w:val="24"/>
          <w:szCs w:val="24"/>
        </w:rPr>
        <w:t>Предметные результаты изучения истории включают:</w:t>
      </w:r>
    </w:p>
    <w:p w14:paraId="6CEEC6A5"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1F47A3A6"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14:paraId="1A5DECF3"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 xml:space="preserve">3) способность применять понятийный аппарат исторического знания и приемы исторического анализа для раскрытия сущности и </w:t>
      </w:r>
      <w:proofErr w:type="gramStart"/>
      <w:r w:rsidRPr="009744D3">
        <w:rPr>
          <w:rFonts w:ascii="Times New Roman" w:hAnsi="Times New Roman" w:cs="Times New Roman"/>
          <w:sz w:val="24"/>
          <w:szCs w:val="24"/>
        </w:rPr>
        <w:t>значения событий и явлений прошлого</w:t>
      </w:r>
      <w:proofErr w:type="gramEnd"/>
      <w:r w:rsidRPr="009744D3">
        <w:rPr>
          <w:rFonts w:ascii="Times New Roman" w:hAnsi="Times New Roman" w:cs="Times New Roman"/>
          <w:sz w:val="24"/>
          <w:szCs w:val="24"/>
        </w:rPr>
        <w:t xml:space="preserve"> и современности;</w:t>
      </w:r>
    </w:p>
    <w:p w14:paraId="2057F15C"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14:paraId="68D30A0C"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03354DF9"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14:paraId="2EFCF43E"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7) владение приемами оценки значения исторических событий и деятельности </w:t>
      </w:r>
      <w:r w:rsidRPr="009744D3">
        <w:rPr>
          <w:rFonts w:ascii="Times New Roman" w:hAnsi="Times New Roman" w:cs="Times New Roman"/>
          <w:sz w:val="24"/>
          <w:szCs w:val="24"/>
        </w:rPr>
        <w:lastRenderedPageBreak/>
        <w:t>исторических личностей в отечественной и всемирной истории;</w:t>
      </w:r>
    </w:p>
    <w:p w14:paraId="3932BD80"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6A9CB336"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14:paraId="1894050C"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XX - начала XXI в.</w:t>
      </w:r>
    </w:p>
    <w:p w14:paraId="01925C74" w14:textId="3AD9FE24"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66F17F5E" w14:textId="57F7904E"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59B01FF3" w14:textId="4F67E963"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54C69AAC"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14:paraId="622899D1"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14:paraId="3B91A64C" w14:textId="68D145B3"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5DA58BF9"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2F7AB8C"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14:paraId="627CD666"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lastRenderedPageBreak/>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A39FE43"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4DDC502B"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7FC56D1" w14:textId="607147C4"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14:paraId="469B578F"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507AD54D" w14:textId="74DB0B02" w:rsidR="00A11B8E" w:rsidRPr="00283C02" w:rsidRDefault="00A11B8E" w:rsidP="00283C02">
      <w:pPr>
        <w:spacing w:line="276" w:lineRule="auto"/>
        <w:rPr>
          <w:rFonts w:ascii="Times New Roman" w:hAnsi="Times New Roman" w:cs="Times New Roman"/>
          <w:b/>
          <w:bCs/>
          <w:sz w:val="24"/>
          <w:szCs w:val="24"/>
        </w:rPr>
      </w:pPr>
      <w:r w:rsidRPr="00283C02">
        <w:rPr>
          <w:rFonts w:ascii="Times New Roman" w:hAnsi="Times New Roman" w:cs="Times New Roman"/>
          <w:b/>
          <w:bCs/>
          <w:sz w:val="24"/>
          <w:szCs w:val="24"/>
        </w:rPr>
        <w:t>Предметные результаты изучения истории в 5 классе.</w:t>
      </w:r>
    </w:p>
    <w:p w14:paraId="1355C856" w14:textId="12423FA5"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Знание хронологии, работа с хронологией:</w:t>
      </w:r>
    </w:p>
    <w:p w14:paraId="5CF34B28"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14:paraId="7C97150B"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14:paraId="4B0F4D31"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251136EE" w14:textId="1290506C"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Знание исторических фактов, работа с фактами:</w:t>
      </w:r>
    </w:p>
    <w:p w14:paraId="2075120B"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14:paraId="4641F1B5"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группировать, систематизировать факты по заданному признаку.</w:t>
      </w:r>
    </w:p>
    <w:p w14:paraId="6AE2920E" w14:textId="4569EA8B"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Работа с исторической картой:</w:t>
      </w:r>
    </w:p>
    <w:p w14:paraId="110A131B"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lastRenderedPageBreak/>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A8BBB90"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14:paraId="6DA76B76" w14:textId="0B57AFE4"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Работа с историческими источниками:</w:t>
      </w:r>
    </w:p>
    <w:p w14:paraId="4AD27A23"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14:paraId="07A47CB1"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14:paraId="4C503BF6"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3D1925E8" w14:textId="3E0365B1"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Историческое описание (реконструкция): характеризовать условия жизни людей в древности;</w:t>
      </w:r>
    </w:p>
    <w:p w14:paraId="08D01172"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рассказывать (с опорой на алгоритм или иные визуальные опоры) о значительных событиях древней истории, их участниках;</w:t>
      </w:r>
    </w:p>
    <w:p w14:paraId="313A05ED"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14:paraId="1A0221D4"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давать (с опорой на алгоритм или иные визуальные опоры) краткое описание памятников культуры эпохи первобытности и древнейших цивилизаций.</w:t>
      </w:r>
    </w:p>
    <w:p w14:paraId="5ED8757D" w14:textId="2361030E"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Анализ, объяснение исторических событий, явлений: раскрывать (с опорой на алгоритм или иные визуальные опоры) существенные</w:t>
      </w:r>
    </w:p>
    <w:p w14:paraId="31203472"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черты: а) государственного устройства древних обществ; б) положения основных групп населения; в) религиозных верований людей в древности;</w:t>
      </w:r>
    </w:p>
    <w:p w14:paraId="3B88D2CE"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сравнивать (с опорой на алгоритм или иные визуальные опоры) исторические явления, определять их общие черты;</w:t>
      </w:r>
    </w:p>
    <w:p w14:paraId="0B0BF711"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14:paraId="6511EC90" w14:textId="5BBEFC10"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7BAD42A6"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14:paraId="40E2E18D"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14:paraId="5AF3B2D1" w14:textId="48D8D2B2"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Применение исторических знаний:</w:t>
      </w:r>
    </w:p>
    <w:p w14:paraId="521FD889"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14:paraId="2AC2ED17"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w:t>
      </w:r>
      <w:r w:rsidRPr="009744D3">
        <w:rPr>
          <w:rFonts w:ascii="Times New Roman" w:hAnsi="Times New Roman" w:cs="Times New Roman"/>
          <w:sz w:val="24"/>
          <w:szCs w:val="24"/>
        </w:rPr>
        <w:lastRenderedPageBreak/>
        <w:t>форме сообщения, альбома, презентации.</w:t>
      </w:r>
    </w:p>
    <w:p w14:paraId="130E65B9" w14:textId="4117CB2F" w:rsidR="00A11B8E" w:rsidRPr="00283C02" w:rsidRDefault="00A11B8E" w:rsidP="00283C02">
      <w:pPr>
        <w:spacing w:line="276" w:lineRule="auto"/>
        <w:rPr>
          <w:rFonts w:ascii="Times New Roman" w:hAnsi="Times New Roman" w:cs="Times New Roman"/>
          <w:b/>
          <w:bCs/>
          <w:sz w:val="24"/>
          <w:szCs w:val="24"/>
        </w:rPr>
      </w:pPr>
      <w:r w:rsidRPr="00283C02">
        <w:rPr>
          <w:rFonts w:ascii="Times New Roman" w:hAnsi="Times New Roman" w:cs="Times New Roman"/>
          <w:b/>
          <w:bCs/>
          <w:sz w:val="24"/>
          <w:szCs w:val="24"/>
        </w:rPr>
        <w:t>Предметные результаты изучения истории в 6 классе.</w:t>
      </w:r>
    </w:p>
    <w:p w14:paraId="2A611FEF" w14:textId="48DA9FB8"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Знание хронологии, работа с хронологией:</w:t>
      </w:r>
    </w:p>
    <w:p w14:paraId="6B12D05D"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14:paraId="4BD076FF"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771EE2E"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устанавливать длительность и синхронность событий истории Руси и всеобщей истории.</w:t>
      </w:r>
    </w:p>
    <w:p w14:paraId="08CB1083" w14:textId="062E20ED"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Знание исторических фактов, работа с фактами:</w:t>
      </w:r>
    </w:p>
    <w:p w14:paraId="71453519"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712F32D"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14:paraId="7D07B8D2" w14:textId="32B1D7B9"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Работа с исторической картой:</w:t>
      </w:r>
    </w:p>
    <w:p w14:paraId="2C4A4853"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14:paraId="38C571B1"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9A76F77" w14:textId="6BADB3D0"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Работа с историческими источниками:</w:t>
      </w:r>
    </w:p>
    <w:p w14:paraId="776BEBBD"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023FA4C1"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5EA03396"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находить в визуальном источнике и вещественном памятнике ключевые символы, образы;</w:t>
      </w:r>
    </w:p>
    <w:p w14:paraId="42E7F988"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характеризовать позицию автора письменного и визуального исторического источника.</w:t>
      </w:r>
    </w:p>
    <w:p w14:paraId="585CA06F" w14:textId="01D82A14"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Историческое описание (реконструкция):</w:t>
      </w:r>
    </w:p>
    <w:p w14:paraId="7483ADD8"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14:paraId="7AB12A68"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9B4CA32"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14:paraId="27BDC817"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14:paraId="36B1F1CC" w14:textId="5CD2E9F3"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Анализ, объяснение исторических событий, явлений:</w:t>
      </w:r>
    </w:p>
    <w:p w14:paraId="6395F7F9"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lastRenderedPageBreak/>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B56F5A2"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21A0A17"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5C01DDB5"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4EA36249" w14:textId="22660153"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6CFE7C2F"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9EF05F7"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1C4CE56" w14:textId="3E4D82CD"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Применение исторических знаний:</w:t>
      </w:r>
    </w:p>
    <w:p w14:paraId="562CB1F3"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0BB3A906"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14:paraId="0667F452" w14:textId="3E9FCE69" w:rsidR="00A11B8E" w:rsidRPr="00283C02" w:rsidRDefault="00A11B8E" w:rsidP="00283C02">
      <w:pPr>
        <w:spacing w:line="276" w:lineRule="auto"/>
        <w:rPr>
          <w:rFonts w:ascii="Times New Roman" w:hAnsi="Times New Roman" w:cs="Times New Roman"/>
          <w:b/>
          <w:bCs/>
          <w:sz w:val="24"/>
          <w:szCs w:val="24"/>
        </w:rPr>
      </w:pPr>
      <w:r w:rsidRPr="00283C02">
        <w:rPr>
          <w:rFonts w:ascii="Times New Roman" w:hAnsi="Times New Roman" w:cs="Times New Roman"/>
          <w:b/>
          <w:bCs/>
          <w:sz w:val="24"/>
          <w:szCs w:val="24"/>
        </w:rPr>
        <w:t>Предметные результаты изучения истории в 7 классе.</w:t>
      </w:r>
    </w:p>
    <w:p w14:paraId="5D14968C" w14:textId="13BE671E"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Знание хронологии, работа с хронологией:</w:t>
      </w:r>
    </w:p>
    <w:p w14:paraId="79E071DE"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14:paraId="327D38E7"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08FCB516"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устанавливать синхронность событий отечественной и всеобщей истории XVI-XVII вв.</w:t>
      </w:r>
    </w:p>
    <w:p w14:paraId="61BBC530" w14:textId="0A869CA1"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Знание исторических фактов, работа с фактами:</w:t>
      </w:r>
    </w:p>
    <w:p w14:paraId="7B88A51D"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14:paraId="44335234"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FE57AB7" w14:textId="69337ED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Работа с исторической картой:</w:t>
      </w:r>
    </w:p>
    <w:p w14:paraId="21A1B8EA"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543FBB5A"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C035D70" w14:textId="7795DA5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lastRenderedPageBreak/>
        <w:t>Работа с историческими источниками:</w:t>
      </w:r>
    </w:p>
    <w:p w14:paraId="18246130"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14:paraId="46B13D90"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14:paraId="18938FF6"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14:paraId="70069141"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14:paraId="46FF4FFE" w14:textId="4AE62C72"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Историческое описание (реконструкция):</w:t>
      </w:r>
    </w:p>
    <w:p w14:paraId="4BAC93F9"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рассказывать (с опорой на алгоритм или иные визуальные опоры) о ключевых событиях отечественной и всеобщей истории XVI-XVII вв., их участниках;</w:t>
      </w:r>
    </w:p>
    <w:p w14:paraId="36B582FC"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6C6EDAFB"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14:paraId="73D3BC6D"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w:t>
      </w:r>
    </w:p>
    <w:p w14:paraId="1CF09B82" w14:textId="7B440088"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Анализ, объяснение исторических событий, явлений: </w:t>
      </w:r>
    </w:p>
    <w:p w14:paraId="558A9215"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401310E3"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67BA577"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0878745"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A5D2F05" w14:textId="7AD5498E"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53E19B32"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14:paraId="110BB8D7"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09BEC442" w14:textId="6373B901"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lastRenderedPageBreak/>
        <w:t>Применение исторических знаний:</w:t>
      </w:r>
    </w:p>
    <w:p w14:paraId="767BDBA2"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8A5D6E2"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5D31477C"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14:paraId="46904068" w14:textId="698D5545" w:rsidR="00A11B8E" w:rsidRPr="00283C02" w:rsidRDefault="00A11B8E" w:rsidP="00283C02">
      <w:pPr>
        <w:spacing w:line="276" w:lineRule="auto"/>
        <w:rPr>
          <w:rFonts w:ascii="Times New Roman" w:hAnsi="Times New Roman" w:cs="Times New Roman"/>
          <w:b/>
          <w:bCs/>
          <w:sz w:val="24"/>
          <w:szCs w:val="24"/>
        </w:rPr>
      </w:pPr>
      <w:r w:rsidRPr="00283C02">
        <w:rPr>
          <w:rFonts w:ascii="Times New Roman" w:hAnsi="Times New Roman" w:cs="Times New Roman"/>
          <w:b/>
          <w:bCs/>
          <w:sz w:val="24"/>
          <w:szCs w:val="24"/>
        </w:rPr>
        <w:t>Предметные результаты изучения истории в 8 классе.</w:t>
      </w:r>
    </w:p>
    <w:p w14:paraId="3A6ED20B" w14:textId="4F794E78"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Знание хронологии, работа с хронологией:</w:t>
      </w:r>
    </w:p>
    <w:p w14:paraId="487CBB86"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7432E11D"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устанавливать синхронность событий отечественной и всеобщей истории XVIII в.</w:t>
      </w:r>
    </w:p>
    <w:p w14:paraId="5EF302C7" w14:textId="7BC42B48"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Знание исторических фактов, работа с фактами:</w:t>
      </w:r>
    </w:p>
    <w:p w14:paraId="2BBE8634"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14:paraId="472F40AC"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14:paraId="7AD0E0C5" w14:textId="2FBD5342"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Работа с исторической картой:</w:t>
      </w:r>
    </w:p>
    <w:p w14:paraId="3A4BE10D"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0C057064" w14:textId="0D2FC640"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Работа с историческими источниками:</w:t>
      </w:r>
    </w:p>
    <w:p w14:paraId="47B55670"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14:paraId="12C1E3AD"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14:paraId="33482749"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7217E146" w14:textId="7CD52C5C"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Историческое описание (реконструкция):</w:t>
      </w:r>
    </w:p>
    <w:p w14:paraId="192A3EC1"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рассказывать (с опорой на алгоритм или иные визуальные опоры) о ключевых событиях отечественной и всеобщей истории XVIII в., их участниках;</w:t>
      </w:r>
    </w:p>
    <w:p w14:paraId="04B64390"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3EC3107E"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составлять (с опорой на алгоритм или иные визуальные опоры) описание образа жизни различных групп населения в России и других странах в XVIII в.;</w:t>
      </w:r>
    </w:p>
    <w:p w14:paraId="5C5C7E6C"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представлять описание (с опорой на алгоритм или иные визуальные опоры) памятников материальной и художественной культуры изучаемой эпохи (в виде </w:t>
      </w:r>
      <w:r w:rsidRPr="009744D3">
        <w:rPr>
          <w:rFonts w:ascii="Times New Roman" w:hAnsi="Times New Roman" w:cs="Times New Roman"/>
          <w:sz w:val="24"/>
          <w:szCs w:val="24"/>
        </w:rPr>
        <w:lastRenderedPageBreak/>
        <w:t>сообщения, аннотации).</w:t>
      </w:r>
    </w:p>
    <w:p w14:paraId="636AEE77" w14:textId="1913BE95"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Анализ, объяснение исторических событий, явлений: </w:t>
      </w:r>
    </w:p>
    <w:p w14:paraId="184B4764"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AFE79FB"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F9A63EF"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50F881D1"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68991F64" w14:textId="25832908"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555631D1"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14:paraId="66C20DBE"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3D9624AA" w14:textId="33C9D5A6"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Применение исторических знаний:</w:t>
      </w:r>
    </w:p>
    <w:p w14:paraId="44096426"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14:paraId="3753F034"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14:paraId="2A32D209" w14:textId="61160E8E" w:rsidR="00A11B8E" w:rsidRPr="00C13153" w:rsidRDefault="00A11B8E" w:rsidP="00283C02">
      <w:pPr>
        <w:spacing w:line="276" w:lineRule="auto"/>
        <w:rPr>
          <w:rFonts w:ascii="Times New Roman" w:hAnsi="Times New Roman" w:cs="Times New Roman"/>
          <w:b/>
          <w:bCs/>
          <w:sz w:val="24"/>
          <w:szCs w:val="24"/>
        </w:rPr>
      </w:pPr>
      <w:r w:rsidRPr="00C13153">
        <w:rPr>
          <w:rFonts w:ascii="Times New Roman" w:hAnsi="Times New Roman" w:cs="Times New Roman"/>
          <w:b/>
          <w:bCs/>
          <w:sz w:val="24"/>
          <w:szCs w:val="24"/>
        </w:rPr>
        <w:t>Предметные результаты изучения истории в 9 классе.</w:t>
      </w:r>
    </w:p>
    <w:p w14:paraId="7AB06042" w14:textId="723B0941"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Знание хронологии, работа с хронологией:</w:t>
      </w:r>
    </w:p>
    <w:p w14:paraId="5B69BEA2"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14:paraId="02C33408"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выявлять синхронность и асинхронность исторических процессов отечественной и всеобщей истории изучаемого периода;</w:t>
      </w:r>
    </w:p>
    <w:p w14:paraId="15AFCEF5"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lastRenderedPageBreak/>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14A33B64" w14:textId="5DDF04E9"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Знание исторических фактов, работа с фактами: </w:t>
      </w:r>
    </w:p>
    <w:p w14:paraId="552A2027"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изучаемого периода;</w:t>
      </w:r>
    </w:p>
    <w:p w14:paraId="4C20542E"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14:paraId="0F4A44A7"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составлять с помощью педагога или по образцу систематические таблицы.</w:t>
      </w:r>
    </w:p>
    <w:p w14:paraId="2F386946" w14:textId="4FCC5A0D"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Работа с исторической картой:</w:t>
      </w:r>
    </w:p>
    <w:p w14:paraId="222B7B86"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792E7607"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14:paraId="0672ED26" w14:textId="6DA784C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Работа с историческими источниками:</w:t>
      </w:r>
    </w:p>
    <w:p w14:paraId="02006F00"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14:paraId="65AEFC35"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различать в тексте письменных источников факты и интерпретации событий прошлого.</w:t>
      </w:r>
    </w:p>
    <w:p w14:paraId="050E79B7" w14:textId="4E9DC140"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Историческое описание (реконструкция):</w:t>
      </w:r>
    </w:p>
    <w:p w14:paraId="176020A6"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w:t>
      </w:r>
      <w:proofErr w:type="spellStart"/>
      <w:r w:rsidRPr="009744D3">
        <w:rPr>
          <w:rFonts w:ascii="Times New Roman" w:hAnsi="Times New Roman" w:cs="Times New Roman"/>
          <w:sz w:val="24"/>
          <w:szCs w:val="24"/>
        </w:rPr>
        <w:t>дактильно</w:t>
      </w:r>
      <w:proofErr w:type="spellEnd"/>
      <w:r w:rsidRPr="009744D3">
        <w:rPr>
          <w:rFonts w:ascii="Times New Roman" w:hAnsi="Times New Roman" w:cs="Times New Roman"/>
          <w:sz w:val="24"/>
          <w:szCs w:val="24"/>
        </w:rPr>
        <w:t>, письменно в форме короткого эссе, презентации);</w:t>
      </w:r>
    </w:p>
    <w:p w14:paraId="5DD13880"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3E71692E"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14:paraId="1FDCEC05"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9573B47" w14:textId="150B90F0"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Анализ, объяснение исторических событий, явлений: </w:t>
      </w:r>
    </w:p>
    <w:p w14:paraId="228A0D3A"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52A3C6B"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14:paraId="605CA03F"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lastRenderedPageBreak/>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14:paraId="5C7C86BF"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304A42E0" w14:textId="74B1E1D4"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2BF45E06"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высказывания историков по вопросам отечественной и всеобщей истории изучаемого периода;</w:t>
      </w:r>
    </w:p>
    <w:p w14:paraId="58C7CD11"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0412EA8F" w14:textId="6731685E"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Применение исторических знаний:</w:t>
      </w:r>
    </w:p>
    <w:p w14:paraId="64BD1A35"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14:paraId="45A34E2D"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выполнять учебные проекты по отечественной и всеобщей истории (в том числе на региональном материале);</w:t>
      </w:r>
    </w:p>
    <w:p w14:paraId="24FAF5E8"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14:paraId="4AB88BCA" w14:textId="6A5FC6AD" w:rsidR="00A11B8E" w:rsidRPr="00C13153" w:rsidRDefault="00C13153" w:rsidP="00283C02">
      <w:pPr>
        <w:spacing w:line="276" w:lineRule="auto"/>
        <w:rPr>
          <w:rFonts w:ascii="Times New Roman" w:hAnsi="Times New Roman" w:cs="Times New Roman"/>
          <w:b/>
          <w:bCs/>
          <w:sz w:val="24"/>
          <w:szCs w:val="24"/>
        </w:rPr>
      </w:pPr>
      <w:r w:rsidRPr="00C13153">
        <w:rPr>
          <w:rFonts w:ascii="Times New Roman" w:hAnsi="Times New Roman" w:cs="Times New Roman"/>
          <w:b/>
          <w:bCs/>
          <w:sz w:val="24"/>
          <w:szCs w:val="24"/>
        </w:rPr>
        <w:t xml:space="preserve">2.4. </w:t>
      </w:r>
      <w:r w:rsidR="00A11B8E" w:rsidRPr="00C13153">
        <w:rPr>
          <w:rFonts w:ascii="Times New Roman" w:hAnsi="Times New Roman" w:cs="Times New Roman"/>
          <w:b/>
          <w:bCs/>
          <w:sz w:val="24"/>
          <w:szCs w:val="24"/>
        </w:rPr>
        <w:t xml:space="preserve"> Федеральная рабочая программа по учебному предмету “Обществознание”.</w:t>
      </w:r>
    </w:p>
    <w:p w14:paraId="24D79B4D" w14:textId="0BC02E4F"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7E6DA76B" w14:textId="66BD44AB" w:rsidR="00A11B8E" w:rsidRPr="00C13153" w:rsidRDefault="00A11B8E" w:rsidP="00283C02">
      <w:pPr>
        <w:spacing w:line="276" w:lineRule="auto"/>
        <w:rPr>
          <w:rFonts w:ascii="Times New Roman" w:hAnsi="Times New Roman" w:cs="Times New Roman"/>
          <w:b/>
          <w:bCs/>
          <w:sz w:val="24"/>
          <w:szCs w:val="24"/>
        </w:rPr>
      </w:pPr>
      <w:r w:rsidRPr="00C13153">
        <w:rPr>
          <w:rFonts w:ascii="Times New Roman" w:hAnsi="Times New Roman" w:cs="Times New Roman"/>
          <w:b/>
          <w:bCs/>
          <w:sz w:val="24"/>
          <w:szCs w:val="24"/>
        </w:rPr>
        <w:t>Пояснительная записка.</w:t>
      </w:r>
    </w:p>
    <w:p w14:paraId="4FBCBAE4" w14:textId="06004844"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14:paraId="165AA2F5" w14:textId="53E0FAA5"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E2A5A96" w14:textId="78FC70A4"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Изучение обществознания, включающего знания о российском обществе и </w:t>
      </w:r>
      <w:r w:rsidRPr="009744D3">
        <w:rPr>
          <w:rFonts w:ascii="Times New Roman" w:hAnsi="Times New Roman" w:cs="Times New Roman"/>
          <w:sz w:val="24"/>
          <w:szCs w:val="24"/>
        </w:rPr>
        <w:lastRenderedPageBreak/>
        <w:t>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9E1EE35" w14:textId="077A4894"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B7C2631"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44D215D2" w14:textId="793F191F"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Целями обществоведческого образования на уровне основного общего образования являются:</w:t>
      </w:r>
    </w:p>
    <w:p w14:paraId="4A9BE1F8"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938C846"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726815D2"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1E1A04D0"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7376C36"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543F4CDA"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B741CFE" w14:textId="77777777"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w:t>
      </w:r>
      <w:r w:rsidRPr="009744D3">
        <w:rPr>
          <w:rFonts w:ascii="Times New Roman" w:hAnsi="Times New Roman" w:cs="Times New Roman"/>
          <w:sz w:val="24"/>
          <w:szCs w:val="24"/>
        </w:rPr>
        <w:lastRenderedPageBreak/>
        <w:t>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088EEED" w14:textId="04B3C5C8" w:rsidR="00A11B8E" w:rsidRPr="009744D3" w:rsidRDefault="00A11B8E" w:rsidP="00283C02">
      <w:pPr>
        <w:spacing w:line="276" w:lineRule="auto"/>
        <w:rPr>
          <w:rFonts w:ascii="Times New Roman" w:hAnsi="Times New Roman" w:cs="Times New Roman"/>
          <w:sz w:val="24"/>
          <w:szCs w:val="24"/>
        </w:rPr>
      </w:pPr>
      <w:r w:rsidRPr="009744D3">
        <w:rPr>
          <w:rFonts w:ascii="Times New Roman" w:hAnsi="Times New Roman" w:cs="Times New Roman"/>
          <w:sz w:val="24"/>
          <w:szCs w:val="24"/>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14:paraId="3042CBD9" w14:textId="7FB74585" w:rsidR="00A11B8E" w:rsidRPr="00C13153" w:rsidRDefault="00A11B8E" w:rsidP="00283C02">
      <w:pPr>
        <w:spacing w:line="276" w:lineRule="auto"/>
        <w:rPr>
          <w:rFonts w:ascii="Times New Roman" w:hAnsi="Times New Roman" w:cs="Times New Roman"/>
          <w:b/>
          <w:bCs/>
          <w:sz w:val="24"/>
          <w:szCs w:val="24"/>
        </w:rPr>
      </w:pPr>
      <w:r w:rsidRPr="00C13153">
        <w:rPr>
          <w:rFonts w:ascii="Times New Roman" w:hAnsi="Times New Roman" w:cs="Times New Roman"/>
          <w:b/>
          <w:bCs/>
          <w:sz w:val="24"/>
          <w:szCs w:val="24"/>
        </w:rPr>
        <w:t xml:space="preserve">Содержание обучения в 6 классе представлено в таблице: </w:t>
      </w:r>
    </w:p>
    <w:p w14:paraId="0D92FDD4" w14:textId="77777777" w:rsidR="00A11B8E" w:rsidRPr="009744D3" w:rsidRDefault="00A11B8E" w:rsidP="00283C02">
      <w:pPr>
        <w:spacing w:line="276" w:lineRule="auto"/>
        <w:rPr>
          <w:rFonts w:ascii="Times New Roman" w:hAnsi="Times New Roman" w:cs="Times New Roman"/>
          <w:sz w:val="24"/>
          <w:szCs w:val="24"/>
        </w:rPr>
      </w:pPr>
    </w:p>
    <w:tbl>
      <w:tblPr>
        <w:tblW w:w="1033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
        <w:gridCol w:w="3527"/>
        <w:gridCol w:w="113"/>
        <w:gridCol w:w="6467"/>
        <w:gridCol w:w="113"/>
      </w:tblGrid>
      <w:tr w:rsidR="00A11B8E" w:rsidRPr="009744D3" w14:paraId="1105F6C7"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5B20781E" w14:textId="77777777" w:rsidR="00A11B8E" w:rsidRPr="009744D3" w:rsidRDefault="00A11B8E" w:rsidP="00283C02">
            <w:pPr>
              <w:pStyle w:val="a3"/>
              <w:spacing w:line="276" w:lineRule="auto"/>
              <w:jc w:val="left"/>
              <w:rPr>
                <w:rFonts w:ascii="Times New Roman" w:hAnsi="Times New Roman" w:cs="Times New Roman"/>
                <w:sz w:val="24"/>
                <w:szCs w:val="24"/>
              </w:rPr>
            </w:pPr>
            <w:r w:rsidRPr="009744D3">
              <w:rPr>
                <w:rFonts w:ascii="Times New Roman" w:hAnsi="Times New Roman" w:cs="Times New Roman"/>
                <w:sz w:val="24"/>
                <w:szCs w:val="24"/>
              </w:rPr>
              <w:t>Человек и его социальное окружение.</w:t>
            </w:r>
          </w:p>
        </w:tc>
        <w:tc>
          <w:tcPr>
            <w:tcW w:w="6580" w:type="dxa"/>
            <w:gridSpan w:val="2"/>
            <w:tcBorders>
              <w:top w:val="single" w:sz="4" w:space="0" w:color="auto"/>
              <w:left w:val="single" w:sz="4" w:space="0" w:color="auto"/>
              <w:bottom w:val="single" w:sz="4" w:space="0" w:color="auto"/>
            </w:tcBorders>
          </w:tcPr>
          <w:p w14:paraId="07AD0965" w14:textId="77777777" w:rsidR="00A11B8E" w:rsidRPr="009744D3" w:rsidRDefault="00A11B8E" w:rsidP="00283C02">
            <w:pPr>
              <w:pStyle w:val="a3"/>
              <w:spacing w:line="276" w:lineRule="auto"/>
              <w:jc w:val="left"/>
              <w:rPr>
                <w:rFonts w:ascii="Times New Roman" w:hAnsi="Times New Roman" w:cs="Times New Roman"/>
                <w:sz w:val="24"/>
                <w:szCs w:val="24"/>
              </w:rPr>
            </w:pPr>
            <w:r w:rsidRPr="009744D3">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144E09C9" w14:textId="77777777" w:rsidR="00A11B8E" w:rsidRPr="009744D3" w:rsidRDefault="00A11B8E" w:rsidP="00283C02">
            <w:pPr>
              <w:pStyle w:val="a3"/>
              <w:spacing w:line="276" w:lineRule="auto"/>
              <w:jc w:val="left"/>
              <w:rPr>
                <w:rFonts w:ascii="Times New Roman" w:hAnsi="Times New Roman" w:cs="Times New Roman"/>
                <w:sz w:val="24"/>
                <w:szCs w:val="24"/>
              </w:rPr>
            </w:pPr>
            <w:r w:rsidRPr="009744D3">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0DA304D" w14:textId="77777777" w:rsidR="00A11B8E" w:rsidRPr="009744D3" w:rsidRDefault="00A11B8E" w:rsidP="00283C02">
            <w:pPr>
              <w:pStyle w:val="a3"/>
              <w:spacing w:line="276" w:lineRule="auto"/>
              <w:jc w:val="left"/>
              <w:rPr>
                <w:rFonts w:ascii="Times New Roman" w:hAnsi="Times New Roman" w:cs="Times New Roman"/>
                <w:sz w:val="24"/>
                <w:szCs w:val="24"/>
              </w:rPr>
            </w:pPr>
            <w:r w:rsidRPr="009744D3">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14:paraId="1D7BAA01" w14:textId="77777777" w:rsidR="00A11B8E" w:rsidRPr="009744D3" w:rsidRDefault="00A11B8E" w:rsidP="00283C02">
            <w:pPr>
              <w:pStyle w:val="a3"/>
              <w:spacing w:line="276" w:lineRule="auto"/>
              <w:jc w:val="left"/>
              <w:rPr>
                <w:rFonts w:ascii="Times New Roman" w:hAnsi="Times New Roman" w:cs="Times New Roman"/>
                <w:sz w:val="24"/>
                <w:szCs w:val="24"/>
              </w:rPr>
            </w:pPr>
            <w:r w:rsidRPr="009744D3">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14:paraId="2C35AC66" w14:textId="77777777" w:rsidR="00A11B8E" w:rsidRPr="009744D3" w:rsidRDefault="00A11B8E" w:rsidP="00283C02">
            <w:pPr>
              <w:pStyle w:val="a3"/>
              <w:spacing w:line="276" w:lineRule="auto"/>
              <w:jc w:val="left"/>
              <w:rPr>
                <w:rFonts w:ascii="Times New Roman" w:hAnsi="Times New Roman" w:cs="Times New Roman"/>
                <w:sz w:val="24"/>
                <w:szCs w:val="24"/>
              </w:rPr>
            </w:pPr>
            <w:r w:rsidRPr="009744D3">
              <w:rPr>
                <w:rFonts w:ascii="Times New Roman" w:hAnsi="Times New Roman" w:cs="Times New Roman"/>
                <w:sz w:val="24"/>
                <w:szCs w:val="24"/>
              </w:rP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14:paraId="22239C33" w14:textId="77777777" w:rsidR="00A11B8E" w:rsidRPr="009744D3" w:rsidRDefault="00A11B8E" w:rsidP="00283C02">
            <w:pPr>
              <w:pStyle w:val="a3"/>
              <w:spacing w:line="276" w:lineRule="auto"/>
              <w:jc w:val="left"/>
              <w:rPr>
                <w:rFonts w:ascii="Times New Roman" w:hAnsi="Times New Roman" w:cs="Times New Roman"/>
                <w:sz w:val="24"/>
                <w:szCs w:val="24"/>
              </w:rPr>
            </w:pPr>
            <w:r w:rsidRPr="009744D3">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14:paraId="4B2C0D85" w14:textId="77777777" w:rsidR="00A11B8E" w:rsidRPr="009744D3" w:rsidRDefault="00A11B8E" w:rsidP="00283C02">
            <w:pPr>
              <w:pStyle w:val="a3"/>
              <w:spacing w:line="276" w:lineRule="auto"/>
              <w:jc w:val="left"/>
              <w:rPr>
                <w:rFonts w:ascii="Times New Roman" w:hAnsi="Times New Roman" w:cs="Times New Roman"/>
                <w:sz w:val="24"/>
                <w:szCs w:val="24"/>
              </w:rPr>
            </w:pPr>
            <w:r w:rsidRPr="009744D3">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14:paraId="740F7B9C" w14:textId="77777777" w:rsidR="00A11B8E" w:rsidRPr="009744D3" w:rsidRDefault="00A11B8E" w:rsidP="00283C02">
            <w:pPr>
              <w:pStyle w:val="a3"/>
              <w:spacing w:line="276" w:lineRule="auto"/>
              <w:jc w:val="left"/>
              <w:rPr>
                <w:rFonts w:ascii="Times New Roman" w:hAnsi="Times New Roman" w:cs="Times New Roman"/>
                <w:sz w:val="24"/>
                <w:szCs w:val="24"/>
              </w:rPr>
            </w:pPr>
            <w:r w:rsidRPr="009744D3">
              <w:rPr>
                <w:rFonts w:ascii="Times New Roman" w:hAnsi="Times New Roman" w:cs="Times New Roman"/>
                <w:sz w:val="24"/>
                <w:szCs w:val="24"/>
              </w:rPr>
              <w:t>Отношения с друзьями и сверстниками. Конфликты в межличностных отношениях.</w:t>
            </w:r>
          </w:p>
        </w:tc>
      </w:tr>
      <w:tr w:rsidR="00A11B8E" w:rsidRPr="009744D3" w14:paraId="1A09A094" w14:textId="77777777" w:rsidTr="00A11B8E">
        <w:trPr>
          <w:gridAfter w:val="1"/>
          <w:wAfter w:w="113" w:type="dxa"/>
        </w:trPr>
        <w:tc>
          <w:tcPr>
            <w:tcW w:w="3640" w:type="dxa"/>
            <w:gridSpan w:val="2"/>
            <w:tcBorders>
              <w:top w:val="single" w:sz="4" w:space="0" w:color="auto"/>
              <w:bottom w:val="single" w:sz="4" w:space="0" w:color="auto"/>
              <w:right w:val="single" w:sz="4" w:space="0" w:color="auto"/>
            </w:tcBorders>
          </w:tcPr>
          <w:p w14:paraId="612C6DD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Общество, в котором мы живём.</w:t>
            </w:r>
          </w:p>
        </w:tc>
        <w:tc>
          <w:tcPr>
            <w:tcW w:w="6580" w:type="dxa"/>
            <w:gridSpan w:val="2"/>
            <w:tcBorders>
              <w:top w:val="single" w:sz="4" w:space="0" w:color="auto"/>
              <w:left w:val="single" w:sz="4" w:space="0" w:color="auto"/>
              <w:bottom w:val="single" w:sz="4" w:space="0" w:color="auto"/>
            </w:tcBorders>
          </w:tcPr>
          <w:p w14:paraId="007EC20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19E62FC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Социальные общности и группы. Положение человека в обществе.</w:t>
            </w:r>
          </w:p>
          <w:p w14:paraId="2EC2D53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37A2C4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w:t>
            </w:r>
            <w:r w:rsidRPr="009744D3">
              <w:rPr>
                <w:rFonts w:ascii="Times New Roman" w:hAnsi="Times New Roman" w:cs="Times New Roman"/>
                <w:sz w:val="24"/>
                <w:szCs w:val="24"/>
              </w:rPr>
              <w:lastRenderedPageBreak/>
              <w:t>Государственный Гимн Российской Федерации. Наша страна в начале XXI века. Место нашей Родины среди современных государств.</w:t>
            </w:r>
          </w:p>
          <w:p w14:paraId="0101961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Культурная жизнь. Духовные ценности, традиционные ценности российского народа.</w:t>
            </w:r>
          </w:p>
          <w:p w14:paraId="34E6EC7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14:paraId="7E621C36" w14:textId="77777777" w:rsidR="00A11B8E" w:rsidRPr="009744D3" w:rsidRDefault="00A11B8E" w:rsidP="00A11B8E">
      <w:pPr>
        <w:rPr>
          <w:rFonts w:ascii="Times New Roman" w:hAnsi="Times New Roman" w:cs="Times New Roman"/>
          <w:sz w:val="24"/>
          <w:szCs w:val="24"/>
        </w:rPr>
      </w:pPr>
    </w:p>
    <w:p w14:paraId="14E14AA4" w14:textId="34F3048A" w:rsidR="00A11B8E" w:rsidRPr="00C13153" w:rsidRDefault="00A11B8E" w:rsidP="00A11B8E">
      <w:pPr>
        <w:rPr>
          <w:rFonts w:ascii="Times New Roman" w:hAnsi="Times New Roman" w:cs="Times New Roman"/>
          <w:b/>
          <w:bCs/>
          <w:sz w:val="24"/>
          <w:szCs w:val="24"/>
        </w:rPr>
      </w:pPr>
      <w:r w:rsidRPr="00C13153">
        <w:rPr>
          <w:rFonts w:ascii="Times New Roman" w:hAnsi="Times New Roman" w:cs="Times New Roman"/>
          <w:b/>
          <w:bCs/>
          <w:sz w:val="24"/>
          <w:szCs w:val="24"/>
        </w:rPr>
        <w:t>Содержание обучения в 7 классе представлено в таблице:</w:t>
      </w:r>
    </w:p>
    <w:p w14:paraId="21F93558" w14:textId="77777777" w:rsidR="00A11B8E" w:rsidRPr="009744D3" w:rsidRDefault="00A11B8E" w:rsidP="00A11B8E">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A11B8E" w:rsidRPr="009744D3" w14:paraId="4AD34C71" w14:textId="77777777" w:rsidTr="00CB1DF0">
        <w:tc>
          <w:tcPr>
            <w:tcW w:w="3640" w:type="dxa"/>
            <w:tcBorders>
              <w:top w:val="single" w:sz="4" w:space="0" w:color="auto"/>
              <w:bottom w:val="single" w:sz="4" w:space="0" w:color="auto"/>
              <w:right w:val="single" w:sz="4" w:space="0" w:color="auto"/>
            </w:tcBorders>
          </w:tcPr>
          <w:p w14:paraId="70803A8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Социальные ценности и нормы.</w:t>
            </w:r>
          </w:p>
        </w:tc>
        <w:tc>
          <w:tcPr>
            <w:tcW w:w="6580" w:type="dxa"/>
            <w:tcBorders>
              <w:top w:val="single" w:sz="4" w:space="0" w:color="auto"/>
              <w:left w:val="single" w:sz="4" w:space="0" w:color="auto"/>
              <w:bottom w:val="single" w:sz="4" w:space="0" w:color="auto"/>
            </w:tcBorders>
          </w:tcPr>
          <w:p w14:paraId="0252F4F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14:paraId="438B5A3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14:paraId="54104D8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14:paraId="107A9C8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Право и его роль в жизни общества. Право и мораль.</w:t>
            </w:r>
          </w:p>
        </w:tc>
      </w:tr>
      <w:tr w:rsidR="00A11B8E" w:rsidRPr="009744D3" w14:paraId="23E559A0" w14:textId="77777777" w:rsidTr="00CB1DF0">
        <w:tc>
          <w:tcPr>
            <w:tcW w:w="3640" w:type="dxa"/>
            <w:tcBorders>
              <w:top w:val="single" w:sz="4" w:space="0" w:color="auto"/>
              <w:bottom w:val="single" w:sz="4" w:space="0" w:color="auto"/>
              <w:right w:val="single" w:sz="4" w:space="0" w:color="auto"/>
            </w:tcBorders>
          </w:tcPr>
          <w:p w14:paraId="272878B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Человек как участник правовых отношений.</w:t>
            </w:r>
          </w:p>
        </w:tc>
        <w:tc>
          <w:tcPr>
            <w:tcW w:w="6580" w:type="dxa"/>
            <w:tcBorders>
              <w:top w:val="single" w:sz="4" w:space="0" w:color="auto"/>
              <w:left w:val="single" w:sz="4" w:space="0" w:color="auto"/>
              <w:bottom w:val="single" w:sz="4" w:space="0" w:color="auto"/>
            </w:tcBorders>
          </w:tcPr>
          <w:p w14:paraId="56AD0E3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807B4E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14:paraId="6AB459C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A11B8E" w:rsidRPr="009744D3" w14:paraId="47B5A409" w14:textId="77777777" w:rsidTr="00CB1DF0">
        <w:tc>
          <w:tcPr>
            <w:tcW w:w="3640" w:type="dxa"/>
            <w:tcBorders>
              <w:top w:val="single" w:sz="4" w:space="0" w:color="auto"/>
              <w:bottom w:val="single" w:sz="4" w:space="0" w:color="auto"/>
              <w:right w:val="single" w:sz="4" w:space="0" w:color="auto"/>
            </w:tcBorders>
          </w:tcPr>
          <w:p w14:paraId="30AC0E4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Основы российского права.</w:t>
            </w:r>
          </w:p>
        </w:tc>
        <w:tc>
          <w:tcPr>
            <w:tcW w:w="6580" w:type="dxa"/>
            <w:tcBorders>
              <w:top w:val="single" w:sz="4" w:space="0" w:color="auto"/>
              <w:left w:val="single" w:sz="4" w:space="0" w:color="auto"/>
              <w:bottom w:val="single" w:sz="4" w:space="0" w:color="auto"/>
            </w:tcBorders>
          </w:tcPr>
          <w:p w14:paraId="53AD0B7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14:paraId="309CD0B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0B00783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2C11A1F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B803AF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4163816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21674A0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14:paraId="12905FB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14:paraId="1E62C6F6" w14:textId="77777777" w:rsidR="00A11B8E" w:rsidRPr="009744D3" w:rsidRDefault="00A11B8E" w:rsidP="00A11B8E">
      <w:pPr>
        <w:rPr>
          <w:rFonts w:ascii="Times New Roman" w:hAnsi="Times New Roman" w:cs="Times New Roman"/>
          <w:sz w:val="24"/>
          <w:szCs w:val="24"/>
        </w:rPr>
      </w:pPr>
    </w:p>
    <w:p w14:paraId="4E778F1A" w14:textId="6A01FA79" w:rsidR="00A11B8E" w:rsidRPr="00C13153" w:rsidRDefault="00A11B8E" w:rsidP="00A11B8E">
      <w:pPr>
        <w:rPr>
          <w:rFonts w:ascii="Times New Roman" w:hAnsi="Times New Roman" w:cs="Times New Roman"/>
          <w:b/>
          <w:bCs/>
          <w:sz w:val="24"/>
          <w:szCs w:val="24"/>
        </w:rPr>
      </w:pPr>
      <w:r w:rsidRPr="00C13153">
        <w:rPr>
          <w:rFonts w:ascii="Times New Roman" w:hAnsi="Times New Roman" w:cs="Times New Roman"/>
          <w:b/>
          <w:bCs/>
          <w:sz w:val="24"/>
          <w:szCs w:val="24"/>
        </w:rPr>
        <w:t>Содержание обучения в 8 классе представлено в таблице:</w:t>
      </w:r>
    </w:p>
    <w:p w14:paraId="5BB9BA13" w14:textId="77777777" w:rsidR="00A11B8E" w:rsidRPr="00C13153" w:rsidRDefault="00A11B8E" w:rsidP="00A11B8E">
      <w:pPr>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A11B8E" w:rsidRPr="009744D3" w14:paraId="50D2C261" w14:textId="77777777" w:rsidTr="00CB1DF0">
        <w:tc>
          <w:tcPr>
            <w:tcW w:w="3640" w:type="dxa"/>
            <w:tcBorders>
              <w:top w:val="single" w:sz="4" w:space="0" w:color="auto"/>
              <w:bottom w:val="single" w:sz="4" w:space="0" w:color="auto"/>
              <w:right w:val="single" w:sz="4" w:space="0" w:color="auto"/>
            </w:tcBorders>
          </w:tcPr>
          <w:p w14:paraId="7F245EB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Человек в экономических отношениях.</w:t>
            </w:r>
          </w:p>
        </w:tc>
        <w:tc>
          <w:tcPr>
            <w:tcW w:w="6580" w:type="dxa"/>
            <w:tcBorders>
              <w:top w:val="single" w:sz="4" w:space="0" w:color="auto"/>
              <w:left w:val="single" w:sz="4" w:space="0" w:color="auto"/>
              <w:bottom w:val="single" w:sz="4" w:space="0" w:color="auto"/>
            </w:tcBorders>
          </w:tcPr>
          <w:p w14:paraId="315371D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14:paraId="6942543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Экономическая система и её функции. Собственность.</w:t>
            </w:r>
          </w:p>
          <w:p w14:paraId="30A4998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14:paraId="35A336C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14:paraId="517821A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14:paraId="08AF6BC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Заработная плата и стимулирование труда. Занятость и безработица.</w:t>
            </w:r>
          </w:p>
          <w:p w14:paraId="4CC61A3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 xml:space="preserve">Финансовый рынок и посредники (банки, страховые </w:t>
            </w:r>
            <w:r w:rsidRPr="009744D3">
              <w:rPr>
                <w:rFonts w:ascii="Times New Roman" w:hAnsi="Times New Roman" w:cs="Times New Roman"/>
                <w:sz w:val="24"/>
                <w:szCs w:val="24"/>
              </w:rPr>
              <w:lastRenderedPageBreak/>
              <w:t>компании, кредитные союзы, участники фондового рынка). Услуги финансовых посредников.</w:t>
            </w:r>
          </w:p>
          <w:p w14:paraId="66E88BE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Основные типы финансовых инструментов: акции и облигации.</w:t>
            </w:r>
          </w:p>
          <w:p w14:paraId="024C8B5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D8A61B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A11B8E" w:rsidRPr="009744D3" w14:paraId="26EDFB78" w14:textId="77777777" w:rsidTr="00CB1DF0">
        <w:tc>
          <w:tcPr>
            <w:tcW w:w="3640" w:type="dxa"/>
            <w:tcBorders>
              <w:top w:val="single" w:sz="4" w:space="0" w:color="auto"/>
              <w:bottom w:val="single" w:sz="4" w:space="0" w:color="auto"/>
              <w:right w:val="single" w:sz="4" w:space="0" w:color="auto"/>
            </w:tcBorders>
          </w:tcPr>
          <w:p w14:paraId="4077F67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Человек в мире культуры</w:t>
            </w:r>
          </w:p>
        </w:tc>
        <w:tc>
          <w:tcPr>
            <w:tcW w:w="6580" w:type="dxa"/>
            <w:tcBorders>
              <w:top w:val="single" w:sz="4" w:space="0" w:color="auto"/>
              <w:left w:val="single" w:sz="4" w:space="0" w:color="auto"/>
              <w:bottom w:val="single" w:sz="4" w:space="0" w:color="auto"/>
            </w:tcBorders>
          </w:tcPr>
          <w:p w14:paraId="55378E1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14:paraId="4F531E8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Наука. Естественные и социально-гуманитарные науки. Роль науки в развитии общества.</w:t>
            </w:r>
          </w:p>
          <w:p w14:paraId="42C661B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4FA00A1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Политика в сфере культуры и образования в Российской Федерации.</w:t>
            </w:r>
          </w:p>
          <w:p w14:paraId="49B0E9CE"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3065390"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Что такое искусство. Виды искусств. Роль искусства в жизни человека и общества.</w:t>
            </w:r>
          </w:p>
          <w:p w14:paraId="44C078F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12D4EC9C" w14:textId="77777777" w:rsidR="00A11B8E" w:rsidRPr="009744D3" w:rsidRDefault="00A11B8E" w:rsidP="00A11B8E">
      <w:pPr>
        <w:rPr>
          <w:rFonts w:ascii="Times New Roman" w:hAnsi="Times New Roman" w:cs="Times New Roman"/>
          <w:sz w:val="24"/>
          <w:szCs w:val="24"/>
        </w:rPr>
      </w:pPr>
    </w:p>
    <w:p w14:paraId="0D85D120" w14:textId="68F2D3B7" w:rsidR="00A11B8E" w:rsidRPr="00C13153" w:rsidRDefault="00A11B8E" w:rsidP="00A11B8E">
      <w:pPr>
        <w:rPr>
          <w:rFonts w:ascii="Times New Roman" w:hAnsi="Times New Roman" w:cs="Times New Roman"/>
          <w:b/>
          <w:bCs/>
          <w:sz w:val="24"/>
          <w:szCs w:val="24"/>
        </w:rPr>
      </w:pPr>
      <w:r w:rsidRPr="00C13153">
        <w:rPr>
          <w:rFonts w:ascii="Times New Roman" w:hAnsi="Times New Roman" w:cs="Times New Roman"/>
          <w:b/>
          <w:bCs/>
          <w:sz w:val="24"/>
          <w:szCs w:val="24"/>
        </w:rPr>
        <w:t>Содержание обучения в 9 классе представлено в таблице:</w:t>
      </w:r>
    </w:p>
    <w:p w14:paraId="61B471CB" w14:textId="77777777" w:rsidR="00A11B8E" w:rsidRPr="00C13153" w:rsidRDefault="00A11B8E" w:rsidP="00A11B8E">
      <w:pPr>
        <w:rPr>
          <w:rFonts w:ascii="Times New Roman" w:hAnsi="Times New Roman" w:cs="Times New Roman"/>
          <w:b/>
          <w:bCs/>
          <w:sz w:val="24"/>
          <w:szCs w:val="24"/>
        </w:rPr>
      </w:pPr>
    </w:p>
    <w:tbl>
      <w:tblPr>
        <w:tblW w:w="1033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
        <w:gridCol w:w="3527"/>
        <w:gridCol w:w="113"/>
        <w:gridCol w:w="6467"/>
        <w:gridCol w:w="113"/>
      </w:tblGrid>
      <w:tr w:rsidR="00A11B8E" w:rsidRPr="009744D3" w14:paraId="7909B174"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627E6949"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Человек в политическом измерении.</w:t>
            </w:r>
          </w:p>
        </w:tc>
        <w:tc>
          <w:tcPr>
            <w:tcW w:w="6580" w:type="dxa"/>
            <w:gridSpan w:val="2"/>
            <w:tcBorders>
              <w:top w:val="single" w:sz="4" w:space="0" w:color="auto"/>
              <w:left w:val="single" w:sz="4" w:space="0" w:color="auto"/>
              <w:bottom w:val="single" w:sz="4" w:space="0" w:color="auto"/>
            </w:tcBorders>
          </w:tcPr>
          <w:p w14:paraId="269A0EF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7F3D7784"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741EF5F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Политический режим и его виды.</w:t>
            </w:r>
          </w:p>
          <w:p w14:paraId="62CEFE0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Демократия, демократические ценности. Правовое государство и гражданское общество.</w:t>
            </w:r>
          </w:p>
          <w:p w14:paraId="39F4A27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A11B8E" w:rsidRPr="009744D3" w14:paraId="349FBDEE"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03E9A38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Гражданин и государство.</w:t>
            </w:r>
          </w:p>
        </w:tc>
        <w:tc>
          <w:tcPr>
            <w:tcW w:w="6580" w:type="dxa"/>
            <w:gridSpan w:val="2"/>
            <w:tcBorders>
              <w:top w:val="single" w:sz="4" w:space="0" w:color="auto"/>
              <w:left w:val="single" w:sz="4" w:space="0" w:color="auto"/>
              <w:bottom w:val="single" w:sz="4" w:space="0" w:color="auto"/>
            </w:tcBorders>
          </w:tcPr>
          <w:p w14:paraId="35326926"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9F8B61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56F522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Государственное управление. Противодействие коррупции в Российской Федерации.</w:t>
            </w:r>
          </w:p>
          <w:p w14:paraId="1AB0417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76CB759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Местное самоуправление.</w:t>
            </w:r>
          </w:p>
          <w:p w14:paraId="766C525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A11B8E" w:rsidRPr="009744D3" w14:paraId="2DC38EC0" w14:textId="77777777" w:rsidTr="00A11B8E">
        <w:trPr>
          <w:gridBefore w:val="1"/>
          <w:wBefore w:w="113" w:type="dxa"/>
        </w:trPr>
        <w:tc>
          <w:tcPr>
            <w:tcW w:w="3640" w:type="dxa"/>
            <w:gridSpan w:val="2"/>
            <w:tcBorders>
              <w:top w:val="single" w:sz="4" w:space="0" w:color="auto"/>
              <w:bottom w:val="single" w:sz="4" w:space="0" w:color="auto"/>
              <w:right w:val="single" w:sz="4" w:space="0" w:color="auto"/>
            </w:tcBorders>
          </w:tcPr>
          <w:p w14:paraId="6F4623B5"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Человек в системе социальных отношений</w:t>
            </w:r>
          </w:p>
        </w:tc>
        <w:tc>
          <w:tcPr>
            <w:tcW w:w="6580" w:type="dxa"/>
            <w:gridSpan w:val="2"/>
            <w:tcBorders>
              <w:top w:val="single" w:sz="4" w:space="0" w:color="auto"/>
              <w:left w:val="single" w:sz="4" w:space="0" w:color="auto"/>
              <w:bottom w:val="single" w:sz="4" w:space="0" w:color="auto"/>
            </w:tcBorders>
          </w:tcPr>
          <w:p w14:paraId="70D4C532"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Социальная структура общества. Многообразие социальных общностей и групп.</w:t>
            </w:r>
          </w:p>
          <w:p w14:paraId="2D9E057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Социальная мобильность.</w:t>
            </w:r>
          </w:p>
          <w:p w14:paraId="2244EBF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Социальный статус человека в обществе. Социальные роли. Ролевой набор подростка.</w:t>
            </w:r>
          </w:p>
          <w:p w14:paraId="491D49FB"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Социализация личности.</w:t>
            </w:r>
          </w:p>
          <w:p w14:paraId="03AC0791"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14:paraId="79AAEFEF"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A11B8E" w:rsidRPr="009744D3" w14:paraId="570B1141" w14:textId="77777777" w:rsidTr="00A11B8E">
        <w:trPr>
          <w:gridAfter w:val="1"/>
          <w:wAfter w:w="113" w:type="dxa"/>
        </w:trPr>
        <w:tc>
          <w:tcPr>
            <w:tcW w:w="3640" w:type="dxa"/>
            <w:gridSpan w:val="2"/>
            <w:tcBorders>
              <w:top w:val="single" w:sz="4" w:space="0" w:color="auto"/>
              <w:bottom w:val="single" w:sz="4" w:space="0" w:color="auto"/>
              <w:right w:val="single" w:sz="4" w:space="0" w:color="auto"/>
            </w:tcBorders>
          </w:tcPr>
          <w:p w14:paraId="5893C86C"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Человек в современном изменяющемся мире</w:t>
            </w:r>
          </w:p>
        </w:tc>
        <w:tc>
          <w:tcPr>
            <w:tcW w:w="6580" w:type="dxa"/>
            <w:gridSpan w:val="2"/>
            <w:tcBorders>
              <w:top w:val="single" w:sz="4" w:space="0" w:color="auto"/>
              <w:left w:val="single" w:sz="4" w:space="0" w:color="auto"/>
              <w:bottom w:val="single" w:sz="4" w:space="0" w:color="auto"/>
            </w:tcBorders>
          </w:tcPr>
          <w:p w14:paraId="387CBFC3"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4D55E3A"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Молодёжь - активный участник общественной жизни. Волонтёрское движение.</w:t>
            </w:r>
          </w:p>
          <w:p w14:paraId="288CAE5D"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lastRenderedPageBreak/>
              <w:t>Профессии настоящего и будущего. Непрерывное образование и карьера.</w:t>
            </w:r>
          </w:p>
          <w:p w14:paraId="3809F0B7"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14:paraId="70646888" w14:textId="77777777" w:rsidR="00A11B8E" w:rsidRPr="009744D3" w:rsidRDefault="00A11B8E" w:rsidP="00CB1DF0">
            <w:pPr>
              <w:pStyle w:val="a3"/>
              <w:jc w:val="left"/>
              <w:rPr>
                <w:rFonts w:ascii="Times New Roman" w:hAnsi="Times New Roman" w:cs="Times New Roman"/>
                <w:sz w:val="24"/>
                <w:szCs w:val="24"/>
              </w:rPr>
            </w:pPr>
            <w:r w:rsidRPr="009744D3">
              <w:rPr>
                <w:rFonts w:ascii="Times New Roman" w:hAnsi="Times New Roman" w:cs="Times New Roman"/>
                <w:sz w:val="24"/>
                <w:szCs w:val="24"/>
              </w:rPr>
              <w:t>Перспективы развития общества.</w:t>
            </w:r>
          </w:p>
        </w:tc>
      </w:tr>
    </w:tbl>
    <w:p w14:paraId="5EA1E186" w14:textId="77777777" w:rsidR="00A11B8E" w:rsidRPr="009744D3" w:rsidRDefault="00A11B8E" w:rsidP="00A11B8E">
      <w:pPr>
        <w:rPr>
          <w:rFonts w:ascii="Times New Roman" w:hAnsi="Times New Roman" w:cs="Times New Roman"/>
          <w:sz w:val="24"/>
          <w:szCs w:val="24"/>
        </w:rPr>
      </w:pPr>
    </w:p>
    <w:p w14:paraId="0355B5A3" w14:textId="46B0F290" w:rsidR="00A11B8E" w:rsidRPr="009744D3" w:rsidRDefault="00A11B8E" w:rsidP="00A11B8E">
      <w:pPr>
        <w:rPr>
          <w:rFonts w:ascii="Times New Roman" w:hAnsi="Times New Roman" w:cs="Times New Roman"/>
          <w:sz w:val="24"/>
          <w:szCs w:val="24"/>
        </w:rPr>
      </w:pPr>
      <w:r w:rsidRPr="00C13153">
        <w:rPr>
          <w:rFonts w:ascii="Times New Roman" w:hAnsi="Times New Roman" w:cs="Times New Roman"/>
          <w:b/>
          <w:bCs/>
          <w:sz w:val="24"/>
          <w:szCs w:val="24"/>
        </w:rPr>
        <w:t>Планируемые результаты освоения программы по обществознанию</w:t>
      </w:r>
      <w:r w:rsidRPr="009744D3">
        <w:rPr>
          <w:rFonts w:ascii="Times New Roman" w:hAnsi="Times New Roman" w:cs="Times New Roman"/>
          <w:sz w:val="24"/>
          <w:szCs w:val="24"/>
        </w:rPr>
        <w:t>.</w:t>
      </w:r>
    </w:p>
    <w:p w14:paraId="0A25ED88" w14:textId="0D566B69" w:rsidR="00A11B8E" w:rsidRPr="009744D3" w:rsidRDefault="00A11B8E" w:rsidP="00A11B8E">
      <w:pPr>
        <w:rPr>
          <w:rFonts w:ascii="Times New Roman" w:hAnsi="Times New Roman" w:cs="Times New Roman"/>
          <w:sz w:val="24"/>
          <w:szCs w:val="24"/>
        </w:rPr>
      </w:pPr>
      <w:r w:rsidRPr="00C13153">
        <w:rPr>
          <w:rFonts w:ascii="Times New Roman" w:hAnsi="Times New Roman" w:cs="Times New Roman"/>
          <w:b/>
          <w:bCs/>
          <w:sz w:val="24"/>
          <w:szCs w:val="24"/>
        </w:rPr>
        <w:t>Личностные результаты</w:t>
      </w:r>
      <w:r w:rsidRPr="009744D3">
        <w:rPr>
          <w:rFonts w:ascii="Times New Roman" w:hAnsi="Times New Roman" w:cs="Times New Roman"/>
          <w:sz w:val="24"/>
          <w:szCs w:val="24"/>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C164089" w14:textId="77777777" w:rsidR="00A11B8E" w:rsidRPr="009744D3" w:rsidRDefault="00A11B8E" w:rsidP="00A11B8E">
      <w:pPr>
        <w:rPr>
          <w:rFonts w:ascii="Times New Roman" w:hAnsi="Times New Roman" w:cs="Times New Roman"/>
          <w:sz w:val="24"/>
          <w:szCs w:val="24"/>
        </w:rPr>
      </w:pPr>
      <w:r w:rsidRPr="009744D3">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2CB6C893"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B396C2A"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4F7935F"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8DD9721"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5) физического воспитания, формирования культуры здоровья и эмоционального </w:t>
      </w:r>
      <w:r w:rsidRPr="009744D3">
        <w:rPr>
          <w:rFonts w:ascii="Times New Roman" w:hAnsi="Times New Roman" w:cs="Times New Roman"/>
          <w:sz w:val="24"/>
          <w:szCs w:val="24"/>
        </w:rPr>
        <w:lastRenderedPageBreak/>
        <w:t>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37FB8AE1"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80BB4ED"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428C41D"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AF8421C" w14:textId="4763609A"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14:paraId="110D0125"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AF19B2B"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61DA9956"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способность действовать в условиях неопределенности, открытость опыту и </w:t>
      </w:r>
      <w:r w:rsidRPr="009744D3">
        <w:rPr>
          <w:rFonts w:ascii="Times New Roman" w:hAnsi="Times New Roman" w:cs="Times New Roman"/>
          <w:sz w:val="24"/>
          <w:szCs w:val="24"/>
        </w:rPr>
        <w:lastRenderedPageBreak/>
        <w:t>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A39547B"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246ABD2A"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DE7BCDD"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умение анализировать и выявлять взаимосвязи природы, общества и экономики;</w:t>
      </w:r>
    </w:p>
    <w:p w14:paraId="2E454480"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261B0A7"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68C2BB73"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119E213E" w14:textId="4A7DDC65"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A6E01AA" w14:textId="597CF079"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У обучающегося будут сформированы следующие </w:t>
      </w:r>
      <w:r w:rsidRPr="00C13153">
        <w:rPr>
          <w:rFonts w:ascii="Times New Roman" w:hAnsi="Times New Roman" w:cs="Times New Roman"/>
          <w:b/>
          <w:bCs/>
          <w:sz w:val="24"/>
          <w:szCs w:val="24"/>
        </w:rPr>
        <w:t>базовые логические действия</w:t>
      </w:r>
      <w:r w:rsidRPr="009744D3">
        <w:rPr>
          <w:rFonts w:ascii="Times New Roman" w:hAnsi="Times New Roman" w:cs="Times New Roman"/>
          <w:sz w:val="24"/>
          <w:szCs w:val="24"/>
        </w:rPr>
        <w:t xml:space="preserve"> как часть познавательных универсальных учебных действий:</w:t>
      </w:r>
    </w:p>
    <w:p w14:paraId="6942D529"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выявлять и характеризовать существенные признаки социальных явлений и процессов;</w:t>
      </w:r>
    </w:p>
    <w:p w14:paraId="43F87038"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2CF5E485"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704C836D"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425AE6E1"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458305D"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6442578"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осознавать невозможность контролировать все вокруг.</w:t>
      </w:r>
    </w:p>
    <w:p w14:paraId="6F5E4395" w14:textId="29222D5F"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У обучающегося будут сформированы следующие </w:t>
      </w:r>
      <w:r w:rsidRPr="00C13153">
        <w:rPr>
          <w:rFonts w:ascii="Times New Roman" w:hAnsi="Times New Roman" w:cs="Times New Roman"/>
          <w:b/>
          <w:bCs/>
          <w:sz w:val="24"/>
          <w:szCs w:val="24"/>
        </w:rPr>
        <w:t xml:space="preserve">базовые исследовательские </w:t>
      </w:r>
      <w:r w:rsidRPr="00C13153">
        <w:rPr>
          <w:rFonts w:ascii="Times New Roman" w:hAnsi="Times New Roman" w:cs="Times New Roman"/>
          <w:b/>
          <w:bCs/>
          <w:sz w:val="24"/>
          <w:szCs w:val="24"/>
        </w:rPr>
        <w:lastRenderedPageBreak/>
        <w:t>действия</w:t>
      </w:r>
      <w:r w:rsidRPr="009744D3">
        <w:rPr>
          <w:rFonts w:ascii="Times New Roman" w:hAnsi="Times New Roman" w:cs="Times New Roman"/>
          <w:sz w:val="24"/>
          <w:szCs w:val="24"/>
        </w:rPr>
        <w:t xml:space="preserve"> как часть познавательных универсальных учебных действий:</w:t>
      </w:r>
    </w:p>
    <w:p w14:paraId="0E53A6EA"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A37152F"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14:paraId="6E346C0F"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6C22804B"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оценивать на применимость и достоверность информацию, полученную в ходе исследования;</w:t>
      </w:r>
    </w:p>
    <w:p w14:paraId="02A0BF67"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BDB7329"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CDDD432" w14:textId="1F336011"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У обучающегося будут сформированы следующие умения </w:t>
      </w:r>
      <w:r w:rsidRPr="00B23A3A">
        <w:rPr>
          <w:rFonts w:ascii="Times New Roman" w:hAnsi="Times New Roman" w:cs="Times New Roman"/>
          <w:b/>
          <w:bCs/>
          <w:sz w:val="24"/>
          <w:szCs w:val="24"/>
        </w:rPr>
        <w:t>работать с информацией</w:t>
      </w:r>
      <w:r w:rsidRPr="009744D3">
        <w:rPr>
          <w:rFonts w:ascii="Times New Roman" w:hAnsi="Times New Roman" w:cs="Times New Roman"/>
          <w:sz w:val="24"/>
          <w:szCs w:val="24"/>
        </w:rPr>
        <w:t xml:space="preserve"> как часть познавательных универсальных учебных действий:</w:t>
      </w:r>
    </w:p>
    <w:p w14:paraId="45226D16"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4BFC68C"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5C30D5BB"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8843DD9"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6445A2A5" w14:textId="10F93BC1"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14:paraId="5E7D7499"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14:paraId="0DEEF790"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39C0AF5"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45D22F6"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412F58E"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сопоставлять свои суждения с суждениями других участников диалога, </w:t>
      </w:r>
      <w:r w:rsidRPr="009744D3">
        <w:rPr>
          <w:rFonts w:ascii="Times New Roman" w:hAnsi="Times New Roman" w:cs="Times New Roman"/>
          <w:sz w:val="24"/>
          <w:szCs w:val="24"/>
        </w:rPr>
        <w:lastRenderedPageBreak/>
        <w:t>обнаруживать различие и сходство позиций;</w:t>
      </w:r>
    </w:p>
    <w:p w14:paraId="16633FA6"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88D8EE7" w14:textId="44760AD8"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14:paraId="69B03EAF"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2961A8B3"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291AECD"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9EBA4CC"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делать выбор и брать ответственность за решение.</w:t>
      </w:r>
    </w:p>
    <w:p w14:paraId="701DF408" w14:textId="7F8ACEFD"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4827D383"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владеть способами самоконтроля, </w:t>
      </w:r>
      <w:proofErr w:type="spellStart"/>
      <w:r w:rsidRPr="009744D3">
        <w:rPr>
          <w:rFonts w:ascii="Times New Roman" w:hAnsi="Times New Roman" w:cs="Times New Roman"/>
          <w:sz w:val="24"/>
          <w:szCs w:val="24"/>
        </w:rPr>
        <w:t>самомотивации</w:t>
      </w:r>
      <w:proofErr w:type="spellEnd"/>
      <w:r w:rsidRPr="009744D3">
        <w:rPr>
          <w:rFonts w:ascii="Times New Roman" w:hAnsi="Times New Roman" w:cs="Times New Roman"/>
          <w:sz w:val="24"/>
          <w:szCs w:val="24"/>
        </w:rPr>
        <w:t xml:space="preserve">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AEA2520"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39F22FA"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B0DAF4E"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14:paraId="670B1F0C"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ставить себя на место другого человека, понимать мотивы и намерения другого;</w:t>
      </w:r>
    </w:p>
    <w:p w14:paraId="30B2F5CA"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5C8C0579" w14:textId="0B33CDE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У обучающегося будут сформированы следующие умения </w:t>
      </w:r>
      <w:r w:rsidRPr="00B23A3A">
        <w:rPr>
          <w:rFonts w:ascii="Times New Roman" w:hAnsi="Times New Roman" w:cs="Times New Roman"/>
          <w:b/>
          <w:bCs/>
          <w:sz w:val="24"/>
          <w:szCs w:val="24"/>
        </w:rPr>
        <w:t>совместной деятельности</w:t>
      </w:r>
      <w:r w:rsidRPr="009744D3">
        <w:rPr>
          <w:rFonts w:ascii="Times New Roman" w:hAnsi="Times New Roman" w:cs="Times New Roman"/>
          <w:sz w:val="24"/>
          <w:szCs w:val="24"/>
        </w:rPr>
        <w:t>:</w:t>
      </w:r>
    </w:p>
    <w:p w14:paraId="02BACA8D"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2F943A9"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FA58C54"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14:paraId="4D054C81"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F54D078"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3CE831A"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48871C9" w14:textId="5D6ED27C" w:rsidR="00A11B8E" w:rsidRPr="009744D3" w:rsidRDefault="00A11B8E" w:rsidP="00C13153">
      <w:pPr>
        <w:spacing w:line="276" w:lineRule="auto"/>
        <w:rPr>
          <w:rFonts w:ascii="Times New Roman" w:hAnsi="Times New Roman" w:cs="Times New Roman"/>
          <w:sz w:val="24"/>
          <w:szCs w:val="24"/>
        </w:rPr>
      </w:pPr>
      <w:r w:rsidRPr="00B23A3A">
        <w:rPr>
          <w:rFonts w:ascii="Times New Roman" w:hAnsi="Times New Roman" w:cs="Times New Roman"/>
          <w:b/>
          <w:bCs/>
          <w:sz w:val="24"/>
          <w:szCs w:val="24"/>
        </w:rPr>
        <w:t>Предметные результаты</w:t>
      </w:r>
      <w:r w:rsidRPr="009744D3">
        <w:rPr>
          <w:rFonts w:ascii="Times New Roman" w:hAnsi="Times New Roman" w:cs="Times New Roman"/>
          <w:sz w:val="24"/>
          <w:szCs w:val="24"/>
        </w:rPr>
        <w:t xml:space="preserve"> освоения программы по обществознанию на уровне основного общего образования должны обеспечивать:</w:t>
      </w:r>
    </w:p>
    <w:p w14:paraId="7181F0BA"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0FCFF11"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4D1ED71"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248EDFB8"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295D41"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5) умение после предварительного анализа сравнивать деятельность людей, </w:t>
      </w:r>
      <w:r w:rsidRPr="009744D3">
        <w:rPr>
          <w:rFonts w:ascii="Times New Roman" w:hAnsi="Times New Roman" w:cs="Times New Roman"/>
          <w:sz w:val="24"/>
          <w:szCs w:val="24"/>
        </w:rPr>
        <w:lastRenderedPageBreak/>
        <w:t>социальные объекты, явления, процессы в различных сферах общественной жизни, их элементы и основные функции;</w:t>
      </w:r>
    </w:p>
    <w:p w14:paraId="05EB3E10"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2CB8AF2D"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44251023"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5CE8F0CB"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F6A9308"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66977A56"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5C3D2CC0"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1EAB717"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w:t>
      </w:r>
      <w:r w:rsidRPr="009744D3">
        <w:rPr>
          <w:rFonts w:ascii="Times New Roman" w:hAnsi="Times New Roman" w:cs="Times New Roman"/>
          <w:sz w:val="24"/>
          <w:szCs w:val="24"/>
        </w:rPr>
        <w:lastRenderedPageBreak/>
        <w:t>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47EB211"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5B81FF4E"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1F5D7FA7" w14:textId="7F8DC864" w:rsidR="00A11B8E" w:rsidRPr="009744D3" w:rsidRDefault="00A11B8E" w:rsidP="00C13153">
      <w:pPr>
        <w:spacing w:line="276" w:lineRule="auto"/>
        <w:rPr>
          <w:rFonts w:ascii="Times New Roman" w:hAnsi="Times New Roman" w:cs="Times New Roman"/>
          <w:sz w:val="24"/>
          <w:szCs w:val="24"/>
        </w:rPr>
      </w:pPr>
      <w:r w:rsidRPr="00B23A3A">
        <w:rPr>
          <w:rFonts w:ascii="Times New Roman" w:hAnsi="Times New Roman" w:cs="Times New Roman"/>
          <w:b/>
          <w:bCs/>
          <w:sz w:val="24"/>
          <w:szCs w:val="24"/>
        </w:rPr>
        <w:t>К концу обучения в 6 классе</w:t>
      </w:r>
      <w:r w:rsidRPr="009744D3">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обществознанию:</w:t>
      </w:r>
    </w:p>
    <w:p w14:paraId="60F6F20C" w14:textId="7D4DB35D"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Человек и его социальное окружение:</w:t>
      </w:r>
    </w:p>
    <w:p w14:paraId="7CB0A207"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1F44E76C"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316EDDE5"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054374DC"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классифицировать после предварительного анализа по разным признакам виды деятельности человека, потребности людей;</w:t>
      </w:r>
    </w:p>
    <w:p w14:paraId="07E6C729"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сравнивать по опорной схеме понятия “индивид”, “индивидуальность”, “личность”; свойства человека и животных; виды деятельности (игра, труд, учение);</w:t>
      </w:r>
    </w:p>
    <w:p w14:paraId="3B731BF4"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A0431FD"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1DFE824A"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w:t>
      </w:r>
      <w:r w:rsidRPr="009744D3">
        <w:rPr>
          <w:rFonts w:ascii="Times New Roman" w:hAnsi="Times New Roman" w:cs="Times New Roman"/>
          <w:sz w:val="24"/>
          <w:szCs w:val="24"/>
        </w:rPr>
        <w:lastRenderedPageBreak/>
        <w:t>общения подростков;</w:t>
      </w:r>
    </w:p>
    <w:p w14:paraId="47D92062"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FBC1EB9"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1EF39838"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02235D50"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21BF65AF"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46ACB714"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6AF85633"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40FDDDC" w14:textId="28E6ED8C"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Общество, в котором мы живем:</w:t>
      </w:r>
    </w:p>
    <w:p w14:paraId="7FBF1A28"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615B7D8B"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0DEC3802"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3A2D5787"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7883B5B9"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использовать полученные знания для объяснения влияния природы на общество и общества на природу сущности и взаимосвязей явлений, процессов социальной </w:t>
      </w:r>
      <w:r w:rsidRPr="009744D3">
        <w:rPr>
          <w:rFonts w:ascii="Times New Roman" w:hAnsi="Times New Roman" w:cs="Times New Roman"/>
          <w:sz w:val="24"/>
          <w:szCs w:val="24"/>
        </w:rPr>
        <w:lastRenderedPageBreak/>
        <w:t>действительности;</w:t>
      </w:r>
    </w:p>
    <w:p w14:paraId="6FDF78AF"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B25C2CA"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22AEAAE8"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21DF52EF"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извлекать с помощью педагога информацию из разных источников о человеке и обществе, включая информацию о народах России;</w:t>
      </w:r>
    </w:p>
    <w:p w14:paraId="0F7D6DB3"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59E61B75"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6BB83084"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142A3011"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3182B63F" w14:textId="3E33E9F4" w:rsidR="00A11B8E" w:rsidRPr="009744D3" w:rsidRDefault="00A11B8E" w:rsidP="00C13153">
      <w:pPr>
        <w:spacing w:line="276" w:lineRule="auto"/>
        <w:rPr>
          <w:rFonts w:ascii="Times New Roman" w:hAnsi="Times New Roman" w:cs="Times New Roman"/>
          <w:sz w:val="24"/>
          <w:szCs w:val="24"/>
        </w:rPr>
      </w:pPr>
      <w:r w:rsidRPr="00B23A3A">
        <w:rPr>
          <w:rFonts w:ascii="Times New Roman" w:hAnsi="Times New Roman" w:cs="Times New Roman"/>
          <w:b/>
          <w:bCs/>
          <w:sz w:val="24"/>
          <w:szCs w:val="24"/>
        </w:rPr>
        <w:t>К концу обучения в 7 классе обучающийся</w:t>
      </w:r>
      <w:r w:rsidRPr="009744D3">
        <w:rPr>
          <w:rFonts w:ascii="Times New Roman" w:hAnsi="Times New Roman" w:cs="Times New Roman"/>
          <w:sz w:val="24"/>
          <w:szCs w:val="24"/>
        </w:rPr>
        <w:t xml:space="preserve"> получит следующие предметные результаты по отдельным темам программы по обществознанию:</w:t>
      </w:r>
    </w:p>
    <w:p w14:paraId="7E965FF5" w14:textId="68A3042A"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Социальные ценности и нормы:</w:t>
      </w:r>
    </w:p>
    <w:p w14:paraId="69EC285F"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3D5B3C8"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85ECF61"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4846A044"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классифицировать после предварительного анализа социальные нормы, их существенные признаки и элементы;</w:t>
      </w:r>
    </w:p>
    <w:p w14:paraId="587F3D59"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сравнивать после предварительного анализа отдельные виды социальных норм;</w:t>
      </w:r>
    </w:p>
    <w:p w14:paraId="246167B6"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с помощью педагога влияние социальных норм на общество и человека;</w:t>
      </w:r>
    </w:p>
    <w:p w14:paraId="47D46591"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w:t>
      </w:r>
      <w:r w:rsidRPr="009744D3">
        <w:rPr>
          <w:rFonts w:ascii="Times New Roman" w:hAnsi="Times New Roman" w:cs="Times New Roman"/>
          <w:sz w:val="24"/>
          <w:szCs w:val="24"/>
        </w:rPr>
        <w:lastRenderedPageBreak/>
        <w:t>зрения социальных ценностей; к социальным нормам как регуляторам общественной жизни и поведения человека в обществе;</w:t>
      </w:r>
    </w:p>
    <w:p w14:paraId="3A494B36"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28D720CC"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14:paraId="60120534"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извлекать с помощью педагога информацию из разных источников о принципах и нормах морали, проблеме морального выбора;</w:t>
      </w:r>
    </w:p>
    <w:p w14:paraId="2E5E8697"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7B5E1B81"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14:paraId="64521D18"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использовать полученные знания о социальных нормах в повседневной жизни; заполнять с опорой на образец форму (в том числе электронную) и составлять простейший документ (заявление);</w:t>
      </w:r>
    </w:p>
    <w:p w14:paraId="3D331E06"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D13B321" w14:textId="50E3A6E2"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Человек как участник правовых отношений:</w:t>
      </w:r>
    </w:p>
    <w:p w14:paraId="27CBE8DC"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4B0FABD"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490150E"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6847F3F"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классифицировать нормы права, выделяя существенные признаки; сравнивать проступок и преступление, дееспособность малолетних в возрасте от 6 до 14 лет и несовершеннолетних в возрасте от 14 до 18 лет;</w:t>
      </w:r>
    </w:p>
    <w:p w14:paraId="64126076"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300B8122"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w:t>
      </w:r>
      <w:r w:rsidRPr="009744D3">
        <w:rPr>
          <w:rFonts w:ascii="Times New Roman" w:hAnsi="Times New Roman" w:cs="Times New Roman"/>
          <w:sz w:val="24"/>
          <w:szCs w:val="24"/>
        </w:rPr>
        <w:lastRenderedPageBreak/>
        <w:t>при исполнении типичных для несовершеннолетних социальных ролей (члена семьи, учащегося, члена ученической общественной организации);</w:t>
      </w:r>
    </w:p>
    <w:p w14:paraId="4465CF44"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10CD3C59"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14:paraId="2C90D13D"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4AB7DFC2"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0B100413"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00790447"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DA5D430"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DC9F85A"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68495B80"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148304A" w14:textId="48860DF5"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Основы российского права:</w:t>
      </w:r>
    </w:p>
    <w:p w14:paraId="29716B37"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lastRenderedPageBreak/>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7F2AD8C5"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29CAFBD2"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6B2B83AC"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7F675C42"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3B4B5D11"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53E3036"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DCC7C0E"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38C00944"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3A3049EC"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w:t>
      </w:r>
      <w:r w:rsidRPr="009744D3">
        <w:rPr>
          <w:rFonts w:ascii="Times New Roman" w:hAnsi="Times New Roman" w:cs="Times New Roman"/>
          <w:sz w:val="24"/>
          <w:szCs w:val="24"/>
        </w:rPr>
        <w:lastRenderedPageBreak/>
        <w:t>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14:paraId="6990C2DD"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14:paraId="71909A35" w14:textId="77777777" w:rsidR="00A11B8E" w:rsidRPr="009744D3"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14:paraId="5378E21B" w14:textId="77777777" w:rsidR="00A11B8E" w:rsidRPr="00BE69E2" w:rsidRDefault="00A11B8E" w:rsidP="00C13153">
      <w:pPr>
        <w:spacing w:line="276" w:lineRule="auto"/>
        <w:rPr>
          <w:rFonts w:ascii="Times New Roman" w:hAnsi="Times New Roman" w:cs="Times New Roman"/>
          <w:sz w:val="24"/>
          <w:szCs w:val="24"/>
        </w:rPr>
      </w:pPr>
      <w:r w:rsidRPr="009744D3">
        <w:rPr>
          <w:rFonts w:ascii="Times New Roman" w:hAnsi="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w:t>
      </w:r>
      <w:r w:rsidRPr="00BE69E2">
        <w:rPr>
          <w:rFonts w:ascii="Times New Roman" w:hAnsi="Times New Roman" w:cs="Times New Roman"/>
          <w:sz w:val="24"/>
          <w:szCs w:val="24"/>
        </w:rPr>
        <w:t>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14:paraId="5F871394" w14:textId="77777777" w:rsidR="00A11B8E" w:rsidRPr="00BE69E2" w:rsidRDefault="00A11B8E" w:rsidP="00C13153">
      <w:pPr>
        <w:spacing w:line="276" w:lineRule="auto"/>
        <w:rPr>
          <w:rFonts w:ascii="Times New Roman" w:hAnsi="Times New Roman" w:cs="Times New Roman"/>
          <w:sz w:val="24"/>
          <w:szCs w:val="24"/>
        </w:rPr>
      </w:pPr>
      <w:r w:rsidRPr="00BE69E2">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5C06F293" w14:textId="77777777" w:rsidR="00A11B8E" w:rsidRPr="00BE69E2" w:rsidRDefault="00A11B8E" w:rsidP="00C13153">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194DB21" w14:textId="77777777" w:rsidR="00A11B8E" w:rsidRPr="00BE69E2" w:rsidRDefault="00A11B8E" w:rsidP="00C13153">
      <w:pPr>
        <w:spacing w:line="276" w:lineRule="auto"/>
        <w:rPr>
          <w:rFonts w:ascii="Times New Roman" w:hAnsi="Times New Roman" w:cs="Times New Roman"/>
          <w:sz w:val="24"/>
          <w:szCs w:val="24"/>
        </w:rPr>
      </w:pPr>
      <w:r w:rsidRPr="00BE69E2">
        <w:rPr>
          <w:rFonts w:ascii="Times New Roman" w:hAnsi="Times New Roman" w:cs="Times New Roman"/>
          <w:sz w:val="24"/>
          <w:szCs w:val="24"/>
        </w:rPr>
        <w:t>заполнять по образцу форму (в том числе электронную) и составлять простейший документ (заявление о приёме на работу);</w:t>
      </w:r>
    </w:p>
    <w:p w14:paraId="16A73FC8" w14:textId="77777777" w:rsidR="00A11B8E" w:rsidRPr="00BE69E2" w:rsidRDefault="00A11B8E" w:rsidP="00C13153">
      <w:pPr>
        <w:spacing w:line="276" w:lineRule="auto"/>
        <w:rPr>
          <w:rFonts w:ascii="Times New Roman" w:hAnsi="Times New Roman" w:cs="Times New Roman"/>
          <w:sz w:val="24"/>
          <w:szCs w:val="24"/>
        </w:rPr>
      </w:pPr>
      <w:r w:rsidRPr="00BE69E2">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9469760" w14:textId="59D25262" w:rsidR="00A11B8E" w:rsidRPr="00BE69E2" w:rsidRDefault="00A11B8E" w:rsidP="00C13153">
      <w:pPr>
        <w:spacing w:line="276" w:lineRule="auto"/>
        <w:rPr>
          <w:rFonts w:ascii="Times New Roman" w:hAnsi="Times New Roman" w:cs="Times New Roman"/>
          <w:sz w:val="24"/>
          <w:szCs w:val="24"/>
        </w:rPr>
      </w:pPr>
      <w:r w:rsidRPr="00B23A3A">
        <w:rPr>
          <w:rFonts w:ascii="Times New Roman" w:hAnsi="Times New Roman" w:cs="Times New Roman"/>
          <w:b/>
          <w:bCs/>
          <w:sz w:val="24"/>
          <w:szCs w:val="24"/>
        </w:rPr>
        <w:t>К концу обучения в 8 классе</w:t>
      </w:r>
      <w:r w:rsidRPr="00BE69E2">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обществознанию:</w:t>
      </w:r>
    </w:p>
    <w:p w14:paraId="142A0ECD" w14:textId="74AF6665" w:rsidR="00A11B8E" w:rsidRPr="00BE69E2" w:rsidRDefault="00A11B8E" w:rsidP="00C13153">
      <w:pPr>
        <w:spacing w:line="276" w:lineRule="auto"/>
        <w:rPr>
          <w:rFonts w:ascii="Times New Roman" w:hAnsi="Times New Roman" w:cs="Times New Roman"/>
          <w:sz w:val="24"/>
          <w:szCs w:val="24"/>
        </w:rPr>
      </w:pPr>
      <w:r w:rsidRPr="00BE69E2">
        <w:rPr>
          <w:rFonts w:ascii="Times New Roman" w:hAnsi="Times New Roman" w:cs="Times New Roman"/>
          <w:sz w:val="24"/>
          <w:szCs w:val="24"/>
        </w:rPr>
        <w:t>Человек в экономических отношениях:</w:t>
      </w:r>
    </w:p>
    <w:p w14:paraId="2C86888B" w14:textId="77777777" w:rsidR="00A11B8E" w:rsidRPr="00BE69E2" w:rsidRDefault="00A11B8E" w:rsidP="00C13153">
      <w:pPr>
        <w:spacing w:line="276" w:lineRule="auto"/>
        <w:rPr>
          <w:rFonts w:ascii="Times New Roman" w:hAnsi="Times New Roman" w:cs="Times New Roman"/>
          <w:sz w:val="24"/>
          <w:szCs w:val="24"/>
        </w:rPr>
      </w:pPr>
      <w:r w:rsidRPr="00BE69E2">
        <w:rPr>
          <w:rFonts w:ascii="Times New Roman" w:hAnsi="Times New Roman" w:cs="Times New Roman"/>
          <w:sz w:val="24"/>
          <w:szCs w:val="24"/>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0310D92" w14:textId="77777777" w:rsidR="00A11B8E" w:rsidRPr="00BE69E2" w:rsidRDefault="00A11B8E" w:rsidP="00C13153">
      <w:pPr>
        <w:spacing w:line="276" w:lineRule="auto"/>
        <w:rPr>
          <w:rFonts w:ascii="Times New Roman" w:hAnsi="Times New Roman" w:cs="Times New Roman"/>
          <w:sz w:val="24"/>
          <w:szCs w:val="24"/>
        </w:rPr>
      </w:pPr>
      <w:r w:rsidRPr="00BE69E2">
        <w:rPr>
          <w:rFonts w:ascii="Times New Roman" w:hAnsi="Times New Roman" w:cs="Times New Roman"/>
          <w:sz w:val="24"/>
          <w:szCs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34E2620C" w14:textId="77777777" w:rsidR="00A11B8E" w:rsidRPr="00BE69E2" w:rsidRDefault="00A11B8E" w:rsidP="00C13153">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w:t>
      </w:r>
      <w:r w:rsidRPr="00BE69E2">
        <w:rPr>
          <w:rFonts w:ascii="Times New Roman" w:hAnsi="Times New Roman" w:cs="Times New Roman"/>
          <w:sz w:val="24"/>
          <w:szCs w:val="24"/>
        </w:rPr>
        <w:lastRenderedPageBreak/>
        <w:t>финансовых посредников; использования способов повышения эффективности производства;</w:t>
      </w:r>
    </w:p>
    <w:p w14:paraId="6BD82F30" w14:textId="77777777" w:rsidR="00A11B8E" w:rsidRPr="00BE69E2" w:rsidRDefault="00A11B8E" w:rsidP="00C13153">
      <w:pPr>
        <w:spacing w:line="276" w:lineRule="auto"/>
        <w:rPr>
          <w:rFonts w:ascii="Times New Roman" w:hAnsi="Times New Roman" w:cs="Times New Roman"/>
          <w:sz w:val="24"/>
          <w:szCs w:val="24"/>
        </w:rPr>
      </w:pPr>
      <w:r w:rsidRPr="00BE69E2">
        <w:rPr>
          <w:rFonts w:ascii="Times New Roman" w:hAnsi="Times New Roman" w:cs="Times New Roman"/>
          <w:sz w:val="24"/>
          <w:szCs w:val="24"/>
        </w:rPr>
        <w:t>классифицировать после предварительного анализа механизмы государственного регулирования экономики;</w:t>
      </w:r>
    </w:p>
    <w:p w14:paraId="5F97338E" w14:textId="77777777" w:rsidR="00A11B8E" w:rsidRPr="00BE69E2" w:rsidRDefault="00A11B8E" w:rsidP="00C13153">
      <w:pPr>
        <w:spacing w:line="276" w:lineRule="auto"/>
        <w:rPr>
          <w:rFonts w:ascii="Times New Roman" w:hAnsi="Times New Roman" w:cs="Times New Roman"/>
          <w:sz w:val="24"/>
          <w:szCs w:val="24"/>
        </w:rPr>
      </w:pPr>
      <w:r w:rsidRPr="00BE69E2">
        <w:rPr>
          <w:rFonts w:ascii="Times New Roman" w:hAnsi="Times New Roman" w:cs="Times New Roman"/>
          <w:sz w:val="24"/>
          <w:szCs w:val="24"/>
        </w:rP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14:paraId="46A1B6D0"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4EF1670"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233CAE77"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69FDD4A8"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14:paraId="49D43188"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6C7D1BF3"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14:paraId="16A6288C"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F6E52A8"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w:t>
      </w:r>
      <w:r w:rsidRPr="00BE69E2">
        <w:rPr>
          <w:rFonts w:ascii="Times New Roman" w:hAnsi="Times New Roman" w:cs="Times New Roman"/>
          <w:sz w:val="24"/>
          <w:szCs w:val="24"/>
        </w:rPr>
        <w:lastRenderedPageBreak/>
        <w:t>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665E207"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приобретать опыт составления с опорой на образец простейших документов (личный финансовый план, заявление, резюме);</w:t>
      </w:r>
    </w:p>
    <w:p w14:paraId="60F2348C" w14:textId="1F025FF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6D6D7A5" w14:textId="07F82702"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Человек в мире культуры:</w:t>
      </w:r>
    </w:p>
    <w:p w14:paraId="3B1BA74A"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EED8D43"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14:paraId="6A5112D6"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434C913B"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классифицировать после предварительного анализа по разным признакам формы и виды культуры;</w:t>
      </w:r>
    </w:p>
    <w:p w14:paraId="6B6C5714"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сравнивать после предварительного анализа формы культуры, естественные и социально-гуманитарные науки, виды искусств;</w:t>
      </w:r>
    </w:p>
    <w:p w14:paraId="36558185"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объяснять, используя опорную схему, взаимосвязь развития духовной культуры и формирования личности, взаимовлияние науки и образования;</w:t>
      </w:r>
    </w:p>
    <w:p w14:paraId="09568A7C"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полученные знания для объяснения роли непрерывного образования;</w:t>
      </w:r>
    </w:p>
    <w:p w14:paraId="580B6F3E"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49B78034"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14:paraId="1FBE2D33"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5DD8BCFD"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5ED73057"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0066722B"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оценивать после предварительного анализа собственные поступки, поведение людей в духовной сфере жизни общества;</w:t>
      </w:r>
    </w:p>
    <w:p w14:paraId="7536990F"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lastRenderedPageBreak/>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A9AD28E"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308C6E6C" w14:textId="55FD2402" w:rsidR="00A11B8E" w:rsidRPr="00BE69E2" w:rsidRDefault="00A11B8E" w:rsidP="00B23A3A">
      <w:pPr>
        <w:spacing w:line="276" w:lineRule="auto"/>
        <w:rPr>
          <w:rFonts w:ascii="Times New Roman" w:hAnsi="Times New Roman" w:cs="Times New Roman"/>
          <w:sz w:val="24"/>
          <w:szCs w:val="24"/>
        </w:rPr>
      </w:pPr>
      <w:r w:rsidRPr="00B23A3A">
        <w:rPr>
          <w:rFonts w:ascii="Times New Roman" w:hAnsi="Times New Roman" w:cs="Times New Roman"/>
          <w:b/>
          <w:bCs/>
          <w:sz w:val="24"/>
          <w:szCs w:val="24"/>
        </w:rPr>
        <w:t>К концу обучения в 9 классе</w:t>
      </w:r>
      <w:r w:rsidRPr="00BE69E2">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обществознанию:</w:t>
      </w:r>
    </w:p>
    <w:p w14:paraId="16750119" w14:textId="6B5B47FA"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Человек в политическом измерении:</w:t>
      </w:r>
    </w:p>
    <w:p w14:paraId="21B7EA16"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279C04D7"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7728473"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14:paraId="6F4FE92B"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законного участия граждан в политике; связи политических потрясений и социально-экономического кризиса в государстве;</w:t>
      </w:r>
    </w:p>
    <w:p w14:paraId="67B11C11"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08EA559"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4B6A13C2"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3F84DDCE"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14:paraId="673E09FD"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52122D2A"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w:t>
      </w:r>
      <w:r w:rsidRPr="00BE69E2">
        <w:rPr>
          <w:rFonts w:ascii="Times New Roman" w:hAnsi="Times New Roman" w:cs="Times New Roman"/>
          <w:sz w:val="24"/>
          <w:szCs w:val="24"/>
        </w:rPr>
        <w:lastRenderedPageBreak/>
        <w:t>субъектами политики; выполнение социальных ролей избирателя, члена политической партии, участника общественно-политического движения;</w:t>
      </w:r>
    </w:p>
    <w:p w14:paraId="1E5B8092"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3760327D"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007DA9E6"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6FEB90C7"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14:paraId="3B1E1349"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0BD6B99B"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479B19DE" w14:textId="27E52733"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Гражданин и государство:</w:t>
      </w:r>
    </w:p>
    <w:p w14:paraId="243C3A15"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58D08B4"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7E93A965"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w:t>
      </w:r>
      <w:r w:rsidRPr="00BE69E2">
        <w:rPr>
          <w:rFonts w:ascii="Times New Roman" w:hAnsi="Times New Roman" w:cs="Times New Roman"/>
          <w:sz w:val="24"/>
          <w:szCs w:val="24"/>
        </w:rPr>
        <w:lastRenderedPageBreak/>
        <w:t>экстремизма;</w:t>
      </w:r>
    </w:p>
    <w:p w14:paraId="01D676E4"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14:paraId="1B9BAB39"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3E046B7F"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4A9CC40C"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7B19E330"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2B2D98AF"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0F4728F3"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7FAAEAC"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14:paraId="270BBF66"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08BA6767"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21D887F"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14:paraId="720A652C"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lastRenderedPageBreak/>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3D83EB3"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69EA1A4A"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4FF6ABD" w14:textId="1D1DA03A"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Человек в системе социальных отношений:</w:t>
      </w:r>
    </w:p>
    <w:p w14:paraId="65AEB70A"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AB0E76D"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характеризовать после предварительного анализа функции семьи в обществе; основы социальной политики Российского государства;</w:t>
      </w:r>
    </w:p>
    <w:p w14:paraId="6FAB36E8"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14:paraId="16665B4B"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14:paraId="6FC90D35"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w:t>
      </w:r>
    </w:p>
    <w:p w14:paraId="0F0C969B"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0FA5E98"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разным этносам;</w:t>
      </w:r>
    </w:p>
    <w:p w14:paraId="500BE674"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7394C615"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2D7FFA95"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21BCEFC9"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847BAB3"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lastRenderedPageBreak/>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2D24636"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77DC4FA5"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59E85876" w14:textId="14989C9A"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Человек в современном изменяющемся мире:</w:t>
      </w:r>
    </w:p>
    <w:p w14:paraId="419699E2"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осваивать с помощью педагога и применять знания об информационном обществе, глобализации, глобальных проблемах;</w:t>
      </w:r>
    </w:p>
    <w:p w14:paraId="499A45F9"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14:paraId="3E7B3740"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8036B44"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сравнивать с опорой на источник информации требования к современным профессиям;</w:t>
      </w:r>
    </w:p>
    <w:p w14:paraId="5636E173"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273D923"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015DDDD3"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09138D6B"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4E250A54"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7E0A104A" w14:textId="2127F515" w:rsidR="00A11B8E" w:rsidRPr="00B23A3A" w:rsidRDefault="00B23A3A" w:rsidP="00B23A3A">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2.5. </w:t>
      </w:r>
      <w:r w:rsidR="00A11B8E" w:rsidRPr="00B23A3A">
        <w:rPr>
          <w:rFonts w:ascii="Times New Roman" w:hAnsi="Times New Roman" w:cs="Times New Roman"/>
          <w:b/>
          <w:bCs/>
          <w:sz w:val="24"/>
          <w:szCs w:val="24"/>
        </w:rPr>
        <w:t>Федеральная рабочая программа по учебному предмету “География”.</w:t>
      </w:r>
    </w:p>
    <w:p w14:paraId="631FF23F" w14:textId="022EC1B4"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Программа по географии включает пояснительную записку, содержание обучения, планируемые результаты освоения программы по географии.</w:t>
      </w:r>
    </w:p>
    <w:p w14:paraId="5B9D5565" w14:textId="56C9C36C" w:rsidR="00A11B8E" w:rsidRPr="00B23A3A" w:rsidRDefault="00A11B8E" w:rsidP="00B23A3A">
      <w:pPr>
        <w:spacing w:line="276" w:lineRule="auto"/>
        <w:rPr>
          <w:rFonts w:ascii="Times New Roman" w:hAnsi="Times New Roman" w:cs="Times New Roman"/>
          <w:b/>
          <w:bCs/>
          <w:sz w:val="24"/>
          <w:szCs w:val="24"/>
        </w:rPr>
      </w:pPr>
      <w:r w:rsidRPr="00B23A3A">
        <w:rPr>
          <w:rFonts w:ascii="Times New Roman" w:hAnsi="Times New Roman" w:cs="Times New Roman"/>
          <w:b/>
          <w:bCs/>
          <w:sz w:val="24"/>
          <w:szCs w:val="24"/>
        </w:rPr>
        <w:t>Пояснительная записка.</w:t>
      </w:r>
    </w:p>
    <w:p w14:paraId="3DE1DCDB" w14:textId="155AE673"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w:t>
      </w:r>
      <w:r w:rsidRPr="00BE69E2">
        <w:rPr>
          <w:rFonts w:ascii="Times New Roman" w:hAnsi="Times New Roman" w:cs="Times New Roman"/>
          <w:sz w:val="24"/>
          <w:szCs w:val="24"/>
        </w:rPr>
        <w:lastRenderedPageBreak/>
        <w:t>общего образования.</w:t>
      </w:r>
    </w:p>
    <w:p w14:paraId="1CE29D3F" w14:textId="5B477695"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3CB72BA4" w14:textId="5F9D23CB"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rsidRPr="00BE69E2">
        <w:rPr>
          <w:rFonts w:ascii="Times New Roman" w:hAnsi="Times New Roman" w:cs="Times New Roman"/>
          <w:sz w:val="24"/>
          <w:szCs w:val="24"/>
        </w:rPr>
        <w:t>внутрипредметных</w:t>
      </w:r>
      <w:proofErr w:type="spellEnd"/>
      <w:r w:rsidRPr="00BE69E2">
        <w:rPr>
          <w:rFonts w:ascii="Times New Roman" w:hAnsi="Times New Roman" w:cs="Times New Roman"/>
          <w:sz w:val="24"/>
          <w:szCs w:val="24"/>
        </w:rPr>
        <w:t xml:space="preserve">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5A11FD6E" w14:textId="2A7311A4"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7F345068" w14:textId="1B7893D3"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14FD91C2" w14:textId="7BCBD7EC"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Изучение географии в общем образовании направлено на достижение следующих целей:</w:t>
      </w:r>
    </w:p>
    <w:p w14:paraId="5ECD6936"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94A1D21"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B4C2CAA"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воспитание экологической культуры, соответствующей современному уровню </w:t>
      </w:r>
      <w:proofErr w:type="spellStart"/>
      <w:r w:rsidRPr="00BE69E2">
        <w:rPr>
          <w:rFonts w:ascii="Times New Roman" w:hAnsi="Times New Roman" w:cs="Times New Roman"/>
          <w:sz w:val="24"/>
          <w:szCs w:val="24"/>
        </w:rPr>
        <w:t>геоэкологического</w:t>
      </w:r>
      <w:proofErr w:type="spellEnd"/>
      <w:r w:rsidRPr="00BE69E2">
        <w:rPr>
          <w:rFonts w:ascii="Times New Roman" w:hAnsi="Times New Roman" w:cs="Times New Roman"/>
          <w:sz w:val="24"/>
          <w:szCs w:val="24"/>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345A6002"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w:t>
      </w:r>
      <w:r w:rsidRPr="00BE69E2">
        <w:rPr>
          <w:rFonts w:ascii="Times New Roman" w:hAnsi="Times New Roman" w:cs="Times New Roman"/>
          <w:sz w:val="24"/>
          <w:szCs w:val="24"/>
        </w:rPr>
        <w:lastRenderedPageBreak/>
        <w:t xml:space="preserve">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BE69E2">
        <w:rPr>
          <w:rFonts w:ascii="Times New Roman" w:hAnsi="Times New Roman" w:cs="Times New Roman"/>
          <w:sz w:val="24"/>
          <w:szCs w:val="24"/>
        </w:rPr>
        <w:t>полиэтничном</w:t>
      </w:r>
      <w:proofErr w:type="spellEnd"/>
      <w:r w:rsidRPr="00BE69E2">
        <w:rPr>
          <w:rFonts w:ascii="Times New Roman" w:hAnsi="Times New Roman" w:cs="Times New Roman"/>
          <w:sz w:val="24"/>
          <w:szCs w:val="24"/>
        </w:rPr>
        <w:t xml:space="preserve"> и многоконфессиональном мире;</w:t>
      </w:r>
    </w:p>
    <w:p w14:paraId="0A21F616"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53EA56CC" w14:textId="56276382"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6010C1C6" w14:textId="402145EC"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14:paraId="7DE6B7D2" w14:textId="57844474" w:rsidR="00A11B8E" w:rsidRPr="00B23A3A" w:rsidRDefault="00A11B8E" w:rsidP="00B23A3A">
      <w:pPr>
        <w:spacing w:line="276" w:lineRule="auto"/>
        <w:rPr>
          <w:rFonts w:ascii="Times New Roman" w:hAnsi="Times New Roman" w:cs="Times New Roman"/>
          <w:b/>
          <w:bCs/>
          <w:sz w:val="24"/>
          <w:szCs w:val="24"/>
        </w:rPr>
      </w:pPr>
      <w:r w:rsidRPr="00B23A3A">
        <w:rPr>
          <w:rFonts w:ascii="Times New Roman" w:hAnsi="Times New Roman" w:cs="Times New Roman"/>
          <w:b/>
          <w:bCs/>
          <w:sz w:val="24"/>
          <w:szCs w:val="24"/>
        </w:rPr>
        <w:t>Содержание обучения в 5 классе представлено в таблице:</w:t>
      </w:r>
    </w:p>
    <w:p w14:paraId="1726ECE7" w14:textId="77777777" w:rsidR="00A11B8E" w:rsidRPr="00BE69E2" w:rsidRDefault="00A11B8E" w:rsidP="00B23A3A">
      <w:pPr>
        <w:spacing w:line="276"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A11B8E" w:rsidRPr="00BE69E2" w14:paraId="1D0F451C" w14:textId="77777777" w:rsidTr="00CB1DF0">
        <w:tc>
          <w:tcPr>
            <w:tcW w:w="3640" w:type="dxa"/>
            <w:tcBorders>
              <w:top w:val="single" w:sz="4" w:space="0" w:color="auto"/>
              <w:bottom w:val="single" w:sz="4" w:space="0" w:color="auto"/>
              <w:right w:val="single" w:sz="4" w:space="0" w:color="auto"/>
            </w:tcBorders>
          </w:tcPr>
          <w:p w14:paraId="4B5B05E7" w14:textId="77777777" w:rsidR="00A11B8E" w:rsidRPr="00BE69E2" w:rsidRDefault="00A11B8E" w:rsidP="00B23A3A">
            <w:pPr>
              <w:pStyle w:val="a3"/>
              <w:spacing w:line="276" w:lineRule="auto"/>
              <w:rPr>
                <w:rFonts w:ascii="Times New Roman" w:hAnsi="Times New Roman" w:cs="Times New Roman"/>
                <w:sz w:val="24"/>
                <w:szCs w:val="24"/>
              </w:rPr>
            </w:pPr>
            <w:r w:rsidRPr="00BE69E2">
              <w:rPr>
                <w:rFonts w:ascii="Times New Roman" w:hAnsi="Times New Roman" w:cs="Times New Roman"/>
                <w:sz w:val="24"/>
                <w:szCs w:val="24"/>
              </w:rPr>
              <w:t>Географическое изучение Земли.</w:t>
            </w:r>
          </w:p>
        </w:tc>
        <w:tc>
          <w:tcPr>
            <w:tcW w:w="6440" w:type="dxa"/>
            <w:tcBorders>
              <w:top w:val="single" w:sz="4" w:space="0" w:color="auto"/>
              <w:left w:val="single" w:sz="4" w:space="0" w:color="auto"/>
              <w:bottom w:val="single" w:sz="4" w:space="0" w:color="auto"/>
            </w:tcBorders>
          </w:tcPr>
          <w:p w14:paraId="7DFE3A4B"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Введение. География - наука о планете Земля. История географических открытий.</w:t>
            </w:r>
          </w:p>
        </w:tc>
      </w:tr>
      <w:tr w:rsidR="00A11B8E" w:rsidRPr="00BE69E2" w14:paraId="6343A7DD" w14:textId="77777777" w:rsidTr="00CB1DF0">
        <w:tc>
          <w:tcPr>
            <w:tcW w:w="3640" w:type="dxa"/>
            <w:tcBorders>
              <w:top w:val="single" w:sz="4" w:space="0" w:color="auto"/>
              <w:bottom w:val="single" w:sz="4" w:space="0" w:color="auto"/>
              <w:right w:val="single" w:sz="4" w:space="0" w:color="auto"/>
            </w:tcBorders>
          </w:tcPr>
          <w:p w14:paraId="6DDB125E" w14:textId="77777777" w:rsidR="00A11B8E" w:rsidRPr="00BE69E2" w:rsidRDefault="00A11B8E" w:rsidP="00B23A3A">
            <w:pPr>
              <w:pStyle w:val="a3"/>
              <w:spacing w:line="276" w:lineRule="auto"/>
              <w:rPr>
                <w:rFonts w:ascii="Times New Roman" w:hAnsi="Times New Roman" w:cs="Times New Roman"/>
                <w:sz w:val="24"/>
                <w:szCs w:val="24"/>
              </w:rPr>
            </w:pPr>
            <w:r w:rsidRPr="00BE69E2">
              <w:rPr>
                <w:rFonts w:ascii="Times New Roman" w:hAnsi="Times New Roman" w:cs="Times New Roman"/>
                <w:sz w:val="24"/>
                <w:szCs w:val="24"/>
              </w:rPr>
              <w:t>Изображения земной поверхности.</w:t>
            </w:r>
          </w:p>
        </w:tc>
        <w:tc>
          <w:tcPr>
            <w:tcW w:w="6440" w:type="dxa"/>
            <w:tcBorders>
              <w:top w:val="single" w:sz="4" w:space="0" w:color="auto"/>
              <w:left w:val="single" w:sz="4" w:space="0" w:color="auto"/>
              <w:bottom w:val="single" w:sz="4" w:space="0" w:color="auto"/>
            </w:tcBorders>
          </w:tcPr>
          <w:p w14:paraId="085CA021"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Планы местности.</w:t>
            </w:r>
          </w:p>
          <w:p w14:paraId="6477CEC1"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Географические карты.</w:t>
            </w:r>
          </w:p>
        </w:tc>
      </w:tr>
      <w:tr w:rsidR="00A11B8E" w:rsidRPr="00BE69E2" w14:paraId="1ED7B79C" w14:textId="77777777" w:rsidTr="00CB1DF0">
        <w:tc>
          <w:tcPr>
            <w:tcW w:w="3640" w:type="dxa"/>
            <w:tcBorders>
              <w:top w:val="single" w:sz="4" w:space="0" w:color="auto"/>
              <w:bottom w:val="single" w:sz="4" w:space="0" w:color="auto"/>
              <w:right w:val="single" w:sz="4" w:space="0" w:color="auto"/>
            </w:tcBorders>
          </w:tcPr>
          <w:p w14:paraId="358BBCC0" w14:textId="77777777" w:rsidR="00A11B8E" w:rsidRPr="00BE69E2" w:rsidRDefault="00A11B8E" w:rsidP="00B23A3A">
            <w:pPr>
              <w:pStyle w:val="a3"/>
              <w:spacing w:line="276" w:lineRule="auto"/>
              <w:rPr>
                <w:rFonts w:ascii="Times New Roman" w:hAnsi="Times New Roman" w:cs="Times New Roman"/>
                <w:sz w:val="24"/>
                <w:szCs w:val="24"/>
              </w:rPr>
            </w:pPr>
            <w:r w:rsidRPr="00BE69E2">
              <w:rPr>
                <w:rFonts w:ascii="Times New Roman" w:hAnsi="Times New Roman" w:cs="Times New Roman"/>
                <w:sz w:val="24"/>
                <w:szCs w:val="24"/>
              </w:rPr>
              <w:t>Земля - планета Солнечной системы.</w:t>
            </w:r>
          </w:p>
        </w:tc>
        <w:tc>
          <w:tcPr>
            <w:tcW w:w="6440" w:type="dxa"/>
            <w:tcBorders>
              <w:top w:val="single" w:sz="4" w:space="0" w:color="auto"/>
              <w:left w:val="single" w:sz="4" w:space="0" w:color="auto"/>
              <w:bottom w:val="single" w:sz="4" w:space="0" w:color="auto"/>
            </w:tcBorders>
          </w:tcPr>
          <w:p w14:paraId="4CD4E811"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Земля - планета Солнечной системы.</w:t>
            </w:r>
          </w:p>
        </w:tc>
      </w:tr>
      <w:tr w:rsidR="00A11B8E" w:rsidRPr="00BE69E2" w14:paraId="33CADBA2" w14:textId="77777777" w:rsidTr="00CB1DF0">
        <w:tc>
          <w:tcPr>
            <w:tcW w:w="3640" w:type="dxa"/>
            <w:tcBorders>
              <w:top w:val="single" w:sz="4" w:space="0" w:color="auto"/>
              <w:bottom w:val="single" w:sz="4" w:space="0" w:color="auto"/>
              <w:right w:val="single" w:sz="4" w:space="0" w:color="auto"/>
            </w:tcBorders>
          </w:tcPr>
          <w:p w14:paraId="54AB9092"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Оболочки Земли.</w:t>
            </w:r>
          </w:p>
        </w:tc>
        <w:tc>
          <w:tcPr>
            <w:tcW w:w="6440" w:type="dxa"/>
            <w:tcBorders>
              <w:top w:val="single" w:sz="4" w:space="0" w:color="auto"/>
              <w:left w:val="single" w:sz="4" w:space="0" w:color="auto"/>
              <w:bottom w:val="single" w:sz="4" w:space="0" w:color="auto"/>
            </w:tcBorders>
          </w:tcPr>
          <w:p w14:paraId="54D61405"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Литосфера - каменная оболочка Земли.</w:t>
            </w:r>
          </w:p>
        </w:tc>
      </w:tr>
      <w:tr w:rsidR="00A11B8E" w:rsidRPr="00BE69E2" w14:paraId="0EBA5A69" w14:textId="77777777" w:rsidTr="00CB1DF0">
        <w:tc>
          <w:tcPr>
            <w:tcW w:w="3640" w:type="dxa"/>
            <w:tcBorders>
              <w:top w:val="single" w:sz="4" w:space="0" w:color="auto"/>
              <w:bottom w:val="single" w:sz="4" w:space="0" w:color="auto"/>
              <w:right w:val="single" w:sz="4" w:space="0" w:color="auto"/>
            </w:tcBorders>
          </w:tcPr>
          <w:p w14:paraId="0858AB33"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Заключение.</w:t>
            </w:r>
          </w:p>
        </w:tc>
        <w:tc>
          <w:tcPr>
            <w:tcW w:w="6440" w:type="dxa"/>
            <w:tcBorders>
              <w:top w:val="single" w:sz="4" w:space="0" w:color="auto"/>
              <w:left w:val="single" w:sz="4" w:space="0" w:color="auto"/>
              <w:bottom w:val="single" w:sz="4" w:space="0" w:color="auto"/>
            </w:tcBorders>
          </w:tcPr>
          <w:p w14:paraId="4CAC72BB"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Сезонные изменения в природе своей местности.</w:t>
            </w:r>
          </w:p>
        </w:tc>
      </w:tr>
    </w:tbl>
    <w:p w14:paraId="1E2B25E5" w14:textId="77777777" w:rsidR="00A11B8E" w:rsidRPr="00BE69E2" w:rsidRDefault="00A11B8E" w:rsidP="00B23A3A">
      <w:pPr>
        <w:spacing w:line="276" w:lineRule="auto"/>
        <w:rPr>
          <w:rFonts w:ascii="Times New Roman" w:hAnsi="Times New Roman" w:cs="Times New Roman"/>
          <w:sz w:val="24"/>
          <w:szCs w:val="24"/>
        </w:rPr>
      </w:pPr>
    </w:p>
    <w:p w14:paraId="78597B0F" w14:textId="199F461C" w:rsidR="00A11B8E" w:rsidRPr="00B23A3A" w:rsidRDefault="00A11B8E" w:rsidP="00B23A3A">
      <w:pPr>
        <w:spacing w:line="276" w:lineRule="auto"/>
        <w:rPr>
          <w:rFonts w:ascii="Times New Roman" w:hAnsi="Times New Roman" w:cs="Times New Roman"/>
          <w:b/>
          <w:bCs/>
          <w:sz w:val="24"/>
          <w:szCs w:val="24"/>
        </w:rPr>
      </w:pPr>
      <w:r w:rsidRPr="00B23A3A">
        <w:rPr>
          <w:rFonts w:ascii="Times New Roman" w:hAnsi="Times New Roman" w:cs="Times New Roman"/>
          <w:b/>
          <w:bCs/>
          <w:sz w:val="24"/>
          <w:szCs w:val="24"/>
        </w:rPr>
        <w:t>Содержание обучения в 6 классе представлено в таблице:</w:t>
      </w:r>
    </w:p>
    <w:p w14:paraId="1BD2E97C" w14:textId="77777777" w:rsidR="00A11B8E" w:rsidRPr="00BE69E2" w:rsidRDefault="00A11B8E" w:rsidP="00B23A3A">
      <w:pPr>
        <w:spacing w:line="276"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A11B8E" w:rsidRPr="00BE69E2" w14:paraId="3C04FDE5" w14:textId="77777777" w:rsidTr="00CB1DF0">
        <w:tc>
          <w:tcPr>
            <w:tcW w:w="3640" w:type="dxa"/>
            <w:tcBorders>
              <w:top w:val="single" w:sz="4" w:space="0" w:color="auto"/>
              <w:bottom w:val="single" w:sz="4" w:space="0" w:color="auto"/>
              <w:right w:val="single" w:sz="4" w:space="0" w:color="auto"/>
            </w:tcBorders>
          </w:tcPr>
          <w:p w14:paraId="0553F76B"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Оболочки Земли.</w:t>
            </w:r>
          </w:p>
        </w:tc>
        <w:tc>
          <w:tcPr>
            <w:tcW w:w="6440" w:type="dxa"/>
            <w:tcBorders>
              <w:top w:val="single" w:sz="4" w:space="0" w:color="auto"/>
              <w:left w:val="single" w:sz="4" w:space="0" w:color="auto"/>
              <w:bottom w:val="single" w:sz="4" w:space="0" w:color="auto"/>
            </w:tcBorders>
          </w:tcPr>
          <w:p w14:paraId="01476E49"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Гидросфера - водная оболочка Земли.</w:t>
            </w:r>
          </w:p>
          <w:p w14:paraId="2C5E92A7"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Атмосфера - воздушная оболочка Земли.</w:t>
            </w:r>
          </w:p>
          <w:p w14:paraId="432CE9FC"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Биосфера - оболочка жизни.</w:t>
            </w:r>
          </w:p>
          <w:p w14:paraId="2D193B4F"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Взаимосвязь оболочек Земли. Понятие о природном комплексе.</w:t>
            </w:r>
          </w:p>
        </w:tc>
      </w:tr>
      <w:tr w:rsidR="00A11B8E" w:rsidRPr="00BE69E2" w14:paraId="30CFFE41" w14:textId="77777777" w:rsidTr="00CB1DF0">
        <w:tc>
          <w:tcPr>
            <w:tcW w:w="3640" w:type="dxa"/>
            <w:tcBorders>
              <w:top w:val="single" w:sz="4" w:space="0" w:color="auto"/>
              <w:bottom w:val="single" w:sz="4" w:space="0" w:color="auto"/>
              <w:right w:val="single" w:sz="4" w:space="0" w:color="auto"/>
            </w:tcBorders>
          </w:tcPr>
          <w:p w14:paraId="268D1CE0"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Заключение.</w:t>
            </w:r>
          </w:p>
        </w:tc>
        <w:tc>
          <w:tcPr>
            <w:tcW w:w="6440" w:type="dxa"/>
            <w:tcBorders>
              <w:top w:val="single" w:sz="4" w:space="0" w:color="auto"/>
              <w:left w:val="single" w:sz="4" w:space="0" w:color="auto"/>
              <w:bottom w:val="single" w:sz="4" w:space="0" w:color="auto"/>
            </w:tcBorders>
          </w:tcPr>
          <w:p w14:paraId="0E997952"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Природно-территориальные комплексы.</w:t>
            </w:r>
          </w:p>
        </w:tc>
      </w:tr>
    </w:tbl>
    <w:p w14:paraId="3659D7AF" w14:textId="77777777" w:rsidR="00A11B8E" w:rsidRPr="00BE69E2" w:rsidRDefault="00A11B8E" w:rsidP="00B23A3A">
      <w:pPr>
        <w:spacing w:line="276" w:lineRule="auto"/>
        <w:rPr>
          <w:rFonts w:ascii="Times New Roman" w:hAnsi="Times New Roman" w:cs="Times New Roman"/>
          <w:sz w:val="24"/>
          <w:szCs w:val="24"/>
        </w:rPr>
      </w:pPr>
    </w:p>
    <w:p w14:paraId="2FB426C6" w14:textId="59599BCC" w:rsidR="00A11B8E" w:rsidRPr="00B23A3A" w:rsidRDefault="00A11B8E" w:rsidP="00B23A3A">
      <w:pPr>
        <w:spacing w:line="276" w:lineRule="auto"/>
        <w:rPr>
          <w:rFonts w:ascii="Times New Roman" w:hAnsi="Times New Roman" w:cs="Times New Roman"/>
          <w:b/>
          <w:bCs/>
          <w:sz w:val="24"/>
          <w:szCs w:val="24"/>
        </w:rPr>
      </w:pPr>
      <w:r w:rsidRPr="00B23A3A">
        <w:rPr>
          <w:rFonts w:ascii="Times New Roman" w:hAnsi="Times New Roman" w:cs="Times New Roman"/>
          <w:b/>
          <w:bCs/>
          <w:sz w:val="24"/>
          <w:szCs w:val="24"/>
        </w:rPr>
        <w:t>Содержание обучения в 7 классе представлено в таблице:</w:t>
      </w:r>
    </w:p>
    <w:p w14:paraId="2D40375F" w14:textId="77777777" w:rsidR="00A11B8E" w:rsidRPr="00B23A3A" w:rsidRDefault="00A11B8E" w:rsidP="00B23A3A">
      <w:pPr>
        <w:spacing w:line="276" w:lineRule="auto"/>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A11B8E" w:rsidRPr="00BE69E2" w14:paraId="131235D7" w14:textId="77777777" w:rsidTr="00CB1DF0">
        <w:tc>
          <w:tcPr>
            <w:tcW w:w="3640" w:type="dxa"/>
            <w:tcBorders>
              <w:top w:val="single" w:sz="4" w:space="0" w:color="auto"/>
              <w:bottom w:val="single" w:sz="4" w:space="0" w:color="auto"/>
              <w:right w:val="single" w:sz="4" w:space="0" w:color="auto"/>
            </w:tcBorders>
          </w:tcPr>
          <w:p w14:paraId="13990F41" w14:textId="77777777" w:rsidR="00A11B8E" w:rsidRPr="00BE69E2" w:rsidRDefault="00A11B8E" w:rsidP="00B23A3A">
            <w:pPr>
              <w:pStyle w:val="a3"/>
              <w:spacing w:line="276" w:lineRule="auto"/>
              <w:rPr>
                <w:rFonts w:ascii="Times New Roman" w:hAnsi="Times New Roman" w:cs="Times New Roman"/>
                <w:sz w:val="24"/>
                <w:szCs w:val="24"/>
              </w:rPr>
            </w:pPr>
            <w:r w:rsidRPr="00BE69E2">
              <w:rPr>
                <w:rFonts w:ascii="Times New Roman" w:hAnsi="Times New Roman" w:cs="Times New Roman"/>
                <w:sz w:val="24"/>
                <w:szCs w:val="24"/>
              </w:rPr>
              <w:t>Главные закономерности природы Земли.</w:t>
            </w:r>
          </w:p>
        </w:tc>
        <w:tc>
          <w:tcPr>
            <w:tcW w:w="6440" w:type="dxa"/>
            <w:tcBorders>
              <w:top w:val="single" w:sz="4" w:space="0" w:color="auto"/>
              <w:left w:val="single" w:sz="4" w:space="0" w:color="auto"/>
              <w:bottom w:val="single" w:sz="4" w:space="0" w:color="auto"/>
            </w:tcBorders>
          </w:tcPr>
          <w:p w14:paraId="71EAFEFC"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Географическая оболочка.</w:t>
            </w:r>
          </w:p>
          <w:p w14:paraId="5F450999"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Литосфера и рельеф Земли.</w:t>
            </w:r>
          </w:p>
          <w:p w14:paraId="768E1CC1"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Атмосфера и климаты Земли.</w:t>
            </w:r>
          </w:p>
          <w:p w14:paraId="44F200B7"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Мировой океан - основная часть гидросферы.</w:t>
            </w:r>
          </w:p>
        </w:tc>
      </w:tr>
      <w:tr w:rsidR="00A11B8E" w:rsidRPr="00BE69E2" w14:paraId="7479BE97" w14:textId="77777777" w:rsidTr="00CB1DF0">
        <w:tc>
          <w:tcPr>
            <w:tcW w:w="3640" w:type="dxa"/>
            <w:tcBorders>
              <w:top w:val="single" w:sz="4" w:space="0" w:color="auto"/>
              <w:bottom w:val="single" w:sz="4" w:space="0" w:color="auto"/>
              <w:right w:val="single" w:sz="4" w:space="0" w:color="auto"/>
            </w:tcBorders>
          </w:tcPr>
          <w:p w14:paraId="3CA825EA" w14:textId="77777777" w:rsidR="00A11B8E" w:rsidRPr="00BE69E2" w:rsidRDefault="00A11B8E" w:rsidP="00B23A3A">
            <w:pPr>
              <w:pStyle w:val="a3"/>
              <w:spacing w:line="276" w:lineRule="auto"/>
              <w:rPr>
                <w:rFonts w:ascii="Times New Roman" w:hAnsi="Times New Roman" w:cs="Times New Roman"/>
                <w:sz w:val="24"/>
                <w:szCs w:val="24"/>
              </w:rPr>
            </w:pPr>
            <w:r w:rsidRPr="00BE69E2">
              <w:rPr>
                <w:rFonts w:ascii="Times New Roman" w:hAnsi="Times New Roman" w:cs="Times New Roman"/>
                <w:sz w:val="24"/>
                <w:szCs w:val="24"/>
              </w:rPr>
              <w:t>Человечество на Земле.</w:t>
            </w:r>
          </w:p>
        </w:tc>
        <w:tc>
          <w:tcPr>
            <w:tcW w:w="6440" w:type="dxa"/>
            <w:tcBorders>
              <w:top w:val="single" w:sz="4" w:space="0" w:color="auto"/>
              <w:left w:val="single" w:sz="4" w:space="0" w:color="auto"/>
              <w:bottom w:val="single" w:sz="4" w:space="0" w:color="auto"/>
            </w:tcBorders>
          </w:tcPr>
          <w:p w14:paraId="19C34D50"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Численность населения. Страны и народы мира.</w:t>
            </w:r>
          </w:p>
        </w:tc>
      </w:tr>
      <w:tr w:rsidR="00A11B8E" w:rsidRPr="00BE69E2" w14:paraId="3A1D6CB7" w14:textId="77777777" w:rsidTr="00CB1DF0">
        <w:tc>
          <w:tcPr>
            <w:tcW w:w="3640" w:type="dxa"/>
            <w:tcBorders>
              <w:top w:val="single" w:sz="4" w:space="0" w:color="auto"/>
              <w:bottom w:val="single" w:sz="4" w:space="0" w:color="auto"/>
              <w:right w:val="single" w:sz="4" w:space="0" w:color="auto"/>
            </w:tcBorders>
          </w:tcPr>
          <w:p w14:paraId="7D91A076" w14:textId="77777777" w:rsidR="00A11B8E" w:rsidRPr="00BE69E2" w:rsidRDefault="00A11B8E" w:rsidP="00B23A3A">
            <w:pPr>
              <w:pStyle w:val="a3"/>
              <w:spacing w:line="276" w:lineRule="auto"/>
              <w:rPr>
                <w:rFonts w:ascii="Times New Roman" w:hAnsi="Times New Roman" w:cs="Times New Roman"/>
                <w:sz w:val="24"/>
                <w:szCs w:val="24"/>
              </w:rPr>
            </w:pPr>
            <w:r w:rsidRPr="00BE69E2">
              <w:rPr>
                <w:rFonts w:ascii="Times New Roman" w:hAnsi="Times New Roman" w:cs="Times New Roman"/>
                <w:sz w:val="24"/>
                <w:szCs w:val="24"/>
              </w:rPr>
              <w:t>Материки и страны.</w:t>
            </w:r>
          </w:p>
        </w:tc>
        <w:tc>
          <w:tcPr>
            <w:tcW w:w="6440" w:type="dxa"/>
            <w:tcBorders>
              <w:top w:val="single" w:sz="4" w:space="0" w:color="auto"/>
              <w:left w:val="single" w:sz="4" w:space="0" w:color="auto"/>
              <w:bottom w:val="single" w:sz="4" w:space="0" w:color="auto"/>
            </w:tcBorders>
          </w:tcPr>
          <w:p w14:paraId="56C5C793"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Южные материки.</w:t>
            </w:r>
          </w:p>
          <w:p w14:paraId="7C864437"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lastRenderedPageBreak/>
              <w:t>Северные материки.</w:t>
            </w:r>
          </w:p>
          <w:p w14:paraId="45F3EED0"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Взаимодействие природы и общества.</w:t>
            </w:r>
          </w:p>
        </w:tc>
      </w:tr>
    </w:tbl>
    <w:p w14:paraId="15E08971" w14:textId="77777777" w:rsidR="00A11B8E" w:rsidRPr="00BE69E2" w:rsidRDefault="00A11B8E" w:rsidP="00B23A3A">
      <w:pPr>
        <w:spacing w:line="276" w:lineRule="auto"/>
        <w:rPr>
          <w:rFonts w:ascii="Times New Roman" w:hAnsi="Times New Roman" w:cs="Times New Roman"/>
          <w:sz w:val="24"/>
          <w:szCs w:val="24"/>
        </w:rPr>
      </w:pPr>
    </w:p>
    <w:p w14:paraId="6205692C" w14:textId="0F5D0001" w:rsidR="00A11B8E" w:rsidRPr="00B23A3A" w:rsidRDefault="00A11B8E" w:rsidP="00B23A3A">
      <w:pPr>
        <w:spacing w:line="276" w:lineRule="auto"/>
        <w:rPr>
          <w:rFonts w:ascii="Times New Roman" w:hAnsi="Times New Roman" w:cs="Times New Roman"/>
          <w:b/>
          <w:bCs/>
          <w:sz w:val="24"/>
          <w:szCs w:val="24"/>
        </w:rPr>
      </w:pPr>
      <w:r w:rsidRPr="00B23A3A">
        <w:rPr>
          <w:rFonts w:ascii="Times New Roman" w:hAnsi="Times New Roman" w:cs="Times New Roman"/>
          <w:b/>
          <w:bCs/>
          <w:sz w:val="24"/>
          <w:szCs w:val="24"/>
        </w:rPr>
        <w:t>Содержание обучения в 8 классе представлено в таблице:</w:t>
      </w:r>
    </w:p>
    <w:p w14:paraId="04A0B4E0" w14:textId="77777777" w:rsidR="00A11B8E" w:rsidRPr="00B23A3A" w:rsidRDefault="00A11B8E" w:rsidP="00B23A3A">
      <w:pPr>
        <w:spacing w:line="276" w:lineRule="auto"/>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A11B8E" w:rsidRPr="00BE69E2" w14:paraId="652D30DC" w14:textId="77777777" w:rsidTr="00CB1DF0">
        <w:tc>
          <w:tcPr>
            <w:tcW w:w="3640" w:type="dxa"/>
            <w:tcBorders>
              <w:top w:val="single" w:sz="4" w:space="0" w:color="auto"/>
              <w:bottom w:val="single" w:sz="4" w:space="0" w:color="auto"/>
              <w:right w:val="single" w:sz="4" w:space="0" w:color="auto"/>
            </w:tcBorders>
          </w:tcPr>
          <w:p w14:paraId="24479A77"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Географическое пространство России.</w:t>
            </w:r>
          </w:p>
        </w:tc>
        <w:tc>
          <w:tcPr>
            <w:tcW w:w="6440" w:type="dxa"/>
            <w:tcBorders>
              <w:top w:val="single" w:sz="4" w:space="0" w:color="auto"/>
              <w:left w:val="single" w:sz="4" w:space="0" w:color="auto"/>
              <w:bottom w:val="single" w:sz="4" w:space="0" w:color="auto"/>
            </w:tcBorders>
          </w:tcPr>
          <w:p w14:paraId="69FD9DB2"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История формирования и освоения территории России.</w:t>
            </w:r>
          </w:p>
          <w:p w14:paraId="4197A708"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Географическое положение и границы России.</w:t>
            </w:r>
          </w:p>
          <w:p w14:paraId="71EFB0ED"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Время на территории России.</w:t>
            </w:r>
          </w:p>
          <w:p w14:paraId="136357D5"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Административно-территориальное устройство России. Районирование территории.</w:t>
            </w:r>
          </w:p>
        </w:tc>
      </w:tr>
      <w:tr w:rsidR="00A11B8E" w:rsidRPr="00BE69E2" w14:paraId="2D4C8C1A" w14:textId="77777777" w:rsidTr="00CB1DF0">
        <w:tc>
          <w:tcPr>
            <w:tcW w:w="3640" w:type="dxa"/>
            <w:tcBorders>
              <w:top w:val="single" w:sz="4" w:space="0" w:color="auto"/>
              <w:bottom w:val="single" w:sz="4" w:space="0" w:color="auto"/>
              <w:right w:val="single" w:sz="4" w:space="0" w:color="auto"/>
            </w:tcBorders>
          </w:tcPr>
          <w:p w14:paraId="11B867C1"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Природа России.</w:t>
            </w:r>
          </w:p>
        </w:tc>
        <w:tc>
          <w:tcPr>
            <w:tcW w:w="6440" w:type="dxa"/>
            <w:tcBorders>
              <w:top w:val="single" w:sz="4" w:space="0" w:color="auto"/>
              <w:left w:val="single" w:sz="4" w:space="0" w:color="auto"/>
              <w:bottom w:val="single" w:sz="4" w:space="0" w:color="auto"/>
            </w:tcBorders>
          </w:tcPr>
          <w:p w14:paraId="6A7105F1"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Природные условия и ресурсы России.</w:t>
            </w:r>
          </w:p>
          <w:p w14:paraId="0CFDDC8D"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Геологическое строение, рельеф и полезные ископаемые.</w:t>
            </w:r>
          </w:p>
          <w:p w14:paraId="0202B337"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Климат и климатические ресурсы.</w:t>
            </w:r>
          </w:p>
          <w:p w14:paraId="3CA1FBFA"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Моря России. Внутренние воды и водные ресурсы. Природно-хозяйственные зоны.</w:t>
            </w:r>
          </w:p>
        </w:tc>
      </w:tr>
      <w:tr w:rsidR="00A11B8E" w:rsidRPr="00BE69E2" w14:paraId="55C7C6F7" w14:textId="77777777" w:rsidTr="00CB1DF0">
        <w:tc>
          <w:tcPr>
            <w:tcW w:w="3640" w:type="dxa"/>
            <w:tcBorders>
              <w:top w:val="single" w:sz="4" w:space="0" w:color="auto"/>
              <w:bottom w:val="single" w:sz="4" w:space="0" w:color="auto"/>
              <w:right w:val="single" w:sz="4" w:space="0" w:color="auto"/>
            </w:tcBorders>
          </w:tcPr>
          <w:p w14:paraId="6CA78999"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Население России.</w:t>
            </w:r>
          </w:p>
        </w:tc>
        <w:tc>
          <w:tcPr>
            <w:tcW w:w="6440" w:type="dxa"/>
            <w:tcBorders>
              <w:top w:val="single" w:sz="4" w:space="0" w:color="auto"/>
              <w:left w:val="single" w:sz="4" w:space="0" w:color="auto"/>
              <w:bottom w:val="single" w:sz="4" w:space="0" w:color="auto"/>
            </w:tcBorders>
          </w:tcPr>
          <w:p w14:paraId="7256AFB6"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Численность населения России.</w:t>
            </w:r>
          </w:p>
          <w:p w14:paraId="029FC026"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Территориальные особенности размещения населения России.</w:t>
            </w:r>
          </w:p>
          <w:p w14:paraId="459B1BFD"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Народы и религии России.</w:t>
            </w:r>
          </w:p>
          <w:p w14:paraId="6A8D9CDD"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Половой и возрастной состав населения России. Человеческий капитал России.</w:t>
            </w:r>
          </w:p>
        </w:tc>
      </w:tr>
    </w:tbl>
    <w:p w14:paraId="6C28D528" w14:textId="77777777" w:rsidR="00A11B8E" w:rsidRPr="00BE69E2" w:rsidRDefault="00A11B8E" w:rsidP="00B23A3A">
      <w:pPr>
        <w:spacing w:line="276" w:lineRule="auto"/>
        <w:rPr>
          <w:rFonts w:ascii="Times New Roman" w:hAnsi="Times New Roman" w:cs="Times New Roman"/>
          <w:sz w:val="24"/>
          <w:szCs w:val="24"/>
        </w:rPr>
      </w:pPr>
    </w:p>
    <w:p w14:paraId="75866127" w14:textId="2709A9E4" w:rsidR="00A11B8E" w:rsidRPr="00B23A3A" w:rsidRDefault="00A11B8E" w:rsidP="00B23A3A">
      <w:pPr>
        <w:spacing w:line="276" w:lineRule="auto"/>
        <w:rPr>
          <w:rFonts w:ascii="Times New Roman" w:hAnsi="Times New Roman" w:cs="Times New Roman"/>
          <w:b/>
          <w:bCs/>
          <w:sz w:val="24"/>
          <w:szCs w:val="24"/>
        </w:rPr>
      </w:pPr>
      <w:r w:rsidRPr="00B23A3A">
        <w:rPr>
          <w:rFonts w:ascii="Times New Roman" w:hAnsi="Times New Roman" w:cs="Times New Roman"/>
          <w:b/>
          <w:bCs/>
          <w:sz w:val="24"/>
          <w:szCs w:val="24"/>
        </w:rPr>
        <w:t>Содержание обучения в 9 классе представлено в таблице:</w:t>
      </w:r>
    </w:p>
    <w:p w14:paraId="3F4A1EA9" w14:textId="77777777" w:rsidR="00A11B8E" w:rsidRPr="00BE69E2" w:rsidRDefault="00A11B8E" w:rsidP="00B23A3A">
      <w:pPr>
        <w:spacing w:line="276"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A11B8E" w:rsidRPr="00BE69E2" w14:paraId="16FD9C4B" w14:textId="77777777" w:rsidTr="00CB1DF0">
        <w:tc>
          <w:tcPr>
            <w:tcW w:w="3640" w:type="dxa"/>
            <w:tcBorders>
              <w:top w:val="single" w:sz="4" w:space="0" w:color="auto"/>
              <w:bottom w:val="single" w:sz="4" w:space="0" w:color="auto"/>
              <w:right w:val="single" w:sz="4" w:space="0" w:color="auto"/>
            </w:tcBorders>
          </w:tcPr>
          <w:p w14:paraId="19871F3A"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Хозяйство России.</w:t>
            </w:r>
          </w:p>
        </w:tc>
        <w:tc>
          <w:tcPr>
            <w:tcW w:w="6440" w:type="dxa"/>
            <w:tcBorders>
              <w:top w:val="single" w:sz="4" w:space="0" w:color="auto"/>
              <w:left w:val="single" w:sz="4" w:space="0" w:color="auto"/>
              <w:bottom w:val="single" w:sz="4" w:space="0" w:color="auto"/>
            </w:tcBorders>
          </w:tcPr>
          <w:p w14:paraId="6FC5A1C6"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Общая характеристика хозяйства России. Топливно-энергетический комплекс (ТЭК). Металлургический комплекс. Машиностроительный комплекс.</w:t>
            </w:r>
          </w:p>
          <w:p w14:paraId="0BDC217E"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Химико-лесной комплекс. Агропромышленный комплекс (АПК). Инфраструктурный комплекс. Обобщение знаний.</w:t>
            </w:r>
          </w:p>
        </w:tc>
      </w:tr>
      <w:tr w:rsidR="00A11B8E" w:rsidRPr="00BE69E2" w14:paraId="4B613065" w14:textId="77777777" w:rsidTr="00CB1DF0">
        <w:tc>
          <w:tcPr>
            <w:tcW w:w="3640" w:type="dxa"/>
            <w:tcBorders>
              <w:top w:val="single" w:sz="4" w:space="0" w:color="auto"/>
              <w:bottom w:val="single" w:sz="4" w:space="0" w:color="auto"/>
              <w:right w:val="single" w:sz="4" w:space="0" w:color="auto"/>
            </w:tcBorders>
          </w:tcPr>
          <w:p w14:paraId="1A61A198" w14:textId="77777777" w:rsidR="00A11B8E" w:rsidRPr="00BE69E2" w:rsidRDefault="00A11B8E" w:rsidP="00B23A3A">
            <w:pPr>
              <w:pStyle w:val="a3"/>
              <w:spacing w:line="276" w:lineRule="auto"/>
              <w:rPr>
                <w:rFonts w:ascii="Times New Roman" w:hAnsi="Times New Roman" w:cs="Times New Roman"/>
                <w:sz w:val="24"/>
                <w:szCs w:val="24"/>
              </w:rPr>
            </w:pPr>
            <w:r w:rsidRPr="00BE69E2">
              <w:rPr>
                <w:rFonts w:ascii="Times New Roman" w:hAnsi="Times New Roman" w:cs="Times New Roman"/>
                <w:sz w:val="24"/>
                <w:szCs w:val="24"/>
              </w:rPr>
              <w:t>Регионы России.</w:t>
            </w:r>
          </w:p>
        </w:tc>
        <w:tc>
          <w:tcPr>
            <w:tcW w:w="6440" w:type="dxa"/>
            <w:tcBorders>
              <w:top w:val="single" w:sz="4" w:space="0" w:color="auto"/>
              <w:left w:val="single" w:sz="4" w:space="0" w:color="auto"/>
              <w:bottom w:val="single" w:sz="4" w:space="0" w:color="auto"/>
            </w:tcBorders>
          </w:tcPr>
          <w:p w14:paraId="2E810E79"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Западный макрорегион (Европейская часть) России. Азиатская (Восточная) часть России.</w:t>
            </w:r>
          </w:p>
          <w:p w14:paraId="28151206"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Обобщение знаний.</w:t>
            </w:r>
          </w:p>
        </w:tc>
      </w:tr>
      <w:tr w:rsidR="00A11B8E" w:rsidRPr="00BE69E2" w14:paraId="2713705B" w14:textId="77777777" w:rsidTr="00CB1DF0">
        <w:tc>
          <w:tcPr>
            <w:tcW w:w="3640" w:type="dxa"/>
            <w:tcBorders>
              <w:top w:val="single" w:sz="4" w:space="0" w:color="auto"/>
              <w:bottom w:val="single" w:sz="4" w:space="0" w:color="auto"/>
              <w:right w:val="single" w:sz="4" w:space="0" w:color="auto"/>
            </w:tcBorders>
          </w:tcPr>
          <w:p w14:paraId="6A8A5FB7" w14:textId="77777777" w:rsidR="00A11B8E" w:rsidRPr="00BE69E2" w:rsidRDefault="00A11B8E" w:rsidP="00B23A3A">
            <w:pPr>
              <w:pStyle w:val="a3"/>
              <w:spacing w:line="276" w:lineRule="auto"/>
              <w:rPr>
                <w:rFonts w:ascii="Times New Roman" w:hAnsi="Times New Roman" w:cs="Times New Roman"/>
                <w:sz w:val="24"/>
                <w:szCs w:val="24"/>
              </w:rPr>
            </w:pPr>
            <w:r w:rsidRPr="00BE69E2">
              <w:rPr>
                <w:rFonts w:ascii="Times New Roman" w:hAnsi="Times New Roman" w:cs="Times New Roman"/>
                <w:sz w:val="24"/>
                <w:szCs w:val="24"/>
              </w:rPr>
              <w:t>Россия в современном мире.</w:t>
            </w:r>
          </w:p>
        </w:tc>
        <w:tc>
          <w:tcPr>
            <w:tcW w:w="6440" w:type="dxa"/>
            <w:tcBorders>
              <w:top w:val="single" w:sz="4" w:space="0" w:color="auto"/>
              <w:left w:val="single" w:sz="4" w:space="0" w:color="auto"/>
              <w:bottom w:val="single" w:sz="4" w:space="0" w:color="auto"/>
            </w:tcBorders>
          </w:tcPr>
          <w:p w14:paraId="5986E531"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Россия в современном мире.</w:t>
            </w:r>
          </w:p>
        </w:tc>
      </w:tr>
      <w:tr w:rsidR="00A11B8E" w:rsidRPr="00BE69E2" w14:paraId="17579DEA" w14:textId="77777777" w:rsidTr="00CB1DF0">
        <w:tc>
          <w:tcPr>
            <w:tcW w:w="3640" w:type="dxa"/>
            <w:tcBorders>
              <w:top w:val="single" w:sz="4" w:space="0" w:color="auto"/>
              <w:bottom w:val="single" w:sz="4" w:space="0" w:color="auto"/>
              <w:right w:val="single" w:sz="4" w:space="0" w:color="auto"/>
            </w:tcBorders>
          </w:tcPr>
          <w:p w14:paraId="2FCA0796" w14:textId="77777777" w:rsidR="00A11B8E" w:rsidRPr="00BE69E2" w:rsidRDefault="00A11B8E" w:rsidP="00B23A3A">
            <w:pPr>
              <w:pStyle w:val="a3"/>
              <w:spacing w:line="276" w:lineRule="auto"/>
              <w:rPr>
                <w:rFonts w:ascii="Times New Roman" w:hAnsi="Times New Roman" w:cs="Times New Roman"/>
                <w:sz w:val="24"/>
                <w:szCs w:val="24"/>
              </w:rPr>
            </w:pPr>
            <w:r w:rsidRPr="00BE69E2">
              <w:rPr>
                <w:rFonts w:ascii="Times New Roman" w:hAnsi="Times New Roman" w:cs="Times New Roman"/>
                <w:sz w:val="24"/>
                <w:szCs w:val="24"/>
              </w:rPr>
              <w:t>Заключение</w:t>
            </w:r>
          </w:p>
        </w:tc>
        <w:tc>
          <w:tcPr>
            <w:tcW w:w="6440" w:type="dxa"/>
            <w:tcBorders>
              <w:top w:val="single" w:sz="4" w:space="0" w:color="auto"/>
              <w:left w:val="single" w:sz="4" w:space="0" w:color="auto"/>
              <w:bottom w:val="single" w:sz="4" w:space="0" w:color="auto"/>
            </w:tcBorders>
          </w:tcPr>
          <w:p w14:paraId="7491C5A1" w14:textId="77777777" w:rsidR="00A11B8E" w:rsidRPr="00BE69E2" w:rsidRDefault="00A11B8E" w:rsidP="00B23A3A">
            <w:pPr>
              <w:pStyle w:val="a3"/>
              <w:spacing w:line="276" w:lineRule="auto"/>
              <w:jc w:val="left"/>
              <w:rPr>
                <w:rFonts w:ascii="Times New Roman" w:hAnsi="Times New Roman" w:cs="Times New Roman"/>
                <w:sz w:val="24"/>
                <w:szCs w:val="24"/>
              </w:rPr>
            </w:pPr>
            <w:r w:rsidRPr="00BE69E2">
              <w:rPr>
                <w:rFonts w:ascii="Times New Roman" w:hAnsi="Times New Roman" w:cs="Times New Roman"/>
                <w:sz w:val="24"/>
                <w:szCs w:val="24"/>
              </w:rPr>
              <w:t>Обобщение и систематизация изученного материала.</w:t>
            </w:r>
          </w:p>
        </w:tc>
      </w:tr>
    </w:tbl>
    <w:p w14:paraId="1751C731" w14:textId="77777777" w:rsidR="00A11B8E" w:rsidRPr="00BE69E2" w:rsidRDefault="00A11B8E" w:rsidP="00B23A3A">
      <w:pPr>
        <w:spacing w:line="276" w:lineRule="auto"/>
        <w:rPr>
          <w:rFonts w:ascii="Times New Roman" w:hAnsi="Times New Roman" w:cs="Times New Roman"/>
          <w:sz w:val="24"/>
          <w:szCs w:val="24"/>
        </w:rPr>
      </w:pPr>
    </w:p>
    <w:p w14:paraId="37536A95" w14:textId="38C76878" w:rsidR="00A11B8E" w:rsidRPr="00B23A3A" w:rsidRDefault="00A11B8E" w:rsidP="00B23A3A">
      <w:pPr>
        <w:spacing w:line="276" w:lineRule="auto"/>
        <w:rPr>
          <w:rFonts w:ascii="Times New Roman" w:hAnsi="Times New Roman" w:cs="Times New Roman"/>
          <w:b/>
          <w:bCs/>
          <w:sz w:val="24"/>
          <w:szCs w:val="24"/>
        </w:rPr>
      </w:pPr>
      <w:r w:rsidRPr="00B23A3A">
        <w:rPr>
          <w:rFonts w:ascii="Times New Roman" w:hAnsi="Times New Roman" w:cs="Times New Roman"/>
          <w:b/>
          <w:bCs/>
          <w:sz w:val="24"/>
          <w:szCs w:val="24"/>
        </w:rPr>
        <w:t>Планируемые результаты освоения географии.</w:t>
      </w:r>
    </w:p>
    <w:p w14:paraId="162CB06C" w14:textId="54FF98DC" w:rsidR="00A11B8E" w:rsidRPr="00BE69E2" w:rsidRDefault="00A11B8E" w:rsidP="00B23A3A">
      <w:pPr>
        <w:spacing w:line="276" w:lineRule="auto"/>
        <w:rPr>
          <w:rFonts w:ascii="Times New Roman" w:hAnsi="Times New Roman" w:cs="Times New Roman"/>
          <w:sz w:val="24"/>
          <w:szCs w:val="24"/>
        </w:rPr>
      </w:pPr>
      <w:r w:rsidRPr="00B23A3A">
        <w:rPr>
          <w:rFonts w:ascii="Times New Roman" w:hAnsi="Times New Roman" w:cs="Times New Roman"/>
          <w:b/>
          <w:bCs/>
          <w:sz w:val="24"/>
          <w:szCs w:val="24"/>
        </w:rPr>
        <w:t>Личностные результаты</w:t>
      </w:r>
      <w:r w:rsidRPr="00BE69E2">
        <w:rPr>
          <w:rFonts w:ascii="Times New Roman" w:hAnsi="Times New Roman" w:cs="Times New Roman"/>
          <w:sz w:val="24"/>
          <w:szCs w:val="24"/>
        </w:rPr>
        <w:t xml:space="preserve">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4B78CDFD"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w:t>
      </w:r>
      <w:r w:rsidRPr="00BE69E2">
        <w:rPr>
          <w:rFonts w:ascii="Times New Roman" w:hAnsi="Times New Roman" w:cs="Times New Roman"/>
          <w:sz w:val="24"/>
          <w:szCs w:val="24"/>
        </w:rPr>
        <w:lastRenderedPageBreak/>
        <w:t>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48349EF"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6BB84CA8"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1861CC88"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AF04EDA"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00DEC0A"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1253CBC"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lastRenderedPageBreak/>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C97D0EF"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7375C75" w14:textId="136CCEAB"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1E2C341" w14:textId="50412434"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У обучающегося будут сформированы следующие </w:t>
      </w:r>
      <w:r w:rsidRPr="00B23A3A">
        <w:rPr>
          <w:rFonts w:ascii="Times New Roman" w:hAnsi="Times New Roman" w:cs="Times New Roman"/>
          <w:b/>
          <w:bCs/>
          <w:sz w:val="24"/>
          <w:szCs w:val="24"/>
        </w:rPr>
        <w:t>базовые логические действия</w:t>
      </w:r>
      <w:r w:rsidRPr="00BE69E2">
        <w:rPr>
          <w:rFonts w:ascii="Times New Roman" w:hAnsi="Times New Roman" w:cs="Times New Roman"/>
          <w:sz w:val="24"/>
          <w:szCs w:val="24"/>
        </w:rPr>
        <w:t xml:space="preserve"> как часть познавательных универсальных учебных действий:</w:t>
      </w:r>
    </w:p>
    <w:p w14:paraId="33696AC8"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14:paraId="6E325026"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14:paraId="1B39A550"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14:paraId="0D87A9EF"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14:paraId="288EEE52"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E5997FC"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1E284A02" w14:textId="6E16AD90"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У обучающегося будут сформированы следующие </w:t>
      </w:r>
      <w:r w:rsidRPr="00B23A3A">
        <w:rPr>
          <w:rFonts w:ascii="Times New Roman" w:hAnsi="Times New Roman" w:cs="Times New Roman"/>
          <w:b/>
          <w:bCs/>
          <w:sz w:val="24"/>
          <w:szCs w:val="24"/>
        </w:rPr>
        <w:t>базовые исследовательские действия</w:t>
      </w:r>
      <w:r w:rsidRPr="00BE69E2">
        <w:rPr>
          <w:rFonts w:ascii="Times New Roman" w:hAnsi="Times New Roman" w:cs="Times New Roman"/>
          <w:sz w:val="24"/>
          <w:szCs w:val="24"/>
        </w:rPr>
        <w:t xml:space="preserve"> как часть познавательных универсальных учебных действий:</w:t>
      </w:r>
    </w:p>
    <w:p w14:paraId="0AABEFB1"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географические вопросы как исследовательский инструмент познания;</w:t>
      </w:r>
    </w:p>
    <w:p w14:paraId="01171F4A"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6F180005"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6C5AB1E"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842611B"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оценивать достоверность информации, полученной в ходе географического исследования;</w:t>
      </w:r>
    </w:p>
    <w:p w14:paraId="55944663"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345D2E4A"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75C59D0E" w14:textId="6C9824E2"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У обучающегося будут сформированы следующие </w:t>
      </w:r>
      <w:r w:rsidRPr="00B23A3A">
        <w:rPr>
          <w:rFonts w:ascii="Times New Roman" w:hAnsi="Times New Roman" w:cs="Times New Roman"/>
          <w:b/>
          <w:bCs/>
          <w:sz w:val="24"/>
          <w:szCs w:val="24"/>
        </w:rPr>
        <w:t>умения работать с информацией</w:t>
      </w:r>
      <w:r w:rsidRPr="00BE69E2">
        <w:rPr>
          <w:rFonts w:ascii="Times New Roman" w:hAnsi="Times New Roman" w:cs="Times New Roman"/>
          <w:sz w:val="24"/>
          <w:szCs w:val="24"/>
        </w:rPr>
        <w:t xml:space="preserve"> как часть познавательных универсальных учебных действий:</w:t>
      </w:r>
    </w:p>
    <w:p w14:paraId="39270990"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29A6AD4F"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14:paraId="7A537AED"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6F9FBE05"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самостоятельно выбирать оптимальную форму представления географической информации;</w:t>
      </w:r>
    </w:p>
    <w:p w14:paraId="5E49C39F"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оценивать надежность географической информации по критериям, предложенным учителем или сформулированным самостоятельно;</w:t>
      </w:r>
    </w:p>
    <w:p w14:paraId="4EE283B3"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систематизировать географическую информацию в разных формах.</w:t>
      </w:r>
    </w:p>
    <w:p w14:paraId="62E35B2B" w14:textId="770D62DF"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У обучающегося будут сформированы следующие умения </w:t>
      </w:r>
      <w:r w:rsidRPr="00B23A3A">
        <w:rPr>
          <w:rFonts w:ascii="Times New Roman" w:hAnsi="Times New Roman" w:cs="Times New Roman"/>
          <w:b/>
          <w:bCs/>
          <w:sz w:val="24"/>
          <w:szCs w:val="24"/>
        </w:rPr>
        <w:t>общения как часть</w:t>
      </w:r>
      <w:r w:rsidRPr="00BE69E2">
        <w:rPr>
          <w:rFonts w:ascii="Times New Roman" w:hAnsi="Times New Roman" w:cs="Times New Roman"/>
          <w:sz w:val="24"/>
          <w:szCs w:val="24"/>
        </w:rPr>
        <w:t xml:space="preserve"> коммуникативных универсальных учебных действий:</w:t>
      </w:r>
    </w:p>
    <w:p w14:paraId="472D651A"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338C602D"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B526DFF"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1452ACB3"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публично представлять результаты выполненного исследования или проекта.</w:t>
      </w:r>
    </w:p>
    <w:p w14:paraId="42B8196E" w14:textId="57970510"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У обучающегося будут сформированы следующие умения </w:t>
      </w:r>
      <w:r w:rsidRPr="00B23A3A">
        <w:rPr>
          <w:rFonts w:ascii="Times New Roman" w:hAnsi="Times New Roman" w:cs="Times New Roman"/>
          <w:b/>
          <w:bCs/>
          <w:sz w:val="24"/>
          <w:szCs w:val="24"/>
        </w:rPr>
        <w:t>самоорганизации</w:t>
      </w:r>
      <w:r w:rsidRPr="00BE69E2">
        <w:rPr>
          <w:rFonts w:ascii="Times New Roman" w:hAnsi="Times New Roman" w:cs="Times New Roman"/>
          <w:sz w:val="24"/>
          <w:szCs w:val="24"/>
        </w:rPr>
        <w:t xml:space="preserve"> как части регулятивных универсальных учебных действий:</w:t>
      </w:r>
    </w:p>
    <w:p w14:paraId="2BB478F7"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w:t>
      </w:r>
      <w:r w:rsidRPr="00BE69E2">
        <w:rPr>
          <w:rFonts w:ascii="Times New Roman" w:hAnsi="Times New Roman" w:cs="Times New Roman"/>
          <w:sz w:val="24"/>
          <w:szCs w:val="24"/>
        </w:rPr>
        <w:lastRenderedPageBreak/>
        <w:t>аргументировать предлагаемые варианты решений;</w:t>
      </w:r>
    </w:p>
    <w:p w14:paraId="459153B4"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344EE2A" w14:textId="57AA20FC"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671AFEE"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владеть способами самоконтроля и рефлексии;</w:t>
      </w:r>
    </w:p>
    <w:p w14:paraId="4276FBE0"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w:t>
      </w:r>
    </w:p>
    <w:p w14:paraId="69A9A5FA"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2C514D5A"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осознанно относиться к другому человеку, его мнению; признавать свое право на ошибку и такое же право другого.</w:t>
      </w:r>
    </w:p>
    <w:p w14:paraId="46112DE4" w14:textId="34C04C26"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У обучающегося будут сформированы следующие умения </w:t>
      </w:r>
      <w:r w:rsidRPr="00B23A3A">
        <w:rPr>
          <w:rFonts w:ascii="Times New Roman" w:hAnsi="Times New Roman" w:cs="Times New Roman"/>
          <w:b/>
          <w:bCs/>
          <w:sz w:val="24"/>
          <w:szCs w:val="24"/>
        </w:rPr>
        <w:t>совместной деятельности:</w:t>
      </w:r>
    </w:p>
    <w:p w14:paraId="1C1A6683"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w:t>
      </w:r>
    </w:p>
    <w:p w14:paraId="3BDB6B88"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распределять роли, договариваться, обсуждать процесс и результат совместной работы;</w:t>
      </w:r>
    </w:p>
    <w:p w14:paraId="6BB9263B"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FC9FDE"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E8DD9FE" w14:textId="50361729" w:rsidR="00A11B8E" w:rsidRPr="00BE69E2" w:rsidRDefault="00A11B8E" w:rsidP="00B23A3A">
      <w:pPr>
        <w:spacing w:line="276" w:lineRule="auto"/>
        <w:rPr>
          <w:rFonts w:ascii="Times New Roman" w:hAnsi="Times New Roman" w:cs="Times New Roman"/>
          <w:sz w:val="24"/>
          <w:szCs w:val="24"/>
        </w:rPr>
      </w:pPr>
      <w:r w:rsidRPr="00CA578E">
        <w:rPr>
          <w:rFonts w:ascii="Times New Roman" w:hAnsi="Times New Roman" w:cs="Times New Roman"/>
          <w:b/>
          <w:bCs/>
          <w:sz w:val="24"/>
          <w:szCs w:val="24"/>
        </w:rPr>
        <w:t>Предметные результаты</w:t>
      </w:r>
      <w:r w:rsidRPr="00BE69E2">
        <w:rPr>
          <w:rFonts w:ascii="Times New Roman" w:hAnsi="Times New Roman" w:cs="Times New Roman"/>
          <w:sz w:val="24"/>
          <w:szCs w:val="24"/>
        </w:rPr>
        <w:t xml:space="preserve"> освоения программы по географии включают способность обучающихся с ЗПР:</w:t>
      </w:r>
    </w:p>
    <w:p w14:paraId="32F0D704"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5C7583F3"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2353F6C4"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672E8FD9"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00515F16"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lastRenderedPageBreak/>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4CB98E02"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0589B35B"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0EB256A5"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6AB2AE56"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14:paraId="63D7147F"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D3A449F"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4F676499"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w:t>
      </w:r>
      <w:proofErr w:type="spellStart"/>
      <w:r w:rsidRPr="00BE69E2">
        <w:rPr>
          <w:rFonts w:ascii="Times New Roman" w:hAnsi="Times New Roman" w:cs="Times New Roman"/>
          <w:sz w:val="24"/>
          <w:szCs w:val="24"/>
        </w:rPr>
        <w:t>геоэкологического</w:t>
      </w:r>
      <w:proofErr w:type="spellEnd"/>
      <w:r w:rsidRPr="00BE69E2">
        <w:rPr>
          <w:rFonts w:ascii="Times New Roman" w:hAnsi="Times New Roman" w:cs="Times New Roman"/>
          <w:sz w:val="24"/>
          <w:szCs w:val="24"/>
        </w:rP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4C8B1D72" w14:textId="46235311" w:rsidR="00A11B8E" w:rsidRPr="00CA578E" w:rsidRDefault="00A11B8E" w:rsidP="00B23A3A">
      <w:pPr>
        <w:spacing w:line="276" w:lineRule="auto"/>
        <w:rPr>
          <w:rFonts w:ascii="Times New Roman" w:hAnsi="Times New Roman" w:cs="Times New Roman"/>
          <w:b/>
          <w:bCs/>
          <w:sz w:val="24"/>
          <w:szCs w:val="24"/>
        </w:rPr>
      </w:pPr>
      <w:r w:rsidRPr="00CA578E">
        <w:rPr>
          <w:rFonts w:ascii="Times New Roman" w:hAnsi="Times New Roman" w:cs="Times New Roman"/>
          <w:b/>
          <w:bCs/>
          <w:sz w:val="24"/>
          <w:szCs w:val="24"/>
        </w:rPr>
        <w:t>К концу 5 класса обучающийся научится:</w:t>
      </w:r>
    </w:p>
    <w:p w14:paraId="0FF56C6B"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554CFBB8"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w:t>
      </w:r>
      <w:r w:rsidRPr="00BE69E2">
        <w:rPr>
          <w:rFonts w:ascii="Times New Roman" w:hAnsi="Times New Roman" w:cs="Times New Roman"/>
          <w:sz w:val="24"/>
          <w:szCs w:val="24"/>
        </w:rPr>
        <w:lastRenderedPageBreak/>
        <w:t>географических исследований современности;</w:t>
      </w:r>
    </w:p>
    <w:p w14:paraId="05619A30"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0C64DCD6"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 вкладе великих путешественников в географическое изучение Земли;</w:t>
      </w:r>
    </w:p>
    <w:p w14:paraId="1478B677"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14:paraId="75FCB9F6" w14:textId="77777777" w:rsidR="00A11B8E"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80DBB1E" w14:textId="4607378D" w:rsidR="00395B11" w:rsidRPr="00BE69E2" w:rsidRDefault="00A11B8E"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w:t>
      </w:r>
      <w:r w:rsidR="00395B11" w:rsidRPr="00BE69E2">
        <w:rPr>
          <w:rFonts w:ascii="Times New Roman" w:hAnsi="Times New Roman" w:cs="Times New Roman"/>
          <w:sz w:val="24"/>
          <w:szCs w:val="24"/>
        </w:rPr>
        <w:t xml:space="preserve">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21D0553A"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5062580D"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различать с опорой на источник информации понятия “план местности” и “географическая карта”, “параллель” и “меридиан”;</w:t>
      </w:r>
    </w:p>
    <w:p w14:paraId="67D8DD96"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приводить с опорой на источник информации примеры влияния Солнца на мир живой и неживой природы;</w:t>
      </w:r>
    </w:p>
    <w:p w14:paraId="05B9AECB"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14:paraId="3F73596B"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различать с опорой на источник информации изученные минералы и горные породы, материковую и океаническую земную кору;</w:t>
      </w:r>
    </w:p>
    <w:p w14:paraId="473A3623"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показывать с помощью учителя на карте и обозначать на контурной карте материки и океаны, крупные формы рельефа Земли;</w:t>
      </w:r>
    </w:p>
    <w:p w14:paraId="1F3BB582"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различать с опорой на источник информации горы и равнины; классифицировать формы рельефа суши по высоте и по внешнему облику с опорой на план;</w:t>
      </w:r>
    </w:p>
    <w:p w14:paraId="50AEF911"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395EDE5"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применять с помощью учителя понятия “эпицентр землетрясения” и “очаг землетрясения” для решения познавательных задач;</w:t>
      </w:r>
    </w:p>
    <w:p w14:paraId="09D4598A"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иметь представления о проявлениях в окружающем мире внутренних и внешних </w:t>
      </w:r>
      <w:r w:rsidRPr="00BE69E2">
        <w:rPr>
          <w:rFonts w:ascii="Times New Roman" w:hAnsi="Times New Roman" w:cs="Times New Roman"/>
          <w:sz w:val="24"/>
          <w:szCs w:val="24"/>
        </w:rPr>
        <w:lastRenderedPageBreak/>
        <w:t xml:space="preserve">процессов </w:t>
      </w:r>
      <w:proofErr w:type="spellStart"/>
      <w:r w:rsidRPr="00BE69E2">
        <w:rPr>
          <w:rFonts w:ascii="Times New Roman" w:hAnsi="Times New Roman" w:cs="Times New Roman"/>
          <w:sz w:val="24"/>
          <w:szCs w:val="24"/>
        </w:rPr>
        <w:t>рельефообразования</w:t>
      </w:r>
      <w:proofErr w:type="spellEnd"/>
      <w:r w:rsidRPr="00BE69E2">
        <w:rPr>
          <w:rFonts w:ascii="Times New Roman" w:hAnsi="Times New Roman" w:cs="Times New Roman"/>
          <w:sz w:val="24"/>
          <w:szCs w:val="24"/>
        </w:rPr>
        <w:t>: вулканизма, землетрясений; физического, химического и биологического видов выветривания;</w:t>
      </w:r>
    </w:p>
    <w:p w14:paraId="327BB376"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классифицировать с опорой на алгоритм учебных действий острова по происхождению;</w:t>
      </w:r>
    </w:p>
    <w:p w14:paraId="4EA095C6"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w:t>
      </w:r>
      <w:proofErr w:type="spellStart"/>
      <w:r w:rsidRPr="00BE69E2">
        <w:rPr>
          <w:rFonts w:ascii="Times New Roman" w:hAnsi="Times New Roman" w:cs="Times New Roman"/>
          <w:sz w:val="24"/>
          <w:szCs w:val="24"/>
        </w:rPr>
        <w:t>рельефообразования</w:t>
      </w:r>
      <w:proofErr w:type="spellEnd"/>
      <w:r w:rsidRPr="00BE69E2">
        <w:rPr>
          <w:rFonts w:ascii="Times New Roman" w:hAnsi="Times New Roman" w:cs="Times New Roman"/>
          <w:sz w:val="24"/>
          <w:szCs w:val="24"/>
        </w:rPr>
        <w:t xml:space="preserve"> и наличия полезных ископаемых в своей местности;</w:t>
      </w:r>
    </w:p>
    <w:p w14:paraId="019EB9F4"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41508422" w14:textId="54367E7A" w:rsidR="00395B11" w:rsidRPr="00CA578E" w:rsidRDefault="00395B11" w:rsidP="00B23A3A">
      <w:pPr>
        <w:spacing w:line="276" w:lineRule="auto"/>
        <w:rPr>
          <w:rFonts w:ascii="Times New Roman" w:hAnsi="Times New Roman" w:cs="Times New Roman"/>
          <w:b/>
          <w:bCs/>
          <w:sz w:val="24"/>
          <w:szCs w:val="24"/>
        </w:rPr>
      </w:pPr>
      <w:r w:rsidRPr="00CA578E">
        <w:rPr>
          <w:rFonts w:ascii="Times New Roman" w:hAnsi="Times New Roman" w:cs="Times New Roman"/>
          <w:b/>
          <w:bCs/>
          <w:sz w:val="24"/>
          <w:szCs w:val="24"/>
        </w:rPr>
        <w:t>К концу 6 класса обучающийся научится:</w:t>
      </w:r>
    </w:p>
    <w:p w14:paraId="48E9D28F"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4D3FA4D2"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1DA2E335"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приводить с опорой на источник информации примеры опасных природных явлений в геосферах и средств их предупреждения;</w:t>
      </w:r>
    </w:p>
    <w:p w14:paraId="0CF336B5"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сравнивать с помощью учителя инструментарий (способы) получения географической информации на разных этапах географического изучения Земли;</w:t>
      </w:r>
    </w:p>
    <w:p w14:paraId="6986780C"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различать с опорой на источник информации свойства вод отдельных частей Мирового океана;</w:t>
      </w:r>
    </w:p>
    <w:p w14:paraId="66B84A56"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применять с помощью учителя понятия “гидросфера”, “круговорот воды”, “цунами”, “приливы и отливы” для решения учебных и (или) </w:t>
      </w:r>
      <w:proofErr w:type="spellStart"/>
      <w:r w:rsidRPr="00BE69E2">
        <w:rPr>
          <w:rFonts w:ascii="Times New Roman" w:hAnsi="Times New Roman" w:cs="Times New Roman"/>
          <w:sz w:val="24"/>
          <w:szCs w:val="24"/>
        </w:rPr>
        <w:t>практикоориентированных</w:t>
      </w:r>
      <w:proofErr w:type="spellEnd"/>
      <w:r w:rsidRPr="00BE69E2">
        <w:rPr>
          <w:rFonts w:ascii="Times New Roman" w:hAnsi="Times New Roman" w:cs="Times New Roman"/>
          <w:sz w:val="24"/>
          <w:szCs w:val="24"/>
        </w:rPr>
        <w:t xml:space="preserve"> задач;</w:t>
      </w:r>
    </w:p>
    <w:p w14:paraId="4708A740"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14:paraId="32050C35"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различать с опорой на источник информации питание и режим рек; сравнивать с опорой на алгоритм учебных действий реки по заданным признакам;</w:t>
      </w:r>
    </w:p>
    <w:p w14:paraId="06B20B73"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776DE51C"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устанавливать с помощью учителя причинно-следственные связи между питанием, режимом реки и климатом на территории речного бассейна;</w:t>
      </w:r>
    </w:p>
    <w:p w14:paraId="4DFB5510"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приводить с опорой на источник информации примеры районов распространения многолетней мерзлоты;</w:t>
      </w:r>
    </w:p>
    <w:p w14:paraId="3DFB2440"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14:paraId="66AA7221"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определять с опорой на схемы, таблицы тенденции изменения температуры воздуха, количества атмосферных осадков и атмосферного давления в зависимости от </w:t>
      </w:r>
      <w:r w:rsidRPr="00BE69E2">
        <w:rPr>
          <w:rFonts w:ascii="Times New Roman" w:hAnsi="Times New Roman" w:cs="Times New Roman"/>
          <w:sz w:val="24"/>
          <w:szCs w:val="24"/>
        </w:rPr>
        <w:lastRenderedPageBreak/>
        <w:t>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33E955BF"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98B6099"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различать с опорой на алгоритм учебных действий свойства воздуха; климаты Земли; климатообразующие факторы;</w:t>
      </w:r>
    </w:p>
    <w:p w14:paraId="130589C1"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6825F1E"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6287EFF7"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140DD06B"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применять с помощью учителя понятия “атмосферное давление”, “ветер”, “атмосферные осадки”, “воздушные массы” для решения учебных и (или) </w:t>
      </w:r>
      <w:proofErr w:type="spellStart"/>
      <w:r w:rsidRPr="00BE69E2">
        <w:rPr>
          <w:rFonts w:ascii="Times New Roman" w:hAnsi="Times New Roman" w:cs="Times New Roman"/>
          <w:sz w:val="24"/>
          <w:szCs w:val="24"/>
        </w:rPr>
        <w:t>практикоориентированных</w:t>
      </w:r>
      <w:proofErr w:type="spellEnd"/>
      <w:r w:rsidRPr="00BE69E2">
        <w:rPr>
          <w:rFonts w:ascii="Times New Roman" w:hAnsi="Times New Roman" w:cs="Times New Roman"/>
          <w:sz w:val="24"/>
          <w:szCs w:val="24"/>
        </w:rPr>
        <w:t xml:space="preserve"> задач;</w:t>
      </w:r>
    </w:p>
    <w:p w14:paraId="71014BBF"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 глобальных климатических изменениях для решения учебных и (или) практико-ориентированных задач;</w:t>
      </w:r>
    </w:p>
    <w:p w14:paraId="59C3C50A"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14:paraId="466AE4C7"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приводить с опорой на источник информации примеры приспособления живых организмов к среде обитания в разных природных зонах;</w:t>
      </w:r>
    </w:p>
    <w:p w14:paraId="0DD77F76"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различать с опорой на источник информации растительный и животный мир разных территорий Земли;</w:t>
      </w:r>
    </w:p>
    <w:p w14:paraId="1F418B31"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объяснять с опорой на алгоритм учебных действий взаимосвязи компонентов природы в природно-территориальном комплексе;</w:t>
      </w:r>
    </w:p>
    <w:p w14:paraId="3085888E"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сравнивать с опорой на источник информации особенности растительного и животного мира в различных природных зонах;</w:t>
      </w:r>
    </w:p>
    <w:p w14:paraId="0DD47A71"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2B6A0623"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сравнивать с опорой на алгоритм учебных действий плодородие почв в различных природных зонах;</w:t>
      </w:r>
    </w:p>
    <w:p w14:paraId="1D7A3253"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73E96A2C" w14:textId="499EFD37" w:rsidR="00395B11" w:rsidRPr="00CA578E" w:rsidRDefault="00395B11" w:rsidP="00B23A3A">
      <w:pPr>
        <w:spacing w:line="276" w:lineRule="auto"/>
        <w:rPr>
          <w:rFonts w:ascii="Times New Roman" w:hAnsi="Times New Roman" w:cs="Times New Roman"/>
          <w:b/>
          <w:bCs/>
          <w:sz w:val="24"/>
          <w:szCs w:val="24"/>
        </w:rPr>
      </w:pPr>
      <w:r w:rsidRPr="00CA578E">
        <w:rPr>
          <w:rFonts w:ascii="Times New Roman" w:hAnsi="Times New Roman" w:cs="Times New Roman"/>
          <w:b/>
          <w:bCs/>
          <w:sz w:val="24"/>
          <w:szCs w:val="24"/>
        </w:rPr>
        <w:t>К концу 7 класса обучающийся научится:</w:t>
      </w:r>
    </w:p>
    <w:p w14:paraId="5C9B19E3"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lastRenderedPageBreak/>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453CF5B4"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14:paraId="4EAAC4DE"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определять с опорой на алгоритм учебных действий природные зоны по их существенным признакам;</w:t>
      </w:r>
    </w:p>
    <w:p w14:paraId="084F679F"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различать с помощью учителя изученные процессы и явления, происходящие в географической оболочке;</w:t>
      </w:r>
    </w:p>
    <w:p w14:paraId="6946F29C"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приводить с опорой на источник информации примеры изменений в геосферах в результате деятельности человека;</w:t>
      </w:r>
    </w:p>
    <w:p w14:paraId="61D63F2F"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описывать после предварительного анализа закономерности изменения в пространстве рельефа, климата, внутренних вод и органического мира;</w:t>
      </w:r>
    </w:p>
    <w:p w14:paraId="7342D938"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14:paraId="66942FCE"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14:paraId="5DFAD26B"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классифицировать с опорой на алгоритм учебных действий воздушные массы Земли, типы климата по заданным показателям;</w:t>
      </w:r>
    </w:p>
    <w:p w14:paraId="7A6731E0"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об образовании тропических муссонов, пассатов тропических широт, западных ветров;</w:t>
      </w:r>
    </w:p>
    <w:p w14:paraId="63F16ADD"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3F9D904E"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описывать с опорой на план климат территории по </w:t>
      </w:r>
      <w:proofErr w:type="spellStart"/>
      <w:r w:rsidRPr="00BE69E2">
        <w:rPr>
          <w:rFonts w:ascii="Times New Roman" w:hAnsi="Times New Roman" w:cs="Times New Roman"/>
          <w:sz w:val="24"/>
          <w:szCs w:val="24"/>
        </w:rPr>
        <w:t>климатограмме</w:t>
      </w:r>
      <w:proofErr w:type="spellEnd"/>
      <w:r w:rsidRPr="00BE69E2">
        <w:rPr>
          <w:rFonts w:ascii="Times New Roman" w:hAnsi="Times New Roman" w:cs="Times New Roman"/>
          <w:sz w:val="24"/>
          <w:szCs w:val="24"/>
        </w:rPr>
        <w:t>; объяснять с помощью учителя влияние климатообразующих факторов на климатические особенности территории;</w:t>
      </w:r>
    </w:p>
    <w:p w14:paraId="1AB5C905"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AED7FA3"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14465A3F"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A00E80B"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FD2E0F0"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различать и сравнивать после предварительного анализа: численность населения крупных стран мира; плотность населения различных территорий;</w:t>
      </w:r>
    </w:p>
    <w:p w14:paraId="180C2318"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lastRenderedPageBreak/>
        <w:t>применять понятие “плотность населения” для решения учебных и (или) практико-ориентированных задач;</w:t>
      </w:r>
    </w:p>
    <w:p w14:paraId="24AB0345"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различать с опорой на алгоритм учебных действий городские и сельские поселения;</w:t>
      </w:r>
    </w:p>
    <w:p w14:paraId="4FA946B5"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приводить с опорой на источник информации примеры: крупнейших городов мира; мировых и национальных религий;</w:t>
      </w:r>
    </w:p>
    <w:p w14:paraId="2C0A6306"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проводить с опорой на план языковую классификацию народов;</w:t>
      </w:r>
    </w:p>
    <w:p w14:paraId="2585ABC8"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различать после предварительного анализа основные виды хозяйственной деятельности людей на различных территориях;</w:t>
      </w:r>
    </w:p>
    <w:p w14:paraId="141BDFE4"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определять после предварительного анализа страны по их существенным признакам;</w:t>
      </w:r>
    </w:p>
    <w:p w14:paraId="0C68E534"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F2DB849"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об особенностях природы, населения и хозяйства отдельных территорий;</w:t>
      </w:r>
    </w:p>
    <w:p w14:paraId="08038B6F"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0B08DCAC"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E066090"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w:t>
      </w:r>
      <w:proofErr w:type="spellStart"/>
      <w:r w:rsidRPr="00BE69E2">
        <w:rPr>
          <w:rFonts w:ascii="Times New Roman" w:hAnsi="Times New Roman" w:cs="Times New Roman"/>
          <w:sz w:val="24"/>
          <w:szCs w:val="24"/>
        </w:rPr>
        <w:t>практикоориентированных</w:t>
      </w:r>
      <w:proofErr w:type="spellEnd"/>
      <w:r w:rsidRPr="00BE69E2">
        <w:rPr>
          <w:rFonts w:ascii="Times New Roman" w:hAnsi="Times New Roman" w:cs="Times New Roman"/>
          <w:sz w:val="24"/>
          <w:szCs w:val="24"/>
        </w:rPr>
        <w:t xml:space="preserve"> задач;</w:t>
      </w:r>
    </w:p>
    <w:p w14:paraId="05B3695B"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приводить с опорой на источник информации примеры взаимодействия природы и общества в пределах отдельных территорий;</w:t>
      </w:r>
    </w:p>
    <w:p w14:paraId="4EDD710B"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20469A8D" w14:textId="7364FA39" w:rsidR="00395B11" w:rsidRPr="00CA578E" w:rsidRDefault="00395B11" w:rsidP="00B23A3A">
      <w:pPr>
        <w:spacing w:line="276" w:lineRule="auto"/>
        <w:rPr>
          <w:rFonts w:ascii="Times New Roman" w:hAnsi="Times New Roman" w:cs="Times New Roman"/>
          <w:b/>
          <w:bCs/>
          <w:sz w:val="24"/>
          <w:szCs w:val="24"/>
        </w:rPr>
      </w:pPr>
      <w:r w:rsidRPr="00CA578E">
        <w:rPr>
          <w:rFonts w:ascii="Times New Roman" w:hAnsi="Times New Roman" w:cs="Times New Roman"/>
          <w:b/>
          <w:bCs/>
          <w:sz w:val="24"/>
          <w:szCs w:val="24"/>
        </w:rPr>
        <w:t>К концу 8 класса обучающийся научится:</w:t>
      </w:r>
    </w:p>
    <w:p w14:paraId="4FA3C7BF"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характеризовать с опорой на алгоритм учебных действий основные этапы истории формирования и изучения территории России;</w:t>
      </w:r>
    </w:p>
    <w:p w14:paraId="5932D0E3"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0D8480E4"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характеризовать с опорой на план географическое положение России с использованием информации из различных источников;</w:t>
      </w:r>
    </w:p>
    <w:p w14:paraId="2F5157F0"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 федеральных округах, крупных географических районах и макрорегионах России;</w:t>
      </w:r>
    </w:p>
    <w:p w14:paraId="5EA75300"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lastRenderedPageBreak/>
        <w:t>приводить с опорой на источник информации примеры субъектов Российской Федерации разных видов и показывать их на географической карте;</w:t>
      </w:r>
    </w:p>
    <w:p w14:paraId="54280569"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1E6461E4"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0C0C2C04"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 степени благоприятности природных условий в пределах отдельных регионов страны;</w:t>
      </w:r>
    </w:p>
    <w:p w14:paraId="4A01542B"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проводить после предварительного анализа классификацию природных ресурсов;</w:t>
      </w:r>
    </w:p>
    <w:p w14:paraId="3006D0BC"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 типах природопользования;</w:t>
      </w:r>
    </w:p>
    <w:p w14:paraId="10829158"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7C0E96A9"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сравнивать и объяснять после предварительного анализа особенности компонентов природы отдельных территорий страны;</w:t>
      </w:r>
    </w:p>
    <w:p w14:paraId="56B6CC5A"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DCA7562"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14:paraId="1B05FE88"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 распространении по территории страны областей современного горообразования, землетрясений и вулканизма;</w:t>
      </w:r>
    </w:p>
    <w:p w14:paraId="50025749"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w:t>
      </w:r>
      <w:proofErr w:type="spellStart"/>
      <w:r w:rsidRPr="00BE69E2">
        <w:rPr>
          <w:rFonts w:ascii="Times New Roman" w:hAnsi="Times New Roman" w:cs="Times New Roman"/>
          <w:sz w:val="24"/>
          <w:szCs w:val="24"/>
        </w:rPr>
        <w:t>практикоориентированных</w:t>
      </w:r>
      <w:proofErr w:type="spellEnd"/>
      <w:r w:rsidRPr="00BE69E2">
        <w:rPr>
          <w:rFonts w:ascii="Times New Roman" w:hAnsi="Times New Roman" w:cs="Times New Roman"/>
          <w:sz w:val="24"/>
          <w:szCs w:val="24"/>
        </w:rPr>
        <w:t xml:space="preserve"> задач;</w:t>
      </w:r>
    </w:p>
    <w:p w14:paraId="04DB67FC"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30E791"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описывать и прогнозировать после предварительного анализа погоду территории по карте погоды;</w:t>
      </w:r>
    </w:p>
    <w:p w14:paraId="1F308849"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14:paraId="23E90D7F"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проводить после предварительного анализа классификацию типов климата и почв России;</w:t>
      </w:r>
    </w:p>
    <w:p w14:paraId="3EB784B9"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 показателях, характеризующих состояние окружающей среды;</w:t>
      </w:r>
    </w:p>
    <w:p w14:paraId="216B80E7"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показывать с опорой на источник информации на карте и (или) обозначать на </w:t>
      </w:r>
      <w:r w:rsidRPr="00BE69E2">
        <w:rPr>
          <w:rFonts w:ascii="Times New Roman" w:hAnsi="Times New Roman" w:cs="Times New Roman"/>
          <w:sz w:val="24"/>
          <w:szCs w:val="24"/>
        </w:rPr>
        <w:lastRenderedPageBreak/>
        <w:t>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43CF3A3"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215B8643"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4F3A8E35"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приводить с опорой на справочный материал примеры адаптации человека к разнообразным природным условиям на территории страны;</w:t>
      </w:r>
    </w:p>
    <w:p w14:paraId="146E673D"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6A7B5CC9"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19A36BC1"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проводить после предварительного анализа классификацию населённых пунктов и регионов России по заданным основаниям;</w:t>
      </w:r>
    </w:p>
    <w:p w14:paraId="03569AD6" w14:textId="1A561B1E"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C7EC7C7"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16C2F470"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502829AE" w14:textId="03E05558" w:rsidR="00395B11" w:rsidRPr="00CA578E" w:rsidRDefault="00395B11" w:rsidP="00B23A3A">
      <w:pPr>
        <w:spacing w:line="276" w:lineRule="auto"/>
        <w:rPr>
          <w:rFonts w:ascii="Times New Roman" w:hAnsi="Times New Roman" w:cs="Times New Roman"/>
          <w:b/>
          <w:bCs/>
          <w:sz w:val="24"/>
          <w:szCs w:val="24"/>
        </w:rPr>
      </w:pPr>
      <w:r w:rsidRPr="00CA578E">
        <w:rPr>
          <w:rFonts w:ascii="Times New Roman" w:hAnsi="Times New Roman" w:cs="Times New Roman"/>
          <w:b/>
          <w:bCs/>
          <w:sz w:val="24"/>
          <w:szCs w:val="24"/>
        </w:rPr>
        <w:t>К концу 9 класса обучающийся научится:</w:t>
      </w:r>
    </w:p>
    <w:p w14:paraId="2FD3CC82"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6B5957F6"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D90762C"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выбирать и использовать информацию из различных географических источников </w:t>
      </w:r>
      <w:r w:rsidRPr="00BE69E2">
        <w:rPr>
          <w:rFonts w:ascii="Times New Roman" w:hAnsi="Times New Roman" w:cs="Times New Roman"/>
          <w:sz w:val="24"/>
          <w:szCs w:val="24"/>
        </w:rPr>
        <w:lastRenderedPageBreak/>
        <w:t>(картографические,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0A124EEE" w14:textId="77777777" w:rsidR="00395B11" w:rsidRPr="00BE69E2" w:rsidRDefault="00395B11" w:rsidP="00B23A3A">
      <w:pPr>
        <w:spacing w:line="276" w:lineRule="auto"/>
        <w:rPr>
          <w:rFonts w:ascii="Times New Roman" w:hAnsi="Times New Roman" w:cs="Times New Roman"/>
          <w:sz w:val="24"/>
          <w:szCs w:val="24"/>
        </w:rPr>
      </w:pPr>
      <w:r w:rsidRPr="00BE69E2">
        <w:rPr>
          <w:rFonts w:ascii="Times New Roman" w:hAnsi="Times New Roman" w:cs="Times New Roman"/>
          <w:sz w:val="24"/>
          <w:szCs w:val="24"/>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14:paraId="7B6AA4DF"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454409DB"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E3AE05D"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решать с опорой на алгоритм учебных действий практические задачи </w:t>
      </w:r>
      <w:proofErr w:type="spellStart"/>
      <w:r w:rsidRPr="00BE69E2">
        <w:rPr>
          <w:rFonts w:ascii="Times New Roman" w:hAnsi="Times New Roman" w:cs="Times New Roman"/>
          <w:sz w:val="24"/>
          <w:szCs w:val="24"/>
        </w:rPr>
        <w:t>геоэкологического</w:t>
      </w:r>
      <w:proofErr w:type="spellEnd"/>
      <w:r w:rsidRPr="00BE69E2">
        <w:rPr>
          <w:rFonts w:ascii="Times New Roman" w:hAnsi="Times New Roman" w:cs="Times New Roman"/>
          <w:sz w:val="24"/>
          <w:szCs w:val="24"/>
        </w:rP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13BE2668"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0D4165D"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36A9233"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иметь представления об основных особенностях хозяйства России; влияние </w:t>
      </w:r>
      <w:r w:rsidRPr="00BE69E2">
        <w:rPr>
          <w:rFonts w:ascii="Times New Roman" w:hAnsi="Times New Roman" w:cs="Times New Roman"/>
          <w:sz w:val="24"/>
          <w:szCs w:val="24"/>
        </w:rPr>
        <w:lastRenderedPageBreak/>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A779303"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284F88EC"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E448D5F" w14:textId="5F1E57A3" w:rsidR="00395B11" w:rsidRPr="00CA578E" w:rsidRDefault="00CA578E" w:rsidP="00CA578E">
      <w:pPr>
        <w:spacing w:line="276" w:lineRule="auto"/>
        <w:rPr>
          <w:rFonts w:ascii="Times New Roman" w:hAnsi="Times New Roman" w:cs="Times New Roman"/>
          <w:b/>
          <w:bCs/>
          <w:sz w:val="24"/>
          <w:szCs w:val="24"/>
        </w:rPr>
      </w:pPr>
      <w:r w:rsidRPr="00CA578E">
        <w:rPr>
          <w:rFonts w:ascii="Times New Roman" w:hAnsi="Times New Roman" w:cs="Times New Roman"/>
          <w:b/>
          <w:bCs/>
          <w:sz w:val="24"/>
          <w:szCs w:val="24"/>
        </w:rPr>
        <w:t xml:space="preserve">2.6. </w:t>
      </w:r>
      <w:r w:rsidR="00395B11" w:rsidRPr="00CA578E">
        <w:rPr>
          <w:rFonts w:ascii="Times New Roman" w:hAnsi="Times New Roman" w:cs="Times New Roman"/>
          <w:b/>
          <w:bCs/>
          <w:sz w:val="24"/>
          <w:szCs w:val="24"/>
        </w:rPr>
        <w:t xml:space="preserve">Федеральная рабочая программа по учебному предмету “Основы безопасности </w:t>
      </w:r>
      <w:r w:rsidR="00987E80">
        <w:rPr>
          <w:rFonts w:ascii="Times New Roman" w:hAnsi="Times New Roman" w:cs="Times New Roman"/>
          <w:b/>
          <w:bCs/>
          <w:sz w:val="24"/>
          <w:szCs w:val="24"/>
        </w:rPr>
        <w:t>и защиты Родины</w:t>
      </w:r>
      <w:r w:rsidR="00395B11" w:rsidRPr="00CA578E">
        <w:rPr>
          <w:rFonts w:ascii="Times New Roman" w:hAnsi="Times New Roman" w:cs="Times New Roman"/>
          <w:b/>
          <w:bCs/>
          <w:sz w:val="24"/>
          <w:szCs w:val="24"/>
        </w:rPr>
        <w:t>”.</w:t>
      </w:r>
    </w:p>
    <w:p w14:paraId="76F01B7F" w14:textId="229B1E89" w:rsidR="00395B11"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Программа </w:t>
      </w:r>
      <w:r w:rsidR="00D512BE">
        <w:rPr>
          <w:rFonts w:ascii="Times New Roman" w:hAnsi="Times New Roman" w:cs="Times New Roman"/>
          <w:sz w:val="24"/>
          <w:szCs w:val="24"/>
        </w:rPr>
        <w:t xml:space="preserve">ОБЗР </w:t>
      </w:r>
      <w:r w:rsidRPr="00BE69E2">
        <w:rPr>
          <w:rFonts w:ascii="Times New Roman" w:hAnsi="Times New Roman" w:cs="Times New Roman"/>
          <w:sz w:val="24"/>
          <w:szCs w:val="24"/>
        </w:rPr>
        <w:t>включает пояснительную записку, содержание обучения, планируемые результаты освоения программы по ОБ</w:t>
      </w:r>
      <w:r w:rsidR="000D142C">
        <w:rPr>
          <w:rFonts w:ascii="Times New Roman" w:hAnsi="Times New Roman" w:cs="Times New Roman"/>
          <w:sz w:val="24"/>
          <w:szCs w:val="24"/>
        </w:rPr>
        <w:t>ЗР</w:t>
      </w:r>
      <w:r w:rsidRPr="00BE69E2">
        <w:rPr>
          <w:rFonts w:ascii="Times New Roman" w:hAnsi="Times New Roman" w:cs="Times New Roman"/>
          <w:sz w:val="24"/>
          <w:szCs w:val="24"/>
        </w:rPr>
        <w:t>.</w:t>
      </w:r>
    </w:p>
    <w:p w14:paraId="78FAB29F" w14:textId="77777777" w:rsidR="005E3F37" w:rsidRPr="00A322F9" w:rsidRDefault="005E3F37" w:rsidP="005E3F37">
      <w:pPr>
        <w:spacing w:line="264" w:lineRule="auto"/>
        <w:ind w:left="120"/>
        <w:jc w:val="center"/>
        <w:rPr>
          <w:rFonts w:ascii="Times New Roman" w:hAnsi="Times New Roman" w:cs="Times New Roman"/>
          <w:sz w:val="24"/>
          <w:szCs w:val="24"/>
        </w:rPr>
      </w:pPr>
      <w:bookmarkStart w:id="0" w:name="block-31985119"/>
      <w:r w:rsidRPr="00A322F9">
        <w:rPr>
          <w:rFonts w:ascii="Times New Roman" w:hAnsi="Times New Roman" w:cs="Times New Roman"/>
          <w:b/>
          <w:color w:val="000000"/>
          <w:sz w:val="24"/>
          <w:szCs w:val="24"/>
        </w:rPr>
        <w:t>ПОЯСНИТЕЛЬНАЯ ЗАПИСКА</w:t>
      </w:r>
    </w:p>
    <w:p w14:paraId="44A3876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14:paraId="508E6E2E"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0325CCE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Программа ОБЗР обеспечивает:</w:t>
      </w:r>
    </w:p>
    <w:p w14:paraId="5C328CDD"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1A52D70D"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710D341"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возможность выработки и закрепления у обучающихся умений и навыков, необходимых для последующей жизни;</w:t>
      </w:r>
    </w:p>
    <w:p w14:paraId="5B85540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выработку практико-ориентированных компетенций, соответствующих потребностям современности;</w:t>
      </w:r>
    </w:p>
    <w:p w14:paraId="24F594A5"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7C543A55" w14:textId="77777777" w:rsidR="005E3F37" w:rsidRPr="00A322F9" w:rsidRDefault="005E3F37" w:rsidP="005E3F37">
      <w:pPr>
        <w:ind w:left="120"/>
        <w:rPr>
          <w:rFonts w:ascii="Times New Roman" w:hAnsi="Times New Roman" w:cs="Times New Roman"/>
          <w:sz w:val="24"/>
          <w:szCs w:val="24"/>
        </w:rPr>
      </w:pPr>
      <w:r w:rsidRPr="00A322F9">
        <w:rPr>
          <w:rFonts w:ascii="Times New Roman" w:hAnsi="Times New Roman" w:cs="Times New Roman"/>
          <w:b/>
          <w:color w:val="000000"/>
          <w:sz w:val="24"/>
          <w:szCs w:val="24"/>
        </w:rPr>
        <w:t>ОБЩАЯ ХАРАКТЕРИСТИКА УЧЕБНОГО ПРЕДМЕТА «ОСНОВЫ БЕЗОПАСНОСТИ ЖИЗНЕДЕЯТЕЛЬНОСТИ»</w:t>
      </w:r>
    </w:p>
    <w:p w14:paraId="464EB827"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4FB91F3"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модуль № 1 «Безопасное и устойчивое развитие личности, общества, государства»;</w:t>
      </w:r>
    </w:p>
    <w:p w14:paraId="521AF2B0"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модуль № 2 «Военная подготовка. Основы военных знаний»;</w:t>
      </w:r>
    </w:p>
    <w:p w14:paraId="6EDD3ADA"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333333"/>
          <w:sz w:val="24"/>
          <w:szCs w:val="24"/>
        </w:rPr>
        <w:lastRenderedPageBreak/>
        <w:t>модуль № 3 «Культура безопасности жизнедеятельности в современном обществе»;</w:t>
      </w:r>
    </w:p>
    <w:p w14:paraId="3827B322"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модуль № 4 «Безопасность в быту»;</w:t>
      </w:r>
    </w:p>
    <w:p w14:paraId="660FF59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модуль № 5 «Безопасность на транспорте»;</w:t>
      </w:r>
    </w:p>
    <w:p w14:paraId="0D4DA4AF"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модуль № 6 «Безопасность в общественных местах»;</w:t>
      </w:r>
    </w:p>
    <w:p w14:paraId="76B38697"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модуль № 7 «Безопасность в природной среде»;</w:t>
      </w:r>
    </w:p>
    <w:p w14:paraId="603F57D3"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модуль № 8 «Основы медицинских знаний. Оказание первой помощи»;</w:t>
      </w:r>
    </w:p>
    <w:p w14:paraId="791914FD"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модуль № 9 «Безопасность в социуме»;</w:t>
      </w:r>
    </w:p>
    <w:p w14:paraId="524717DC"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модуль № 10 «Безопасность в информационном пространстве»;</w:t>
      </w:r>
    </w:p>
    <w:p w14:paraId="0C6B26C5"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модуль № 11 «Основы противодействия экстремизму и терроризму».</w:t>
      </w:r>
    </w:p>
    <w:p w14:paraId="05BB10DD"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748291B9"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501D6330" w14:textId="77777777" w:rsidR="005E3F37" w:rsidRPr="00A322F9" w:rsidRDefault="005E3F37" w:rsidP="005E3F37">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12730161" w14:textId="77777777" w:rsidR="005E3F37" w:rsidRPr="00A322F9" w:rsidRDefault="005E3F37" w:rsidP="005E3F37">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108B104"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257BCAEF" w14:textId="77777777" w:rsidR="005E3F37" w:rsidRPr="00A322F9" w:rsidRDefault="005E3F37" w:rsidP="005E3F37">
      <w:pPr>
        <w:ind w:left="120"/>
        <w:rPr>
          <w:rFonts w:ascii="Times New Roman" w:hAnsi="Times New Roman" w:cs="Times New Roman"/>
          <w:sz w:val="24"/>
          <w:szCs w:val="24"/>
        </w:rPr>
      </w:pPr>
    </w:p>
    <w:p w14:paraId="1924FC8E" w14:textId="77777777" w:rsidR="005E3F37" w:rsidRPr="00A322F9" w:rsidRDefault="005E3F37" w:rsidP="005E3F37">
      <w:pPr>
        <w:spacing w:line="264" w:lineRule="auto"/>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При этом центральной проблемой безопасности жизнедеятельности остаётся сохранение жизни и здоровья каждого человека.</w:t>
      </w:r>
    </w:p>
    <w:p w14:paraId="3AF9A33C" w14:textId="77777777" w:rsidR="005E3F37" w:rsidRPr="00A322F9" w:rsidRDefault="005E3F37" w:rsidP="005E3F37">
      <w:pPr>
        <w:spacing w:line="264" w:lineRule="auto"/>
        <w:ind w:firstLine="600"/>
        <w:rPr>
          <w:rFonts w:ascii="Times New Roman" w:hAnsi="Times New Roman" w:cs="Times New Roman"/>
          <w:sz w:val="24"/>
          <w:szCs w:val="24"/>
        </w:rPr>
      </w:pPr>
      <w:r w:rsidRPr="00A322F9">
        <w:rPr>
          <w:rFonts w:ascii="Times New Roman" w:hAnsi="Times New Roman" w:cs="Times New Roman"/>
          <w:color w:val="000000"/>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15F811DC" w14:textId="77777777" w:rsidR="005E3F37" w:rsidRPr="00A322F9" w:rsidRDefault="005E3F37" w:rsidP="005E3F37">
      <w:pPr>
        <w:ind w:left="120"/>
        <w:rPr>
          <w:rFonts w:ascii="Times New Roman" w:hAnsi="Times New Roman" w:cs="Times New Roman"/>
          <w:sz w:val="24"/>
          <w:szCs w:val="24"/>
        </w:rPr>
      </w:pPr>
    </w:p>
    <w:p w14:paraId="68D1EF53" w14:textId="77777777" w:rsidR="005E3F37" w:rsidRPr="00A322F9" w:rsidRDefault="005E3F37" w:rsidP="005E3F37">
      <w:pPr>
        <w:spacing w:line="264" w:lineRule="auto"/>
        <w:ind w:firstLine="600"/>
        <w:rPr>
          <w:rFonts w:ascii="Times New Roman" w:hAnsi="Times New Roman" w:cs="Times New Roman"/>
          <w:sz w:val="24"/>
          <w:szCs w:val="24"/>
        </w:rPr>
      </w:pPr>
      <w:r w:rsidRPr="00A322F9">
        <w:rPr>
          <w:rFonts w:ascii="Times New Roman" w:hAnsi="Times New Roman" w:cs="Times New Roman"/>
          <w:color w:val="000000"/>
          <w:sz w:val="24"/>
          <w:szCs w:val="24"/>
        </w:rPr>
        <w:lastRenderedPageBreak/>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8D72B27" w14:textId="77777777" w:rsidR="005E3F37" w:rsidRPr="00A322F9" w:rsidRDefault="005E3F37" w:rsidP="005E3F37">
      <w:pPr>
        <w:spacing w:line="264" w:lineRule="auto"/>
        <w:ind w:firstLine="600"/>
        <w:rPr>
          <w:rFonts w:ascii="Times New Roman" w:hAnsi="Times New Roman" w:cs="Times New Roman"/>
          <w:sz w:val="24"/>
          <w:szCs w:val="24"/>
        </w:rPr>
      </w:pPr>
      <w:r w:rsidRPr="00A322F9">
        <w:rPr>
          <w:rFonts w:ascii="Times New Roman" w:hAnsi="Times New Roman" w:cs="Times New Roman"/>
          <w:color w:val="000000"/>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519F5580" w14:textId="77777777" w:rsidR="005E3F37" w:rsidRPr="00A322F9" w:rsidRDefault="005E3F37" w:rsidP="005E3F37">
      <w:pPr>
        <w:spacing w:line="264" w:lineRule="auto"/>
        <w:ind w:firstLine="600"/>
        <w:rPr>
          <w:rFonts w:ascii="Times New Roman" w:hAnsi="Times New Roman" w:cs="Times New Roman"/>
          <w:sz w:val="24"/>
          <w:szCs w:val="24"/>
        </w:rPr>
      </w:pPr>
      <w:r w:rsidRPr="00A322F9">
        <w:rPr>
          <w:rFonts w:ascii="Times New Roman" w:hAnsi="Times New Roman" w:cs="Times New Roman"/>
          <w:color w:val="000000"/>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A322F9">
        <w:rPr>
          <w:rFonts w:ascii="Times New Roman" w:hAnsi="Times New Roman" w:cs="Times New Roman"/>
          <w:color w:val="000000"/>
          <w:sz w:val="24"/>
          <w:szCs w:val="24"/>
        </w:rPr>
        <w:t>нейтрализовывать</w:t>
      </w:r>
      <w:proofErr w:type="spellEnd"/>
      <w:r w:rsidRPr="00A322F9">
        <w:rPr>
          <w:rFonts w:ascii="Times New Roman" w:hAnsi="Times New Roman" w:cs="Times New Roman"/>
          <w:color w:val="000000"/>
          <w:sz w:val="24"/>
          <w:szCs w:val="24"/>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68A003A3" w14:textId="77777777" w:rsidR="005E3F37" w:rsidRPr="00A322F9" w:rsidRDefault="005E3F37" w:rsidP="005E3F37">
      <w:pPr>
        <w:spacing w:line="264" w:lineRule="auto"/>
        <w:ind w:firstLine="0"/>
        <w:rPr>
          <w:rFonts w:ascii="Times New Roman" w:hAnsi="Times New Roman" w:cs="Times New Roman"/>
          <w:sz w:val="24"/>
          <w:szCs w:val="24"/>
        </w:rPr>
      </w:pPr>
    </w:p>
    <w:p w14:paraId="5DB872E2" w14:textId="77777777" w:rsidR="005E3F37" w:rsidRPr="00A322F9" w:rsidRDefault="005E3F37" w:rsidP="005E3F37">
      <w:pPr>
        <w:spacing w:line="264" w:lineRule="auto"/>
        <w:ind w:left="120"/>
        <w:rPr>
          <w:rFonts w:ascii="Times New Roman" w:hAnsi="Times New Roman" w:cs="Times New Roman"/>
          <w:sz w:val="24"/>
          <w:szCs w:val="24"/>
        </w:rPr>
      </w:pPr>
      <w:r w:rsidRPr="00A322F9">
        <w:rPr>
          <w:rFonts w:ascii="Times New Roman" w:hAnsi="Times New Roman" w:cs="Times New Roman"/>
          <w:b/>
          <w:color w:val="000000"/>
          <w:sz w:val="24"/>
          <w:szCs w:val="24"/>
        </w:rPr>
        <w:t>ЦЕЛЬ ИЗУЧЕНИЯ УЧЕБНОГО ПРЕДМЕТА «ОСНОВЫ БЕЗОПАСНОСТИ ЖИЗНЕДЕЯТЕЛЬНОСТИ»</w:t>
      </w:r>
    </w:p>
    <w:p w14:paraId="081C2CCF" w14:textId="77777777" w:rsidR="005E3F37" w:rsidRPr="00A322F9" w:rsidRDefault="005E3F37" w:rsidP="005E3F37">
      <w:pPr>
        <w:spacing w:line="48" w:lineRule="auto"/>
        <w:ind w:left="120"/>
        <w:rPr>
          <w:rFonts w:ascii="Times New Roman" w:hAnsi="Times New Roman" w:cs="Times New Roman"/>
          <w:sz w:val="24"/>
          <w:szCs w:val="24"/>
        </w:rPr>
      </w:pPr>
    </w:p>
    <w:p w14:paraId="3BEFB979"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6AB1A3D"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1D1A9AB6"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0ADF809"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D11226C" w14:textId="77777777" w:rsidR="005E3F37" w:rsidRPr="00A322F9" w:rsidRDefault="005E3F37" w:rsidP="005E3F37">
      <w:pPr>
        <w:spacing w:line="264" w:lineRule="auto"/>
        <w:ind w:left="120"/>
        <w:rPr>
          <w:rFonts w:ascii="Times New Roman" w:hAnsi="Times New Roman" w:cs="Times New Roman"/>
          <w:sz w:val="24"/>
          <w:szCs w:val="24"/>
        </w:rPr>
      </w:pPr>
    </w:p>
    <w:p w14:paraId="25626912" w14:textId="77777777" w:rsidR="005E3F37" w:rsidRPr="00A322F9" w:rsidRDefault="005E3F37" w:rsidP="005E3F37">
      <w:pPr>
        <w:spacing w:line="264" w:lineRule="auto"/>
        <w:ind w:left="120"/>
        <w:rPr>
          <w:rFonts w:ascii="Times New Roman" w:hAnsi="Times New Roman" w:cs="Times New Roman"/>
          <w:sz w:val="24"/>
          <w:szCs w:val="24"/>
        </w:rPr>
      </w:pPr>
      <w:r w:rsidRPr="00A322F9">
        <w:rPr>
          <w:rFonts w:ascii="Times New Roman" w:hAnsi="Times New Roman" w:cs="Times New Roman"/>
          <w:b/>
          <w:color w:val="000000"/>
          <w:sz w:val="24"/>
          <w:szCs w:val="24"/>
        </w:rPr>
        <w:t>МЕСТО ПРЕДМЕТА В УЧЕБНОМ ПЛАНЕ</w:t>
      </w:r>
    </w:p>
    <w:p w14:paraId="4B65973A"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 xml:space="preserve">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w:t>
      </w:r>
      <w:r w:rsidRPr="00A322F9">
        <w:rPr>
          <w:rFonts w:ascii="Times New Roman" w:hAnsi="Times New Roman" w:cs="Times New Roman"/>
          <w:color w:val="000000"/>
          <w:sz w:val="24"/>
          <w:szCs w:val="24"/>
        </w:rPr>
        <w:lastRenderedPageBreak/>
        <w:t>образования.</w:t>
      </w:r>
    </w:p>
    <w:p w14:paraId="1367750C" w14:textId="77777777" w:rsidR="005E3F37" w:rsidRPr="00A322F9" w:rsidRDefault="005E3F37" w:rsidP="005E3F37">
      <w:pPr>
        <w:rPr>
          <w:rFonts w:ascii="Times New Roman" w:hAnsi="Times New Roman" w:cs="Times New Roman"/>
          <w:sz w:val="24"/>
          <w:szCs w:val="24"/>
        </w:rPr>
        <w:sectPr w:rsidR="005E3F37" w:rsidRPr="00A322F9" w:rsidSect="005E3F37">
          <w:type w:val="continuous"/>
          <w:pgSz w:w="11906" w:h="16383"/>
          <w:pgMar w:top="1134" w:right="850" w:bottom="1134" w:left="1701" w:header="720" w:footer="720" w:gutter="0"/>
          <w:cols w:space="720"/>
        </w:sectPr>
      </w:pPr>
    </w:p>
    <w:p w14:paraId="03021332" w14:textId="77777777" w:rsidR="005E3F37" w:rsidRPr="00A322F9" w:rsidRDefault="005E3F37" w:rsidP="005E3F37">
      <w:pPr>
        <w:spacing w:line="264" w:lineRule="auto"/>
        <w:ind w:left="120"/>
        <w:rPr>
          <w:rFonts w:ascii="Times New Roman" w:hAnsi="Times New Roman" w:cs="Times New Roman"/>
          <w:sz w:val="24"/>
          <w:szCs w:val="24"/>
        </w:rPr>
      </w:pPr>
      <w:bookmarkStart w:id="1" w:name="block-31985121"/>
      <w:bookmarkEnd w:id="0"/>
      <w:r w:rsidRPr="00A322F9">
        <w:rPr>
          <w:rFonts w:ascii="Times New Roman" w:hAnsi="Times New Roman" w:cs="Times New Roman"/>
          <w:b/>
          <w:color w:val="000000"/>
          <w:sz w:val="24"/>
          <w:szCs w:val="24"/>
        </w:rPr>
        <w:lastRenderedPageBreak/>
        <w:t>СОДЕРЖАНИЕ УЧЕБНОГО ПРЕДМЕТА</w:t>
      </w:r>
    </w:p>
    <w:p w14:paraId="01A723BC" w14:textId="77777777" w:rsidR="005E3F37" w:rsidRPr="00A322F9" w:rsidRDefault="005E3F37" w:rsidP="005E3F37">
      <w:pPr>
        <w:spacing w:line="120" w:lineRule="auto"/>
        <w:ind w:left="120"/>
        <w:rPr>
          <w:rFonts w:ascii="Times New Roman" w:hAnsi="Times New Roman" w:cs="Times New Roman"/>
          <w:sz w:val="24"/>
          <w:szCs w:val="24"/>
        </w:rPr>
      </w:pPr>
    </w:p>
    <w:p w14:paraId="04128A1E" w14:textId="77777777" w:rsidR="005E3F37" w:rsidRPr="00A322F9" w:rsidRDefault="005E3F37" w:rsidP="005E3F37">
      <w:pPr>
        <w:ind w:left="120"/>
        <w:rPr>
          <w:rFonts w:ascii="Times New Roman" w:hAnsi="Times New Roman" w:cs="Times New Roman"/>
          <w:sz w:val="24"/>
          <w:szCs w:val="24"/>
        </w:rPr>
      </w:pPr>
      <w:r w:rsidRPr="00A322F9">
        <w:rPr>
          <w:rFonts w:ascii="Times New Roman" w:hAnsi="Times New Roman" w:cs="Times New Roman"/>
          <w:b/>
          <w:color w:val="000000"/>
          <w:sz w:val="24"/>
          <w:szCs w:val="24"/>
        </w:rPr>
        <w:t>Модуль № 1 «Безопасное и устойчивое развитие личности, общества, государства»:</w:t>
      </w:r>
    </w:p>
    <w:p w14:paraId="56494874"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546D739F"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стратегия национальной безопасности, национальные интересы и угрозы национальной безопасности;</w:t>
      </w:r>
    </w:p>
    <w:p w14:paraId="05F972E2"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чрезвычайные ситуации природного, техногенного и биолого-социального характера;</w:t>
      </w:r>
    </w:p>
    <w:p w14:paraId="4DB8EC97"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информирование и оповещение населения о чрезвычайных ситуациях, система ОКСИОН;</w:t>
      </w:r>
    </w:p>
    <w:p w14:paraId="4A59484D"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история развития гражданской обороны;</w:t>
      </w:r>
    </w:p>
    <w:p w14:paraId="5E379DF1"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сигнал «Внимание всем!», порядок действий населения при его получении;</w:t>
      </w:r>
    </w:p>
    <w:p w14:paraId="16B31CF1"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средства индивидуальной и коллективной защиты населения, порядок пользования фильтрующим противогазом;</w:t>
      </w:r>
    </w:p>
    <w:p w14:paraId="7069FCB9"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эвакуация населения в условиях чрезвычайных ситуаций, порядок действий населения при объявлении эвакуации;</w:t>
      </w:r>
    </w:p>
    <w:p w14:paraId="2D1147BC"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современная армия, воинская обязанность и военная служба, добровольная и обязательная подготовка к службе в армии.</w:t>
      </w:r>
    </w:p>
    <w:p w14:paraId="0AF9BAF6" w14:textId="77777777" w:rsidR="005E3F37" w:rsidRPr="00A322F9" w:rsidRDefault="005E3F37" w:rsidP="005E3F37">
      <w:pPr>
        <w:spacing w:line="120" w:lineRule="auto"/>
        <w:ind w:left="120"/>
        <w:rPr>
          <w:rFonts w:ascii="Times New Roman" w:hAnsi="Times New Roman" w:cs="Times New Roman"/>
          <w:sz w:val="24"/>
          <w:szCs w:val="24"/>
        </w:rPr>
      </w:pPr>
    </w:p>
    <w:p w14:paraId="298623AB" w14:textId="77777777" w:rsidR="005E3F37" w:rsidRPr="00A322F9" w:rsidRDefault="005E3F37" w:rsidP="005E3F37">
      <w:pPr>
        <w:spacing w:line="252" w:lineRule="auto"/>
        <w:ind w:left="120"/>
        <w:rPr>
          <w:rFonts w:ascii="Times New Roman" w:hAnsi="Times New Roman" w:cs="Times New Roman"/>
          <w:sz w:val="24"/>
          <w:szCs w:val="24"/>
        </w:rPr>
      </w:pPr>
      <w:r w:rsidRPr="00A322F9">
        <w:rPr>
          <w:rFonts w:ascii="Times New Roman" w:hAnsi="Times New Roman" w:cs="Times New Roman"/>
          <w:b/>
          <w:color w:val="000000"/>
          <w:sz w:val="24"/>
          <w:szCs w:val="24"/>
        </w:rPr>
        <w:t>Модуль № 2 «Военная подготовка. Основы военных знаний»:</w:t>
      </w:r>
    </w:p>
    <w:p w14:paraId="1A1328B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история возникновения и развития Вооруженных Сил Российской Федерации;</w:t>
      </w:r>
    </w:p>
    <w:p w14:paraId="6C0DED43"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этапы становления современных Вооруженных Сил Российской Федерации;</w:t>
      </w:r>
    </w:p>
    <w:p w14:paraId="6D541C0C"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основные направления подготовки к военной службе;</w:t>
      </w:r>
    </w:p>
    <w:p w14:paraId="4EC4EA2D"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 xml:space="preserve">организационная структура Вооруженных Сил Российской Федерации; </w:t>
      </w:r>
    </w:p>
    <w:p w14:paraId="735896E3"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функции и основные задачи современных Вооруженных Сил Российской Федерации;</w:t>
      </w:r>
    </w:p>
    <w:p w14:paraId="28A17ACD"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особенности видов и родов войск Вооруженных Сил Российской Федерации;</w:t>
      </w:r>
    </w:p>
    <w:p w14:paraId="55F0D985"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воинские символы современных Вооруженных Сил Российской Федерации;</w:t>
      </w:r>
    </w:p>
    <w:p w14:paraId="13D5B55C"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089B4F6F"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 xml:space="preserve">организационно-штатная структура и боевые возможности отделения, задачи отделения в различных видах боя; </w:t>
      </w:r>
    </w:p>
    <w:p w14:paraId="494313F7"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2D61BEE0"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19E4708B"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6BBE3DD0"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история создания общевоинских уставов;</w:t>
      </w:r>
    </w:p>
    <w:p w14:paraId="7C56530A"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этапы становления современных общевоинских уставов;</w:t>
      </w:r>
    </w:p>
    <w:p w14:paraId="16BC97DA"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5C1A4B5A"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сущность единоначалия;</w:t>
      </w:r>
    </w:p>
    <w:p w14:paraId="77C9AEA2"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командиры (начальники) и подчинённые;</w:t>
      </w:r>
    </w:p>
    <w:p w14:paraId="0F3D6F1F"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старшие и младшие;</w:t>
      </w:r>
    </w:p>
    <w:p w14:paraId="42DCABE3"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приказ (приказание), порядок его отдачи и выполнения;</w:t>
      </w:r>
    </w:p>
    <w:p w14:paraId="26BB0313"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воинские звания и военная форма одежды;</w:t>
      </w:r>
    </w:p>
    <w:p w14:paraId="6F71C10C"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воинская дисциплина, её сущность и значение;</w:t>
      </w:r>
    </w:p>
    <w:p w14:paraId="7A07DEB2"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обязанности военнослужащих по соблюдению требований воинской дисциплины;</w:t>
      </w:r>
    </w:p>
    <w:p w14:paraId="1AF73DE4"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способы достижения воинской дисциплины;</w:t>
      </w:r>
    </w:p>
    <w:p w14:paraId="1A0E049C"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положения Строевого устава;</w:t>
      </w:r>
    </w:p>
    <w:p w14:paraId="26D391AA"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обязанности военнослужащих перед построением и в строю;</w:t>
      </w:r>
    </w:p>
    <w:p w14:paraId="1D87FB0E"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lastRenderedPageBreak/>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04B708D4" w14:textId="77777777" w:rsidR="005E3F37" w:rsidRPr="00A322F9" w:rsidRDefault="005E3F37" w:rsidP="005E3F37">
      <w:pPr>
        <w:spacing w:line="120" w:lineRule="auto"/>
        <w:ind w:left="120"/>
        <w:rPr>
          <w:rFonts w:ascii="Times New Roman" w:hAnsi="Times New Roman" w:cs="Times New Roman"/>
          <w:sz w:val="24"/>
          <w:szCs w:val="24"/>
        </w:rPr>
      </w:pPr>
    </w:p>
    <w:p w14:paraId="7CDA5E17" w14:textId="77777777" w:rsidR="005E3F37" w:rsidRPr="00A322F9" w:rsidRDefault="005E3F37" w:rsidP="005E3F37">
      <w:pPr>
        <w:ind w:left="120"/>
        <w:rPr>
          <w:rFonts w:ascii="Times New Roman" w:hAnsi="Times New Roman" w:cs="Times New Roman"/>
          <w:sz w:val="24"/>
          <w:szCs w:val="24"/>
        </w:rPr>
      </w:pPr>
      <w:r w:rsidRPr="00A322F9">
        <w:rPr>
          <w:rFonts w:ascii="Times New Roman" w:hAnsi="Times New Roman" w:cs="Times New Roman"/>
          <w:b/>
          <w:color w:val="000000"/>
          <w:sz w:val="24"/>
          <w:szCs w:val="24"/>
        </w:rPr>
        <w:t>Модуль № 3 «Культура безопасности жизнедеятельности в современном обществе»:</w:t>
      </w:r>
    </w:p>
    <w:p w14:paraId="60589795"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безопасность жизнедеятельности: ключевые понятия и значение для человека;</w:t>
      </w:r>
    </w:p>
    <w:p w14:paraId="41BC1974"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смысл понятий «опасность», «безопасность», «риск», «культура безопасности жизнедеятельности»;</w:t>
      </w:r>
    </w:p>
    <w:p w14:paraId="68294750"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источники и факторы опасности, их классификация;</w:t>
      </w:r>
    </w:p>
    <w:p w14:paraId="12A1AF8B"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общие принципы безопасного поведения;</w:t>
      </w:r>
    </w:p>
    <w:p w14:paraId="5FD8150D"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понятия опасной и чрезвычайной ситуации, сходство и различия опасной и чрезвычайной ситуации;</w:t>
      </w:r>
    </w:p>
    <w:p w14:paraId="7FAC7E5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1777E205" w14:textId="77777777" w:rsidR="005E3F37" w:rsidRPr="00A322F9" w:rsidRDefault="005E3F37" w:rsidP="005E3F37">
      <w:pPr>
        <w:spacing w:line="120" w:lineRule="auto"/>
        <w:ind w:left="120"/>
        <w:rPr>
          <w:rFonts w:ascii="Times New Roman" w:hAnsi="Times New Roman" w:cs="Times New Roman"/>
          <w:sz w:val="24"/>
          <w:szCs w:val="24"/>
        </w:rPr>
      </w:pPr>
    </w:p>
    <w:p w14:paraId="6D268A98" w14:textId="77777777" w:rsidR="005E3F37" w:rsidRPr="00A322F9" w:rsidRDefault="005E3F37" w:rsidP="005E3F37">
      <w:pPr>
        <w:ind w:left="120"/>
        <w:rPr>
          <w:rFonts w:ascii="Times New Roman" w:hAnsi="Times New Roman" w:cs="Times New Roman"/>
          <w:sz w:val="24"/>
          <w:szCs w:val="24"/>
        </w:rPr>
      </w:pPr>
      <w:r w:rsidRPr="00A322F9">
        <w:rPr>
          <w:rFonts w:ascii="Times New Roman" w:hAnsi="Times New Roman" w:cs="Times New Roman"/>
          <w:b/>
          <w:color w:val="000000"/>
          <w:sz w:val="24"/>
          <w:szCs w:val="24"/>
        </w:rPr>
        <w:t>Модуль № 4 «Безопасность в быту»:</w:t>
      </w:r>
    </w:p>
    <w:p w14:paraId="7A9FCC92"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основные источники опасности в быту и их классификация;</w:t>
      </w:r>
    </w:p>
    <w:p w14:paraId="5F77F7D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защита прав потребителя, сроки годности и состав продуктов питания;</w:t>
      </w:r>
    </w:p>
    <w:p w14:paraId="186C0E96"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бытовые отравления и причины их возникновения;</w:t>
      </w:r>
    </w:p>
    <w:p w14:paraId="0478404D"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признаки отравления, приёмы и правила оказания первой помощи;</w:t>
      </w:r>
    </w:p>
    <w:p w14:paraId="1447791B"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комплектования и хранения домашней аптечки;</w:t>
      </w:r>
    </w:p>
    <w:p w14:paraId="14FDBDF4"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бытовые травмы и правила их предупреждения, приёмы и правила оказания первой помощи;</w:t>
      </w:r>
    </w:p>
    <w:p w14:paraId="656CF582"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обращения с газовыми и электрическими приборами; приемы и правила оказания первой помощи;</w:t>
      </w:r>
    </w:p>
    <w:p w14:paraId="20135B17"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поведения в подъезде и лифте, а также при входе и выходе из них;</w:t>
      </w:r>
    </w:p>
    <w:p w14:paraId="219A332F"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пожар и факторы его развития;</w:t>
      </w:r>
    </w:p>
    <w:p w14:paraId="33AA63E6"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условия и причины возникновения пожаров, их возможные последствия, приёмы и правила оказания первой помощи;</w:t>
      </w:r>
    </w:p>
    <w:p w14:paraId="2AC72F85"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первичные средства пожаротушения;</w:t>
      </w:r>
    </w:p>
    <w:p w14:paraId="3676C74D"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вызова экстренных служб и порядок взаимодействия с ними, ответственность за ложные сообщения;</w:t>
      </w:r>
    </w:p>
    <w:p w14:paraId="05C8A17A"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права, обязанности и ответственность граждан в области пожарной безопасности;</w:t>
      </w:r>
    </w:p>
    <w:p w14:paraId="7CE78A40"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 xml:space="preserve">ситуации криминогенного характера; </w:t>
      </w:r>
    </w:p>
    <w:p w14:paraId="59AFBDA6"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поведения с малознакомыми людьми;</w:t>
      </w:r>
    </w:p>
    <w:p w14:paraId="460B61A5"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14:paraId="3DADD6B3"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классификация аварийных ситуаций на коммунальных системах жизнеобеспечения;</w:t>
      </w:r>
    </w:p>
    <w:p w14:paraId="5112701C"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предупреждения возможных аварий на коммунальных системах, порядок действий при авариях на коммунальных системах.</w:t>
      </w:r>
    </w:p>
    <w:p w14:paraId="4B63CF44" w14:textId="77777777" w:rsidR="005E3F37" w:rsidRPr="00A322F9" w:rsidRDefault="005E3F37" w:rsidP="005E3F37">
      <w:pPr>
        <w:ind w:left="120"/>
        <w:rPr>
          <w:rFonts w:ascii="Times New Roman" w:hAnsi="Times New Roman" w:cs="Times New Roman"/>
          <w:sz w:val="24"/>
          <w:szCs w:val="24"/>
        </w:rPr>
      </w:pPr>
    </w:p>
    <w:p w14:paraId="4F134F86" w14:textId="77777777" w:rsidR="005E3F37" w:rsidRPr="00A322F9" w:rsidRDefault="005E3F37" w:rsidP="005E3F37">
      <w:pPr>
        <w:ind w:left="120"/>
        <w:rPr>
          <w:rFonts w:ascii="Times New Roman" w:hAnsi="Times New Roman" w:cs="Times New Roman"/>
          <w:sz w:val="24"/>
          <w:szCs w:val="24"/>
        </w:rPr>
      </w:pPr>
      <w:r w:rsidRPr="00A322F9">
        <w:rPr>
          <w:rFonts w:ascii="Times New Roman" w:hAnsi="Times New Roman" w:cs="Times New Roman"/>
          <w:b/>
          <w:color w:val="000000"/>
          <w:sz w:val="24"/>
          <w:szCs w:val="24"/>
        </w:rPr>
        <w:t>Модуль № 5 «Безопасность на транспорте»:</w:t>
      </w:r>
    </w:p>
    <w:p w14:paraId="32DEB021"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 xml:space="preserve">правила дорожного движения и их значение; </w:t>
      </w:r>
    </w:p>
    <w:p w14:paraId="2417C3C6"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условия обеспечения безопасности участников дорожного движения;</w:t>
      </w:r>
    </w:p>
    <w:p w14:paraId="3EBE37FB"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дорожного движения и дорожные знаки для пешеходов;</w:t>
      </w:r>
    </w:p>
    <w:p w14:paraId="227662BD"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 xml:space="preserve">«дорожные ловушки» и правила их предупреждения; </w:t>
      </w:r>
      <w:proofErr w:type="spellStart"/>
      <w:r w:rsidRPr="00A322F9">
        <w:rPr>
          <w:rFonts w:ascii="Times New Roman" w:hAnsi="Times New Roman" w:cs="Times New Roman"/>
          <w:color w:val="000000"/>
          <w:sz w:val="24"/>
          <w:szCs w:val="24"/>
        </w:rPr>
        <w:t>световозвращающие</w:t>
      </w:r>
      <w:proofErr w:type="spellEnd"/>
      <w:r w:rsidRPr="00A322F9">
        <w:rPr>
          <w:rFonts w:ascii="Times New Roman" w:hAnsi="Times New Roman" w:cs="Times New Roman"/>
          <w:color w:val="000000"/>
          <w:sz w:val="24"/>
          <w:szCs w:val="24"/>
        </w:rPr>
        <w:t xml:space="preserve"> элементы и правила их применения;</w:t>
      </w:r>
    </w:p>
    <w:p w14:paraId="32B6BC3C"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дорожного движения для пассажиров;</w:t>
      </w:r>
    </w:p>
    <w:p w14:paraId="27601FE4"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обязанности пассажиров маршрутных транспортных средств, ремень безопасности и правила его применения;</w:t>
      </w:r>
    </w:p>
    <w:p w14:paraId="2DB43C5B"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порядок действий пассажиров в маршрутных транспортных средствах при опасных и чрезвычайных ситуациях;</w:t>
      </w:r>
    </w:p>
    <w:p w14:paraId="767C3051"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поведения пассажира мотоцикла;</w:t>
      </w:r>
    </w:p>
    <w:p w14:paraId="15569BA6"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дорожного движения для водителя велосипеда, мопеда и иных средств индивидуальной мобильности;</w:t>
      </w:r>
    </w:p>
    <w:p w14:paraId="369DEB79"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lastRenderedPageBreak/>
        <w:t>дорожные знаки для водителя велосипеда, сигналы велосипедиста;</w:t>
      </w:r>
    </w:p>
    <w:p w14:paraId="635F5553"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подготовки велосипеда к пользованию;</w:t>
      </w:r>
    </w:p>
    <w:p w14:paraId="5B593F3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дорожно-транспортные происшествия и причины их возникновения;</w:t>
      </w:r>
    </w:p>
    <w:p w14:paraId="09DB410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основные факторы риска возникновения дорожно-транспортных происшествий;</w:t>
      </w:r>
    </w:p>
    <w:p w14:paraId="3B5A82C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порядок действий очевидца дорожно-транспортного происшествия;</w:t>
      </w:r>
    </w:p>
    <w:p w14:paraId="1A581950"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порядок действий при пожаре на транспорте;</w:t>
      </w:r>
    </w:p>
    <w:p w14:paraId="40CFBFB2"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особенности различных видов транспорта (внеуличного, железнодорожного, водного, воздушного);</w:t>
      </w:r>
    </w:p>
    <w:p w14:paraId="7CF9DAE4"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184F44C2"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приёмы и правила оказания первой помощи при различных травмах в результате чрезвычайных ситуаций на транспорте.</w:t>
      </w:r>
    </w:p>
    <w:p w14:paraId="340D778E" w14:textId="77777777" w:rsidR="005E3F37" w:rsidRPr="00A322F9" w:rsidRDefault="005E3F37" w:rsidP="005E3F37">
      <w:pPr>
        <w:spacing w:line="120" w:lineRule="auto"/>
        <w:ind w:left="120"/>
        <w:rPr>
          <w:rFonts w:ascii="Times New Roman" w:hAnsi="Times New Roman" w:cs="Times New Roman"/>
          <w:sz w:val="24"/>
          <w:szCs w:val="24"/>
        </w:rPr>
      </w:pPr>
    </w:p>
    <w:p w14:paraId="03B05B74" w14:textId="77777777" w:rsidR="005E3F37" w:rsidRPr="00A322F9" w:rsidRDefault="005E3F37" w:rsidP="005E3F37">
      <w:pPr>
        <w:ind w:left="120"/>
        <w:rPr>
          <w:rFonts w:ascii="Times New Roman" w:hAnsi="Times New Roman" w:cs="Times New Roman"/>
          <w:sz w:val="24"/>
          <w:szCs w:val="24"/>
        </w:rPr>
      </w:pPr>
      <w:r w:rsidRPr="00A322F9">
        <w:rPr>
          <w:rFonts w:ascii="Times New Roman" w:hAnsi="Times New Roman" w:cs="Times New Roman"/>
          <w:b/>
          <w:color w:val="000000"/>
          <w:sz w:val="24"/>
          <w:szCs w:val="24"/>
        </w:rPr>
        <w:t>Модуль № 6 «Безопасность в общественных местах»:</w:t>
      </w:r>
    </w:p>
    <w:p w14:paraId="1FB134F4"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общественные места и их характеристики, потенциальные источники опасности в общественных местах;</w:t>
      </w:r>
    </w:p>
    <w:p w14:paraId="6C4936E0"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вызова экстренных служб и порядок взаимодействия с ними;</w:t>
      </w:r>
    </w:p>
    <w:p w14:paraId="4FCB1F1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массовые мероприятия и правила подготовки к ним;</w:t>
      </w:r>
    </w:p>
    <w:p w14:paraId="3E74AEF7"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порядок действий при беспорядках в местах массового пребывания людей;</w:t>
      </w:r>
    </w:p>
    <w:p w14:paraId="1D690C01"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порядок действий при попадании в толпу и давку;</w:t>
      </w:r>
    </w:p>
    <w:p w14:paraId="61FE46C5"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порядок действий при обнаружении угрозы возникновения пожара;</w:t>
      </w:r>
    </w:p>
    <w:p w14:paraId="72EDED8C"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порядок действий при эвакуации из общественных мест и зданий;</w:t>
      </w:r>
    </w:p>
    <w:p w14:paraId="2CBF08F9"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опасности криминогенного и антиобщественного характера в общественных местах, порядок действий при их возникновении;</w:t>
      </w:r>
    </w:p>
    <w:p w14:paraId="37C80EB3"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0E8C57E"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порядок действий при взаимодействии с правоохранительными органами.</w:t>
      </w:r>
    </w:p>
    <w:p w14:paraId="4CED2BCB" w14:textId="77777777" w:rsidR="005E3F37" w:rsidRPr="00A322F9" w:rsidRDefault="005E3F37" w:rsidP="005E3F37">
      <w:pPr>
        <w:ind w:left="120"/>
        <w:rPr>
          <w:rFonts w:ascii="Times New Roman" w:hAnsi="Times New Roman" w:cs="Times New Roman"/>
          <w:sz w:val="24"/>
          <w:szCs w:val="24"/>
        </w:rPr>
      </w:pPr>
    </w:p>
    <w:p w14:paraId="41B5ED5A" w14:textId="77777777" w:rsidR="005E3F37" w:rsidRPr="00A322F9" w:rsidRDefault="005E3F37" w:rsidP="005E3F37">
      <w:pPr>
        <w:ind w:left="120"/>
        <w:rPr>
          <w:rFonts w:ascii="Times New Roman" w:hAnsi="Times New Roman" w:cs="Times New Roman"/>
          <w:sz w:val="24"/>
          <w:szCs w:val="24"/>
        </w:rPr>
      </w:pPr>
      <w:r w:rsidRPr="00A322F9">
        <w:rPr>
          <w:rFonts w:ascii="Times New Roman" w:hAnsi="Times New Roman" w:cs="Times New Roman"/>
          <w:b/>
          <w:color w:val="000000"/>
          <w:sz w:val="24"/>
          <w:szCs w:val="24"/>
        </w:rPr>
        <w:t>Модуль № 7 «Безопасность в природной среде»:</w:t>
      </w:r>
    </w:p>
    <w:p w14:paraId="7B5F710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природные чрезвычайные ситуации и их классификация;</w:t>
      </w:r>
    </w:p>
    <w:p w14:paraId="178029DC"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опасности в природной среде: дикие животные, змеи, насекомые и паукообразные, ядовитые грибы и растения;</w:t>
      </w:r>
    </w:p>
    <w:p w14:paraId="2AD28A6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автономные условия, их особенности и опасности, правила подготовки к длительному автономному существованию;</w:t>
      </w:r>
    </w:p>
    <w:p w14:paraId="6A147512"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порядок действий при автономном пребывании в природной среде;</w:t>
      </w:r>
    </w:p>
    <w:p w14:paraId="2DDC23B5"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ориентирования на местности, способы подачи сигналов бедствия;</w:t>
      </w:r>
    </w:p>
    <w:p w14:paraId="7152AD5E"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0BD1EE75"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безопасного поведения в горах;</w:t>
      </w:r>
    </w:p>
    <w:p w14:paraId="0FB5A2FF"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снежные лавины, их характеристики и опасности, порядок действий, необходимый для снижения риска попадания в лавину;</w:t>
      </w:r>
    </w:p>
    <w:p w14:paraId="463AD5B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камнепады, их характеристики и опасности, порядок действий, необходимых для снижения риска попадания под камнепад;</w:t>
      </w:r>
    </w:p>
    <w:p w14:paraId="5A25DFD0"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сели, их характеристики и опасности, порядок действий при попадании в зону селя;</w:t>
      </w:r>
    </w:p>
    <w:p w14:paraId="7A0824F2"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оползни, их характеристики и опасности, порядок действий при начале оползня;</w:t>
      </w:r>
    </w:p>
    <w:p w14:paraId="257E57D2"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общие правила безопасного поведения на водоёмах, правила купания на оборудованных и необорудованных пляжах;</w:t>
      </w:r>
    </w:p>
    <w:p w14:paraId="7AFBC929"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28611ABD"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наводнения, их характеристики и опасности, порядок действий при наводнении;</w:t>
      </w:r>
    </w:p>
    <w:p w14:paraId="304B8D6B"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цунами, их характеристики и опасности, порядок действий при нахождении в зоне цунами;</w:t>
      </w:r>
    </w:p>
    <w:p w14:paraId="5D7D03A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 xml:space="preserve">ураганы, смерчи, их характеристики и опасности, порядок действий при ураганах, бурях и </w:t>
      </w:r>
      <w:r w:rsidRPr="00A322F9">
        <w:rPr>
          <w:rFonts w:ascii="Times New Roman" w:hAnsi="Times New Roman" w:cs="Times New Roman"/>
          <w:color w:val="000000"/>
          <w:sz w:val="24"/>
          <w:szCs w:val="24"/>
        </w:rPr>
        <w:lastRenderedPageBreak/>
        <w:t>смерчах;</w:t>
      </w:r>
    </w:p>
    <w:p w14:paraId="2002304E"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грозы, их характеристики и опасности, порядок действий при попадании в грозу;</w:t>
      </w:r>
    </w:p>
    <w:p w14:paraId="0F03E5DF"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3966512"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смысл понятий «экология» и «экологическая культура», значение экологии для устойчивого развития общества;</w:t>
      </w:r>
    </w:p>
    <w:p w14:paraId="5BB01AD6"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безопасного поведения при неблагоприятной экологической обстановке (загрязнении атмосферы).</w:t>
      </w:r>
    </w:p>
    <w:p w14:paraId="0E025F88" w14:textId="77777777" w:rsidR="005E3F37" w:rsidRPr="00A322F9" w:rsidRDefault="005E3F37" w:rsidP="005E3F37">
      <w:pPr>
        <w:spacing w:line="120" w:lineRule="auto"/>
        <w:ind w:left="120"/>
        <w:rPr>
          <w:rFonts w:ascii="Times New Roman" w:hAnsi="Times New Roman" w:cs="Times New Roman"/>
          <w:sz w:val="24"/>
          <w:szCs w:val="24"/>
        </w:rPr>
      </w:pPr>
    </w:p>
    <w:p w14:paraId="0C17AB71" w14:textId="77777777" w:rsidR="005E3F37" w:rsidRPr="00A322F9" w:rsidRDefault="005E3F37" w:rsidP="005E3F37">
      <w:pPr>
        <w:ind w:left="120"/>
        <w:rPr>
          <w:rFonts w:ascii="Times New Roman" w:hAnsi="Times New Roman" w:cs="Times New Roman"/>
          <w:sz w:val="24"/>
          <w:szCs w:val="24"/>
        </w:rPr>
      </w:pPr>
      <w:r w:rsidRPr="00A322F9">
        <w:rPr>
          <w:rFonts w:ascii="Times New Roman" w:hAnsi="Times New Roman" w:cs="Times New Roman"/>
          <w:b/>
          <w:color w:val="000000"/>
          <w:sz w:val="24"/>
          <w:szCs w:val="24"/>
        </w:rPr>
        <w:t>Модуль № 8 «Основы медицинских знаний. Оказание первой помощи»:</w:t>
      </w:r>
    </w:p>
    <w:p w14:paraId="0318C906"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смысл понятий «здоровье» и «здоровый образ жизни», их содержание и значение для человека;</w:t>
      </w:r>
    </w:p>
    <w:p w14:paraId="68E49CC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факторы, влияющие на здоровье человека, опасность вредных привычек;</w:t>
      </w:r>
    </w:p>
    <w:p w14:paraId="255F87F1"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элементы здорового образа жизни, ответственность за сохранение здоровья;</w:t>
      </w:r>
    </w:p>
    <w:p w14:paraId="5CEEE684"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понятие «инфекционные заболевания», причины их возникновения;</w:t>
      </w:r>
    </w:p>
    <w:p w14:paraId="540E381C"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механизм распространения инфекционных заболеваний, меры их профилактики и защиты от них;</w:t>
      </w:r>
    </w:p>
    <w:p w14:paraId="408B6210"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A322F9">
        <w:rPr>
          <w:rFonts w:ascii="Times New Roman" w:hAnsi="Times New Roman" w:cs="Times New Roman"/>
          <w:color w:val="000000"/>
          <w:sz w:val="24"/>
          <w:szCs w:val="24"/>
        </w:rPr>
        <w:t>панфитотия</w:t>
      </w:r>
      <w:proofErr w:type="spellEnd"/>
      <w:r w:rsidRPr="00A322F9">
        <w:rPr>
          <w:rFonts w:ascii="Times New Roman" w:hAnsi="Times New Roman" w:cs="Times New Roman"/>
          <w:color w:val="000000"/>
          <w:sz w:val="24"/>
          <w:szCs w:val="24"/>
        </w:rPr>
        <w:t>);</w:t>
      </w:r>
    </w:p>
    <w:p w14:paraId="3E3DDC20"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понятие «неинфекционные заболевания» и их классификация, факторы риска неинфекционных заболеваний;</w:t>
      </w:r>
    </w:p>
    <w:p w14:paraId="66328912"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меры профилактики неинфекционных заболеваний и защиты от них;</w:t>
      </w:r>
    </w:p>
    <w:p w14:paraId="3BC16263"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диспансеризация и её задачи;</w:t>
      </w:r>
    </w:p>
    <w:p w14:paraId="04E84A8F"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понятия «психическое здоровье» и «психологическое благополучие»;</w:t>
      </w:r>
    </w:p>
    <w:p w14:paraId="5E80F437"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стресс и его влияние на человека, меры профилактики стресса, способы саморегуляции эмоциональных состояний;</w:t>
      </w:r>
    </w:p>
    <w:p w14:paraId="1425B887"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понятие «первая помощь» и обязанность по её оказанию, универсальный алгоритм оказания первой помощи;</w:t>
      </w:r>
    </w:p>
    <w:p w14:paraId="0624BEA8"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назначение и состав аптечки первой помощи;</w:t>
      </w:r>
    </w:p>
    <w:p w14:paraId="4AB2DB91"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порядок действий при оказании первой помощи в различных ситуациях, приёмы психологической поддержки пострадавшего.</w:t>
      </w:r>
    </w:p>
    <w:p w14:paraId="4A9E2DC8" w14:textId="77777777" w:rsidR="005E3F37" w:rsidRPr="00A322F9" w:rsidRDefault="005E3F37" w:rsidP="005E3F37">
      <w:pPr>
        <w:spacing w:line="120" w:lineRule="auto"/>
        <w:ind w:left="120"/>
        <w:rPr>
          <w:rFonts w:ascii="Times New Roman" w:hAnsi="Times New Roman" w:cs="Times New Roman"/>
          <w:sz w:val="24"/>
          <w:szCs w:val="24"/>
        </w:rPr>
      </w:pPr>
    </w:p>
    <w:p w14:paraId="314F1EE9" w14:textId="77777777" w:rsidR="005E3F37" w:rsidRPr="00A322F9" w:rsidRDefault="005E3F37" w:rsidP="005E3F37">
      <w:pPr>
        <w:spacing w:line="264" w:lineRule="auto"/>
        <w:ind w:left="120"/>
        <w:rPr>
          <w:rFonts w:ascii="Times New Roman" w:hAnsi="Times New Roman" w:cs="Times New Roman"/>
          <w:sz w:val="24"/>
          <w:szCs w:val="24"/>
        </w:rPr>
      </w:pPr>
      <w:r w:rsidRPr="00A322F9">
        <w:rPr>
          <w:rFonts w:ascii="Times New Roman" w:hAnsi="Times New Roman" w:cs="Times New Roman"/>
          <w:b/>
          <w:color w:val="000000"/>
          <w:sz w:val="24"/>
          <w:szCs w:val="24"/>
        </w:rPr>
        <w:t>Модуль № 9 «Безопасность в социуме»:</w:t>
      </w:r>
    </w:p>
    <w:p w14:paraId="43618E89"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общение и его значение для человека, способы эффективного общения;</w:t>
      </w:r>
    </w:p>
    <w:p w14:paraId="10A5F8F6"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A4CAB04"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понятие «конфликт» и стадии его развития, факторы и причины развития конфликта;</w:t>
      </w:r>
    </w:p>
    <w:p w14:paraId="7A499463"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73CE954B"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поведения для снижения риска конфликта и порядок действий при его опасных проявлениях;</w:t>
      </w:r>
    </w:p>
    <w:p w14:paraId="57425DD9"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способ разрешения конфликта с помощью третьей стороны (медиатора);</w:t>
      </w:r>
    </w:p>
    <w:p w14:paraId="2817348F"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 xml:space="preserve">опасные формы проявления конфликта: агрессия, домашнее насилие и </w:t>
      </w:r>
      <w:proofErr w:type="spellStart"/>
      <w:r w:rsidRPr="00A322F9">
        <w:rPr>
          <w:rFonts w:ascii="Times New Roman" w:hAnsi="Times New Roman" w:cs="Times New Roman"/>
          <w:color w:val="000000"/>
          <w:sz w:val="24"/>
          <w:szCs w:val="24"/>
        </w:rPr>
        <w:t>буллинг</w:t>
      </w:r>
      <w:proofErr w:type="spellEnd"/>
      <w:r w:rsidRPr="00A322F9">
        <w:rPr>
          <w:rFonts w:ascii="Times New Roman" w:hAnsi="Times New Roman" w:cs="Times New Roman"/>
          <w:color w:val="000000"/>
          <w:sz w:val="24"/>
          <w:szCs w:val="24"/>
        </w:rPr>
        <w:t>;</w:t>
      </w:r>
    </w:p>
    <w:p w14:paraId="1D482CEA"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манипуляции в ходе межличностного общения, приёмы распознавания манипуляций и способы противостояния им;</w:t>
      </w:r>
    </w:p>
    <w:p w14:paraId="74EFD41D"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FA944D6"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 xml:space="preserve">современные молодёжные увлечения и опасности, связанные с ними, правила безопасного </w:t>
      </w:r>
      <w:r w:rsidRPr="00A322F9">
        <w:rPr>
          <w:rFonts w:ascii="Times New Roman" w:hAnsi="Times New Roman" w:cs="Times New Roman"/>
          <w:color w:val="000000"/>
          <w:sz w:val="24"/>
          <w:szCs w:val="24"/>
        </w:rPr>
        <w:lastRenderedPageBreak/>
        <w:t>поведения;</w:t>
      </w:r>
    </w:p>
    <w:p w14:paraId="0BC29997"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безопасной коммуникации с незнакомыми людьми.</w:t>
      </w:r>
    </w:p>
    <w:p w14:paraId="438AF326" w14:textId="77777777" w:rsidR="005E3F37" w:rsidRPr="00A322F9" w:rsidRDefault="005E3F37" w:rsidP="005E3F37">
      <w:pPr>
        <w:spacing w:line="120" w:lineRule="auto"/>
        <w:ind w:left="120"/>
        <w:rPr>
          <w:rFonts w:ascii="Times New Roman" w:hAnsi="Times New Roman" w:cs="Times New Roman"/>
          <w:sz w:val="24"/>
          <w:szCs w:val="24"/>
        </w:rPr>
      </w:pPr>
    </w:p>
    <w:p w14:paraId="449EC29C" w14:textId="77777777" w:rsidR="005E3F37" w:rsidRPr="00A322F9" w:rsidRDefault="005E3F37" w:rsidP="005E3F37">
      <w:pPr>
        <w:ind w:left="120"/>
        <w:rPr>
          <w:rFonts w:ascii="Times New Roman" w:hAnsi="Times New Roman" w:cs="Times New Roman"/>
          <w:sz w:val="24"/>
          <w:szCs w:val="24"/>
        </w:rPr>
      </w:pPr>
      <w:r w:rsidRPr="00A322F9">
        <w:rPr>
          <w:rFonts w:ascii="Times New Roman" w:hAnsi="Times New Roman" w:cs="Times New Roman"/>
          <w:b/>
          <w:color w:val="000000"/>
          <w:sz w:val="24"/>
          <w:szCs w:val="24"/>
        </w:rPr>
        <w:t>Модуль № 10 «Безопасность в информационном пространстве»:</w:t>
      </w:r>
    </w:p>
    <w:p w14:paraId="199CB14B"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2B4A3CD3"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риски и угрозы при использовании Интернета;</w:t>
      </w:r>
    </w:p>
    <w:p w14:paraId="5A0C356E"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216AA171"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опасные явления цифровой среды: вредоносные программы и приложения и их разновидности;</w:t>
      </w:r>
    </w:p>
    <w:p w14:paraId="12C035C9"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 xml:space="preserve">правила </w:t>
      </w:r>
      <w:proofErr w:type="spellStart"/>
      <w:r w:rsidRPr="00A322F9">
        <w:rPr>
          <w:rFonts w:ascii="Times New Roman" w:hAnsi="Times New Roman" w:cs="Times New Roman"/>
          <w:color w:val="000000"/>
          <w:sz w:val="24"/>
          <w:szCs w:val="24"/>
        </w:rPr>
        <w:t>кибергигиены</w:t>
      </w:r>
      <w:proofErr w:type="spellEnd"/>
      <w:r w:rsidRPr="00A322F9">
        <w:rPr>
          <w:rFonts w:ascii="Times New Roman" w:hAnsi="Times New Roman" w:cs="Times New Roman"/>
          <w:color w:val="000000"/>
          <w:sz w:val="24"/>
          <w:szCs w:val="24"/>
        </w:rPr>
        <w:t>, необходимые для предупреждения возникновения опасных ситуаций в цифровой среде;</w:t>
      </w:r>
    </w:p>
    <w:p w14:paraId="72DC094D"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E5DD265"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противоправные действия в Интернете;</w:t>
      </w:r>
    </w:p>
    <w:p w14:paraId="705D5D9B"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правила цифрового поведения, необходимого для снижения рисков и угроз при использовании Интернета (</w:t>
      </w:r>
      <w:proofErr w:type="spellStart"/>
      <w:r w:rsidRPr="00A322F9">
        <w:rPr>
          <w:rFonts w:ascii="Times New Roman" w:hAnsi="Times New Roman" w:cs="Times New Roman"/>
          <w:color w:val="000000"/>
          <w:sz w:val="24"/>
          <w:szCs w:val="24"/>
        </w:rPr>
        <w:t>кибербуллинга</w:t>
      </w:r>
      <w:proofErr w:type="spellEnd"/>
      <w:r w:rsidRPr="00A322F9">
        <w:rPr>
          <w:rFonts w:ascii="Times New Roman" w:hAnsi="Times New Roman" w:cs="Times New Roman"/>
          <w:color w:val="000000"/>
          <w:sz w:val="24"/>
          <w:szCs w:val="24"/>
        </w:rPr>
        <w:t>, вербовки в различные организации и группы);</w:t>
      </w:r>
    </w:p>
    <w:p w14:paraId="48DCF952"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60559BEC" w14:textId="77777777" w:rsidR="005E3F37" w:rsidRPr="00A322F9" w:rsidRDefault="005E3F37" w:rsidP="005E3F37">
      <w:pPr>
        <w:ind w:left="120"/>
        <w:rPr>
          <w:rFonts w:ascii="Times New Roman" w:hAnsi="Times New Roman" w:cs="Times New Roman"/>
          <w:sz w:val="24"/>
          <w:szCs w:val="24"/>
        </w:rPr>
      </w:pPr>
    </w:p>
    <w:p w14:paraId="4F4BA478" w14:textId="77777777" w:rsidR="005E3F37" w:rsidRPr="00A322F9" w:rsidRDefault="005E3F37" w:rsidP="005E3F37">
      <w:pPr>
        <w:ind w:left="120"/>
        <w:rPr>
          <w:rFonts w:ascii="Times New Roman" w:hAnsi="Times New Roman" w:cs="Times New Roman"/>
          <w:sz w:val="24"/>
          <w:szCs w:val="24"/>
        </w:rPr>
      </w:pPr>
      <w:r w:rsidRPr="00A322F9">
        <w:rPr>
          <w:rFonts w:ascii="Times New Roman" w:hAnsi="Times New Roman" w:cs="Times New Roman"/>
          <w:b/>
          <w:color w:val="000000"/>
          <w:sz w:val="24"/>
          <w:szCs w:val="24"/>
        </w:rPr>
        <w:t>Модуль № 11 «Основы противодействия экстремизму и терроризму»:</w:t>
      </w:r>
    </w:p>
    <w:p w14:paraId="23F1737A"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понятия «экстремизм» и «терроризм», их содержание, причины, возможные варианты проявления и последствия;</w:t>
      </w:r>
    </w:p>
    <w:p w14:paraId="00E7C7AC"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цели и формы проявления террористических актов, их последствия, уровни террористической опасности;</w:t>
      </w:r>
    </w:p>
    <w:p w14:paraId="56E3B560"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78B1FDF0"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признаки вовлечения в террористическую деятельность, правила антитеррористического поведения;</w:t>
      </w:r>
    </w:p>
    <w:p w14:paraId="5F67D23A" w14:textId="77777777" w:rsidR="005E3F37" w:rsidRPr="00A322F9" w:rsidRDefault="005E3F37" w:rsidP="005E3F37">
      <w:pPr>
        <w:ind w:firstLine="600"/>
        <w:rPr>
          <w:rFonts w:ascii="Times New Roman" w:hAnsi="Times New Roman" w:cs="Times New Roman"/>
          <w:sz w:val="24"/>
          <w:szCs w:val="24"/>
        </w:rPr>
      </w:pPr>
      <w:r w:rsidRPr="00A322F9">
        <w:rPr>
          <w:rFonts w:ascii="Times New Roman" w:hAnsi="Times New Roman" w:cs="Times New Roman"/>
          <w:color w:val="000000"/>
          <w:sz w:val="24"/>
          <w:szCs w:val="24"/>
        </w:rPr>
        <w:t>признаки угроз и подготовки различных форм терактов, порядок действий при их обнаружении;</w:t>
      </w:r>
    </w:p>
    <w:p w14:paraId="2CF8E698" w14:textId="1392F221" w:rsidR="005E3F37" w:rsidRDefault="005E3F37" w:rsidP="005E3F37">
      <w:pPr>
        <w:ind w:firstLine="600"/>
        <w:rPr>
          <w:rFonts w:ascii="Times New Roman" w:hAnsi="Times New Roman" w:cs="Times New Roman"/>
          <w:color w:val="000000"/>
          <w:sz w:val="24"/>
          <w:szCs w:val="24"/>
        </w:rPr>
      </w:pPr>
      <w:r w:rsidRPr="00A322F9">
        <w:rPr>
          <w:rFonts w:ascii="Times New Roman" w:hAnsi="Times New Roman" w:cs="Times New Roman"/>
          <w:color w:val="000000"/>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A543FC6" w14:textId="77777777" w:rsidR="00CA4E9F" w:rsidRPr="00A322F9" w:rsidRDefault="00CA4E9F" w:rsidP="00CA4E9F">
      <w:pPr>
        <w:spacing w:line="264" w:lineRule="auto"/>
        <w:ind w:left="120"/>
        <w:rPr>
          <w:rFonts w:ascii="Times New Roman" w:hAnsi="Times New Roman" w:cs="Times New Roman"/>
          <w:sz w:val="24"/>
          <w:szCs w:val="24"/>
        </w:rPr>
      </w:pPr>
      <w:r w:rsidRPr="00A322F9">
        <w:rPr>
          <w:rFonts w:ascii="Times New Roman" w:hAnsi="Times New Roman" w:cs="Times New Roman"/>
          <w:b/>
          <w:color w:val="000000"/>
          <w:sz w:val="24"/>
          <w:szCs w:val="24"/>
        </w:rPr>
        <w:t>ПЛАНИРУЕМЫЕ ОБРАЗОВАТЕЛЬНЫЕ РЕЗУЛЬТАТЫ</w:t>
      </w:r>
    </w:p>
    <w:p w14:paraId="0D1F9A3A" w14:textId="77777777" w:rsidR="00CA4E9F" w:rsidRPr="00A322F9" w:rsidRDefault="00CA4E9F" w:rsidP="00CA4E9F">
      <w:pPr>
        <w:spacing w:line="264" w:lineRule="auto"/>
        <w:ind w:left="120"/>
        <w:rPr>
          <w:rFonts w:ascii="Times New Roman" w:hAnsi="Times New Roman" w:cs="Times New Roman"/>
          <w:sz w:val="24"/>
          <w:szCs w:val="24"/>
        </w:rPr>
      </w:pPr>
    </w:p>
    <w:p w14:paraId="106C49F6" w14:textId="77777777" w:rsidR="00CA4E9F" w:rsidRPr="00A322F9" w:rsidRDefault="00CA4E9F" w:rsidP="00CA4E9F">
      <w:pPr>
        <w:ind w:left="120"/>
        <w:rPr>
          <w:rFonts w:ascii="Times New Roman" w:hAnsi="Times New Roman" w:cs="Times New Roman"/>
          <w:sz w:val="24"/>
          <w:szCs w:val="24"/>
        </w:rPr>
      </w:pPr>
      <w:r w:rsidRPr="00A322F9">
        <w:rPr>
          <w:rFonts w:ascii="Times New Roman" w:hAnsi="Times New Roman" w:cs="Times New Roman"/>
          <w:b/>
          <w:color w:val="333333"/>
          <w:sz w:val="24"/>
          <w:szCs w:val="24"/>
        </w:rPr>
        <w:t>ЛИЧНОСТНЫЕ РЕЗУЛЬТАТЫ</w:t>
      </w:r>
    </w:p>
    <w:p w14:paraId="255E204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7085F2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0737AA46" w14:textId="77777777" w:rsidR="00CA4E9F" w:rsidRPr="00A322F9" w:rsidRDefault="00CA4E9F" w:rsidP="00CA4E9F">
      <w:pPr>
        <w:ind w:firstLine="600"/>
        <w:rPr>
          <w:rFonts w:ascii="Times New Roman" w:hAnsi="Times New Roman" w:cs="Times New Roman"/>
          <w:sz w:val="24"/>
          <w:szCs w:val="24"/>
        </w:rPr>
      </w:pPr>
      <w:r w:rsidRPr="00A322F9">
        <w:rPr>
          <w:rFonts w:ascii="Times New Roman" w:hAnsi="Times New Roman" w:cs="Times New Roman"/>
          <w:color w:val="333333"/>
          <w:sz w:val="24"/>
          <w:szCs w:val="24"/>
        </w:rPr>
        <w:lastRenderedPageBreak/>
        <w:t>Личностные результаты изучения ОБЗР включают:</w:t>
      </w:r>
    </w:p>
    <w:p w14:paraId="7D8BF500" w14:textId="77777777" w:rsidR="00CA4E9F" w:rsidRPr="00A322F9" w:rsidRDefault="00CA4E9F" w:rsidP="00CA4E9F">
      <w:pPr>
        <w:ind w:firstLine="600"/>
        <w:rPr>
          <w:rFonts w:ascii="Times New Roman" w:hAnsi="Times New Roman" w:cs="Times New Roman"/>
          <w:sz w:val="24"/>
          <w:szCs w:val="24"/>
        </w:rPr>
      </w:pPr>
      <w:r w:rsidRPr="00A322F9">
        <w:rPr>
          <w:rFonts w:ascii="Times New Roman" w:hAnsi="Times New Roman" w:cs="Times New Roman"/>
          <w:b/>
          <w:color w:val="333333"/>
          <w:sz w:val="24"/>
          <w:szCs w:val="24"/>
        </w:rPr>
        <w:t>1) патриотическое воспитание:</w:t>
      </w:r>
    </w:p>
    <w:p w14:paraId="7D42FC5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DD7221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144BFA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1578381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400C917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2) гражданское воспитание:</w:t>
      </w:r>
    </w:p>
    <w:p w14:paraId="3D35442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3F84F97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активное участие в жизни семьи, организации, местного сообщества, родного края, страны;</w:t>
      </w:r>
    </w:p>
    <w:p w14:paraId="6B632DE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неприятие любых форм экстремизма, дискриминации;</w:t>
      </w:r>
    </w:p>
    <w:p w14:paraId="56E4274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9C358C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представление о способах противодействия коррупции;</w:t>
      </w:r>
    </w:p>
    <w:p w14:paraId="2630EA6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3D9C9E9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готовность к участию в гуманитарной деятельности (</w:t>
      </w:r>
      <w:proofErr w:type="spellStart"/>
      <w:r w:rsidRPr="00A322F9">
        <w:rPr>
          <w:rFonts w:ascii="Times New Roman" w:hAnsi="Times New Roman" w:cs="Times New Roman"/>
          <w:color w:val="333333"/>
          <w:sz w:val="24"/>
          <w:szCs w:val="24"/>
        </w:rPr>
        <w:t>волонтёрство</w:t>
      </w:r>
      <w:proofErr w:type="spellEnd"/>
      <w:r w:rsidRPr="00A322F9">
        <w:rPr>
          <w:rFonts w:ascii="Times New Roman" w:hAnsi="Times New Roman" w:cs="Times New Roman"/>
          <w:color w:val="333333"/>
          <w:sz w:val="24"/>
          <w:szCs w:val="24"/>
        </w:rPr>
        <w:t>, помощь людям, нуждающимся в ней);</w:t>
      </w:r>
    </w:p>
    <w:p w14:paraId="3C7E1E9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D69599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D9F70B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48B3FB6A"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3) духовно-нравственное воспитание:</w:t>
      </w:r>
    </w:p>
    <w:p w14:paraId="3BC0F0A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ориентация на моральные ценности и нормы в ситуациях нравственного выбора;</w:t>
      </w:r>
    </w:p>
    <w:p w14:paraId="73DD9DD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17FC68F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49549AB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4DC0FC8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7FA5C0C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4) эстетическое воспитание:</w:t>
      </w:r>
    </w:p>
    <w:p w14:paraId="14E09EE8"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 xml:space="preserve">формирование гармоничной личности, развитие способности воспринимать, ценить и </w:t>
      </w:r>
      <w:r w:rsidRPr="00A322F9">
        <w:rPr>
          <w:rFonts w:ascii="Times New Roman" w:hAnsi="Times New Roman" w:cs="Times New Roman"/>
          <w:color w:val="333333"/>
          <w:sz w:val="24"/>
          <w:szCs w:val="24"/>
        </w:rPr>
        <w:lastRenderedPageBreak/>
        <w:t>создавать прекрасное в повседневной жизни;</w:t>
      </w:r>
    </w:p>
    <w:p w14:paraId="083CE84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понимание взаимозависимости счастливого юношества и безопасного личного поведения в повседневной жизни;</w:t>
      </w:r>
    </w:p>
    <w:p w14:paraId="23A69B0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5) ценности научного познания:</w:t>
      </w:r>
    </w:p>
    <w:p w14:paraId="4996CCE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93EFCC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0742FB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458508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0B1565D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6) физическое воспитание, формирование культуры здоровья и эмоционального благополучия:</w:t>
      </w:r>
    </w:p>
    <w:p w14:paraId="4EEFCD8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60AD972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осознание ценности жизни;</w:t>
      </w:r>
    </w:p>
    <w:p w14:paraId="7E8B9EF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D5E124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CEF9EE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соблюдение правил безопасности, в том числе навыков безопасного поведения в Интернет–среде;</w:t>
      </w:r>
    </w:p>
    <w:p w14:paraId="7FAF185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7B44E1E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умение принимать себя и других людей, не осуждая;</w:t>
      </w:r>
    </w:p>
    <w:p w14:paraId="1C9BF66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умение осознавать эмоциональное состояние своё и других людей, уметь управлять собственным эмоциональным состоянием;</w:t>
      </w:r>
    </w:p>
    <w:p w14:paraId="26477A0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сформированность навыка рефлексии, признание своего права на ошибку и такого же права другого человека;</w:t>
      </w:r>
    </w:p>
    <w:p w14:paraId="1F21E88A"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7) трудовое воспитание:</w:t>
      </w:r>
    </w:p>
    <w:p w14:paraId="72E2C93A"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14EA0C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407A7238"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47CA13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готовность адаптироваться в профессиональной среде;</w:t>
      </w:r>
    </w:p>
    <w:p w14:paraId="2C419C3D"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уважение к труду и результатам трудовой деятельности;</w:t>
      </w:r>
    </w:p>
    <w:p w14:paraId="6C13A128"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 xml:space="preserve">осознанный выбор и построение индивидуальной траектории образования и жизненных </w:t>
      </w:r>
      <w:r w:rsidRPr="00A322F9">
        <w:rPr>
          <w:rFonts w:ascii="Times New Roman" w:hAnsi="Times New Roman" w:cs="Times New Roman"/>
          <w:color w:val="333333"/>
          <w:sz w:val="24"/>
          <w:szCs w:val="24"/>
        </w:rPr>
        <w:lastRenderedPageBreak/>
        <w:t>планов с учётом личных и общественных интересов и потребностей;</w:t>
      </w:r>
    </w:p>
    <w:p w14:paraId="481A62E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237C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83295A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77A4D32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8) экологическое воспитание:</w:t>
      </w:r>
    </w:p>
    <w:p w14:paraId="0945800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A4E100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2FC96A7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осознание своей роли как гражданина и потребителя в условиях взаимосвязи природной, технологической и социальной сред;</w:t>
      </w:r>
    </w:p>
    <w:p w14:paraId="5D06C24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готовность к участию в практической деятельности экологической направленности;</w:t>
      </w:r>
    </w:p>
    <w:p w14:paraId="6758169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966FE1D" w14:textId="77777777" w:rsidR="00CA4E9F" w:rsidRPr="00A322F9" w:rsidRDefault="00CA4E9F" w:rsidP="00CA4E9F">
      <w:pPr>
        <w:ind w:left="120"/>
        <w:rPr>
          <w:rFonts w:ascii="Times New Roman" w:hAnsi="Times New Roman" w:cs="Times New Roman"/>
          <w:sz w:val="24"/>
          <w:szCs w:val="24"/>
        </w:rPr>
      </w:pPr>
    </w:p>
    <w:p w14:paraId="3F2F69EA" w14:textId="77777777" w:rsidR="00CA4E9F" w:rsidRPr="00A322F9" w:rsidRDefault="00CA4E9F" w:rsidP="00CA4E9F">
      <w:pPr>
        <w:ind w:left="120"/>
        <w:rPr>
          <w:rFonts w:ascii="Times New Roman" w:hAnsi="Times New Roman" w:cs="Times New Roman"/>
          <w:sz w:val="24"/>
          <w:szCs w:val="24"/>
        </w:rPr>
      </w:pPr>
      <w:r w:rsidRPr="00A322F9">
        <w:rPr>
          <w:rFonts w:ascii="Times New Roman" w:hAnsi="Times New Roman" w:cs="Times New Roman"/>
          <w:b/>
          <w:color w:val="333333"/>
          <w:sz w:val="24"/>
          <w:szCs w:val="24"/>
        </w:rPr>
        <w:t>МЕТАПРЕДМЕТНЫЕ РЕЗУЛЬТАТЫ</w:t>
      </w:r>
    </w:p>
    <w:p w14:paraId="18FF058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A831B5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Познавательные универсальные учебные действия</w:t>
      </w:r>
    </w:p>
    <w:p w14:paraId="62BD1E5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Базовые логические действия:</w:t>
      </w:r>
    </w:p>
    <w:p w14:paraId="0C41D6D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выявлять и характеризовать существенные признаки объектов (явлений);</w:t>
      </w:r>
    </w:p>
    <w:p w14:paraId="54DC74F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устанавливать существенный признак классификации, основания для обобщения и сравнения, критерии проводимого анализа;</w:t>
      </w:r>
    </w:p>
    <w:p w14:paraId="287EEBD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с учётом предложенной задачи выявлять закономерности и противоречия в рассматриваемых фактах, данных и наблюдениях;</w:t>
      </w:r>
    </w:p>
    <w:p w14:paraId="28294F2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предлагать критерии для выявления закономерностей и противоречий;</w:t>
      </w:r>
    </w:p>
    <w:p w14:paraId="53CD39D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выявлять дефицит информации, данных, необходимых для решения поставленной задачи;</w:t>
      </w:r>
    </w:p>
    <w:p w14:paraId="032FF3CD"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1A8B00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F75CAF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Базовые исследовательские действия:</w:t>
      </w:r>
    </w:p>
    <w:p w14:paraId="04F969F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F61D2B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 xml:space="preserve">обобщать, анализировать и оценивать получаемую информацию, выдвигать гипотезы, </w:t>
      </w:r>
      <w:r w:rsidRPr="00A322F9">
        <w:rPr>
          <w:rFonts w:ascii="Times New Roman" w:hAnsi="Times New Roman" w:cs="Times New Roman"/>
          <w:color w:val="333333"/>
          <w:sz w:val="24"/>
          <w:szCs w:val="24"/>
        </w:rPr>
        <w:lastRenderedPageBreak/>
        <w:t>аргументировать свою точку зрения, делать обоснованные выводы по результатам исследования;</w:t>
      </w:r>
    </w:p>
    <w:p w14:paraId="16DE592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B0E10F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5ACD21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Работа с информацией:</w:t>
      </w:r>
    </w:p>
    <w:p w14:paraId="220526A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AA8D47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выбирать, анализировать, систематизировать и интерпретировать информацию различных видов и форм представления;</w:t>
      </w:r>
    </w:p>
    <w:p w14:paraId="79ECE15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F8D418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9170AF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440B9CE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эффективно запоминать и систематизировать информацию;</w:t>
      </w:r>
    </w:p>
    <w:p w14:paraId="0C8F7CED"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77B8413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Коммуникативные универсальные учебные действия</w:t>
      </w:r>
    </w:p>
    <w:p w14:paraId="72AC141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Общение:</w:t>
      </w:r>
    </w:p>
    <w:p w14:paraId="4E8B4FC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17F8F2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25A2D40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сопоставлять свои суждения с суждениями других участников диалога, обнаруживать различие и сходство позиций;</w:t>
      </w:r>
    </w:p>
    <w:p w14:paraId="72AD181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581F46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5893F2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Регулятивные универсальные учебные действия</w:t>
      </w:r>
    </w:p>
    <w:p w14:paraId="4D477B4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Самоорганизация:</w:t>
      </w:r>
    </w:p>
    <w:p w14:paraId="4A5125AA"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выявлять проблемные вопросы, требующие решения в жизненных и учебных ситуациях;</w:t>
      </w:r>
    </w:p>
    <w:p w14:paraId="261EC08D"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04CDBA3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636E87E8"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Самоконтроль, эмоциональный интеллект:</w:t>
      </w:r>
    </w:p>
    <w:p w14:paraId="2260AFA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23EF0A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 xml:space="preserve">объяснять причины достижения (недостижения) результатов деятельности, давать оценку </w:t>
      </w:r>
      <w:r w:rsidRPr="00A322F9">
        <w:rPr>
          <w:rFonts w:ascii="Times New Roman" w:hAnsi="Times New Roman" w:cs="Times New Roman"/>
          <w:color w:val="333333"/>
          <w:sz w:val="24"/>
          <w:szCs w:val="24"/>
        </w:rPr>
        <w:lastRenderedPageBreak/>
        <w:t>приобретённому опыту, уметь находить позитивное в произошедшей ситуации;</w:t>
      </w:r>
    </w:p>
    <w:p w14:paraId="73A435B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оценивать соответствие результата цели и условиям;</w:t>
      </w:r>
    </w:p>
    <w:p w14:paraId="7DAD02D8"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управлять собственными эмоциями и не поддаваться эмоциям других людей, выявлять и анализировать их причины;</w:t>
      </w:r>
    </w:p>
    <w:p w14:paraId="71530B2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ставить себя на место другого человека, понимать мотивы и намерения другого человека, регулировать способ выражения эмоций;</w:t>
      </w:r>
    </w:p>
    <w:p w14:paraId="19E0E78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осознанно относиться к другому человеку, его мнению, признавать право на ошибку свою и чужую;</w:t>
      </w:r>
    </w:p>
    <w:p w14:paraId="641E538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быть открытым себе и другим людям, осознавать невозможность контроля всего вокруг.</w:t>
      </w:r>
    </w:p>
    <w:p w14:paraId="7A77FC38"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Совместная деятельность:</w:t>
      </w:r>
    </w:p>
    <w:p w14:paraId="6813F2C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понимать и использовать преимущества командной и индивидуальной работы при решении конкретной учебной задачи;</w:t>
      </w:r>
    </w:p>
    <w:p w14:paraId="605638BA"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6CB0F6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171A1E50" w14:textId="77777777" w:rsidR="00CA4E9F" w:rsidRPr="00A322F9" w:rsidRDefault="00CA4E9F" w:rsidP="00CA4E9F">
      <w:pPr>
        <w:ind w:firstLine="600"/>
        <w:rPr>
          <w:rFonts w:ascii="Times New Roman" w:hAnsi="Times New Roman" w:cs="Times New Roman"/>
          <w:sz w:val="24"/>
          <w:szCs w:val="24"/>
        </w:rPr>
      </w:pPr>
      <w:bookmarkStart w:id="2" w:name="_Toc134720971"/>
      <w:bookmarkStart w:id="3" w:name="_Toc161857405"/>
      <w:bookmarkEnd w:id="2"/>
      <w:bookmarkEnd w:id="3"/>
      <w:r w:rsidRPr="00A322F9">
        <w:rPr>
          <w:rFonts w:ascii="Times New Roman" w:hAnsi="Times New Roman" w:cs="Times New Roman"/>
          <w:b/>
          <w:color w:val="333333"/>
          <w:sz w:val="24"/>
          <w:szCs w:val="24"/>
        </w:rPr>
        <w:t>ПРЕДМЕТНЫЕ РЕЗУЛЬТАТЫ</w:t>
      </w:r>
    </w:p>
    <w:p w14:paraId="6009924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6A3D252D"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6C80D7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Предметные результаты по ОБЗР должны обеспечивать:</w:t>
      </w:r>
    </w:p>
    <w:p w14:paraId="03B920BE" w14:textId="77777777" w:rsidR="00CA4E9F" w:rsidRPr="00A322F9" w:rsidRDefault="00CA4E9F" w:rsidP="00CA4E9F">
      <w:pPr>
        <w:widowControl/>
        <w:numPr>
          <w:ilvl w:val="0"/>
          <w:numId w:val="50"/>
        </w:numPr>
        <w:autoSpaceDE/>
        <w:autoSpaceDN/>
        <w:adjustRightInd/>
        <w:spacing w:line="264" w:lineRule="auto"/>
        <w:rPr>
          <w:rFonts w:ascii="Times New Roman" w:hAnsi="Times New Roman" w:cs="Times New Roman"/>
          <w:sz w:val="24"/>
          <w:szCs w:val="24"/>
        </w:rPr>
      </w:pPr>
      <w:r w:rsidRPr="00A322F9">
        <w:rPr>
          <w:rFonts w:ascii="Times New Roman" w:hAnsi="Times New Roman" w:cs="Times New Roman"/>
          <w:color w:val="333333"/>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7029C754" w14:textId="77777777" w:rsidR="00CA4E9F" w:rsidRPr="00A322F9" w:rsidRDefault="00CA4E9F" w:rsidP="00CA4E9F">
      <w:pPr>
        <w:widowControl/>
        <w:numPr>
          <w:ilvl w:val="0"/>
          <w:numId w:val="50"/>
        </w:numPr>
        <w:autoSpaceDE/>
        <w:autoSpaceDN/>
        <w:adjustRightInd/>
        <w:spacing w:line="264" w:lineRule="auto"/>
        <w:rPr>
          <w:rFonts w:ascii="Times New Roman" w:hAnsi="Times New Roman" w:cs="Times New Roman"/>
          <w:sz w:val="24"/>
          <w:szCs w:val="24"/>
        </w:rPr>
      </w:pPr>
      <w:r w:rsidRPr="00A322F9">
        <w:rPr>
          <w:rFonts w:ascii="Times New Roman" w:hAnsi="Times New Roman" w:cs="Times New Roman"/>
          <w:color w:val="333333"/>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0DD0C519" w14:textId="77777777" w:rsidR="00CA4E9F" w:rsidRPr="00A322F9" w:rsidRDefault="00CA4E9F" w:rsidP="00CA4E9F">
      <w:pPr>
        <w:widowControl/>
        <w:numPr>
          <w:ilvl w:val="0"/>
          <w:numId w:val="50"/>
        </w:numPr>
        <w:autoSpaceDE/>
        <w:autoSpaceDN/>
        <w:adjustRightInd/>
        <w:spacing w:line="264" w:lineRule="auto"/>
        <w:rPr>
          <w:rFonts w:ascii="Times New Roman" w:hAnsi="Times New Roman" w:cs="Times New Roman"/>
          <w:sz w:val="24"/>
          <w:szCs w:val="24"/>
        </w:rPr>
      </w:pPr>
      <w:r w:rsidRPr="00A322F9">
        <w:rPr>
          <w:rFonts w:ascii="Times New Roman" w:hAnsi="Times New Roman" w:cs="Times New Roman"/>
          <w:color w:val="333333"/>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1D2612FF" w14:textId="77777777" w:rsidR="00CA4E9F" w:rsidRPr="00A322F9" w:rsidRDefault="00CA4E9F" w:rsidP="00CA4E9F">
      <w:pPr>
        <w:widowControl/>
        <w:numPr>
          <w:ilvl w:val="0"/>
          <w:numId w:val="50"/>
        </w:numPr>
        <w:autoSpaceDE/>
        <w:autoSpaceDN/>
        <w:adjustRightInd/>
        <w:spacing w:line="264" w:lineRule="auto"/>
        <w:rPr>
          <w:rFonts w:ascii="Times New Roman" w:hAnsi="Times New Roman" w:cs="Times New Roman"/>
          <w:sz w:val="24"/>
          <w:szCs w:val="24"/>
        </w:rPr>
      </w:pPr>
      <w:r w:rsidRPr="00A322F9">
        <w:rPr>
          <w:rFonts w:ascii="Times New Roman" w:hAnsi="Times New Roman" w:cs="Times New Roman"/>
          <w:color w:val="333333"/>
          <w:sz w:val="24"/>
          <w:szCs w:val="24"/>
        </w:rPr>
        <w:lastRenderedPageBreak/>
        <w:t>сформированность представлений о назначении, боевых свойствах и общем устройстве стрелкового оружия;</w:t>
      </w:r>
    </w:p>
    <w:p w14:paraId="58B37BFB" w14:textId="77777777" w:rsidR="00CA4E9F" w:rsidRPr="00A322F9" w:rsidRDefault="00CA4E9F" w:rsidP="00CA4E9F">
      <w:pPr>
        <w:widowControl/>
        <w:numPr>
          <w:ilvl w:val="0"/>
          <w:numId w:val="50"/>
        </w:numPr>
        <w:autoSpaceDE/>
        <w:autoSpaceDN/>
        <w:adjustRightInd/>
        <w:spacing w:line="264" w:lineRule="auto"/>
        <w:rPr>
          <w:rFonts w:ascii="Times New Roman" w:hAnsi="Times New Roman" w:cs="Times New Roman"/>
          <w:sz w:val="24"/>
          <w:szCs w:val="24"/>
        </w:rPr>
      </w:pPr>
      <w:r w:rsidRPr="00A322F9">
        <w:rPr>
          <w:rFonts w:ascii="Times New Roman" w:hAnsi="Times New Roman" w:cs="Times New Roman"/>
          <w:color w:val="333333"/>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78A820A0" w14:textId="77777777" w:rsidR="00CA4E9F" w:rsidRPr="00A322F9" w:rsidRDefault="00CA4E9F" w:rsidP="00CA4E9F">
      <w:pPr>
        <w:widowControl/>
        <w:numPr>
          <w:ilvl w:val="0"/>
          <w:numId w:val="50"/>
        </w:numPr>
        <w:autoSpaceDE/>
        <w:autoSpaceDN/>
        <w:adjustRightInd/>
        <w:spacing w:line="264" w:lineRule="auto"/>
        <w:rPr>
          <w:rFonts w:ascii="Times New Roman" w:hAnsi="Times New Roman" w:cs="Times New Roman"/>
          <w:sz w:val="24"/>
          <w:szCs w:val="24"/>
        </w:rPr>
      </w:pPr>
      <w:r w:rsidRPr="00A322F9">
        <w:rPr>
          <w:rFonts w:ascii="Times New Roman" w:hAnsi="Times New Roman" w:cs="Times New Roman"/>
          <w:color w:val="333333"/>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64F88F29" w14:textId="77777777" w:rsidR="00CA4E9F" w:rsidRPr="00A322F9" w:rsidRDefault="00CA4E9F" w:rsidP="00CA4E9F">
      <w:pPr>
        <w:widowControl/>
        <w:numPr>
          <w:ilvl w:val="0"/>
          <w:numId w:val="50"/>
        </w:numPr>
        <w:autoSpaceDE/>
        <w:autoSpaceDN/>
        <w:adjustRightInd/>
        <w:spacing w:line="264" w:lineRule="auto"/>
        <w:rPr>
          <w:rFonts w:ascii="Times New Roman" w:hAnsi="Times New Roman" w:cs="Times New Roman"/>
          <w:sz w:val="24"/>
          <w:szCs w:val="24"/>
        </w:rPr>
      </w:pPr>
      <w:r w:rsidRPr="00A322F9">
        <w:rPr>
          <w:rFonts w:ascii="Times New Roman" w:hAnsi="Times New Roman" w:cs="Times New Roman"/>
          <w:color w:val="333333"/>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2E990D9C" w14:textId="77777777" w:rsidR="00CA4E9F" w:rsidRPr="00A322F9" w:rsidRDefault="00CA4E9F" w:rsidP="00CA4E9F">
      <w:pPr>
        <w:widowControl/>
        <w:numPr>
          <w:ilvl w:val="0"/>
          <w:numId w:val="50"/>
        </w:numPr>
        <w:autoSpaceDE/>
        <w:autoSpaceDN/>
        <w:adjustRightInd/>
        <w:spacing w:line="264" w:lineRule="auto"/>
        <w:rPr>
          <w:rFonts w:ascii="Times New Roman" w:hAnsi="Times New Roman" w:cs="Times New Roman"/>
          <w:sz w:val="24"/>
          <w:szCs w:val="24"/>
        </w:rPr>
      </w:pPr>
      <w:r w:rsidRPr="00A322F9">
        <w:rPr>
          <w:rFonts w:ascii="Times New Roman" w:hAnsi="Times New Roman" w:cs="Times New Roman"/>
          <w:color w:val="333333"/>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40ABDADC" w14:textId="77777777" w:rsidR="00CA4E9F" w:rsidRPr="00A322F9" w:rsidRDefault="00CA4E9F" w:rsidP="00CA4E9F">
      <w:pPr>
        <w:widowControl/>
        <w:numPr>
          <w:ilvl w:val="0"/>
          <w:numId w:val="50"/>
        </w:numPr>
        <w:autoSpaceDE/>
        <w:autoSpaceDN/>
        <w:adjustRightInd/>
        <w:spacing w:line="264" w:lineRule="auto"/>
        <w:rPr>
          <w:rFonts w:ascii="Times New Roman" w:hAnsi="Times New Roman" w:cs="Times New Roman"/>
          <w:sz w:val="24"/>
          <w:szCs w:val="24"/>
        </w:rPr>
      </w:pPr>
      <w:r w:rsidRPr="00A322F9">
        <w:rPr>
          <w:rFonts w:ascii="Times New Roman" w:hAnsi="Times New Roman" w:cs="Times New Roman"/>
          <w:color w:val="333333"/>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BF804D0" w14:textId="77777777" w:rsidR="00CA4E9F" w:rsidRPr="00A322F9" w:rsidRDefault="00CA4E9F" w:rsidP="00CA4E9F">
      <w:pPr>
        <w:widowControl/>
        <w:numPr>
          <w:ilvl w:val="0"/>
          <w:numId w:val="50"/>
        </w:numPr>
        <w:autoSpaceDE/>
        <w:autoSpaceDN/>
        <w:adjustRightInd/>
        <w:spacing w:line="264" w:lineRule="auto"/>
        <w:rPr>
          <w:rFonts w:ascii="Times New Roman" w:hAnsi="Times New Roman" w:cs="Times New Roman"/>
          <w:sz w:val="24"/>
          <w:szCs w:val="24"/>
        </w:rPr>
      </w:pPr>
      <w:r w:rsidRPr="00A322F9">
        <w:rPr>
          <w:rFonts w:ascii="Times New Roman" w:hAnsi="Times New Roman" w:cs="Times New Roman"/>
          <w:color w:val="333333"/>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14DD5FB4" w14:textId="77777777" w:rsidR="00CA4E9F" w:rsidRPr="00A322F9" w:rsidRDefault="00CA4E9F" w:rsidP="00CA4E9F">
      <w:pPr>
        <w:widowControl/>
        <w:numPr>
          <w:ilvl w:val="0"/>
          <w:numId w:val="50"/>
        </w:numPr>
        <w:autoSpaceDE/>
        <w:autoSpaceDN/>
        <w:adjustRightInd/>
        <w:spacing w:line="264" w:lineRule="auto"/>
        <w:rPr>
          <w:rFonts w:ascii="Times New Roman" w:hAnsi="Times New Roman" w:cs="Times New Roman"/>
          <w:sz w:val="24"/>
          <w:szCs w:val="24"/>
        </w:rPr>
      </w:pPr>
      <w:r w:rsidRPr="00A322F9">
        <w:rPr>
          <w:rFonts w:ascii="Times New Roman" w:hAnsi="Times New Roman" w:cs="Times New Roman"/>
          <w:color w:val="333333"/>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0BAD4274" w14:textId="77777777" w:rsidR="00CA4E9F" w:rsidRPr="00A322F9" w:rsidRDefault="00CA4E9F" w:rsidP="00CA4E9F">
      <w:pPr>
        <w:widowControl/>
        <w:numPr>
          <w:ilvl w:val="0"/>
          <w:numId w:val="50"/>
        </w:numPr>
        <w:autoSpaceDE/>
        <w:autoSpaceDN/>
        <w:adjustRightInd/>
        <w:spacing w:line="264" w:lineRule="auto"/>
        <w:rPr>
          <w:rFonts w:ascii="Times New Roman" w:hAnsi="Times New Roman" w:cs="Times New Roman"/>
          <w:sz w:val="24"/>
          <w:szCs w:val="24"/>
        </w:rPr>
      </w:pPr>
      <w:r w:rsidRPr="00A322F9">
        <w:rPr>
          <w:rFonts w:ascii="Times New Roman" w:hAnsi="Times New Roman" w:cs="Times New Roman"/>
          <w:color w:val="333333"/>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10DB0940" w14:textId="77777777" w:rsidR="00CA4E9F" w:rsidRPr="00A322F9" w:rsidRDefault="00CA4E9F" w:rsidP="00CA4E9F">
      <w:pPr>
        <w:widowControl/>
        <w:numPr>
          <w:ilvl w:val="0"/>
          <w:numId w:val="50"/>
        </w:numPr>
        <w:autoSpaceDE/>
        <w:autoSpaceDN/>
        <w:adjustRightInd/>
        <w:spacing w:line="264" w:lineRule="auto"/>
        <w:rPr>
          <w:rFonts w:ascii="Times New Roman" w:hAnsi="Times New Roman" w:cs="Times New Roman"/>
          <w:sz w:val="24"/>
          <w:szCs w:val="24"/>
        </w:rPr>
      </w:pPr>
      <w:r w:rsidRPr="00A322F9">
        <w:rPr>
          <w:rFonts w:ascii="Times New Roman" w:hAnsi="Times New Roman" w:cs="Times New Roman"/>
          <w:color w:val="333333"/>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DFE9D10" w14:textId="77777777" w:rsidR="00CA4E9F" w:rsidRPr="00A322F9" w:rsidRDefault="00CA4E9F" w:rsidP="00CA4E9F">
      <w:pPr>
        <w:widowControl/>
        <w:numPr>
          <w:ilvl w:val="0"/>
          <w:numId w:val="50"/>
        </w:numPr>
        <w:autoSpaceDE/>
        <w:autoSpaceDN/>
        <w:adjustRightInd/>
        <w:spacing w:line="264" w:lineRule="auto"/>
        <w:rPr>
          <w:rFonts w:ascii="Times New Roman" w:hAnsi="Times New Roman" w:cs="Times New Roman"/>
          <w:sz w:val="24"/>
          <w:szCs w:val="24"/>
        </w:rPr>
      </w:pPr>
      <w:r w:rsidRPr="00A322F9">
        <w:rPr>
          <w:rFonts w:ascii="Times New Roman" w:hAnsi="Times New Roman" w:cs="Times New Roman"/>
          <w:color w:val="333333"/>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6BDC4D38"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14:paraId="7D8B5873" w14:textId="77777777" w:rsidR="00CA4E9F" w:rsidRPr="00A322F9" w:rsidRDefault="00CA4E9F" w:rsidP="00CA4E9F">
      <w:pPr>
        <w:ind w:firstLine="600"/>
        <w:rPr>
          <w:rFonts w:ascii="Times New Roman" w:hAnsi="Times New Roman" w:cs="Times New Roman"/>
          <w:sz w:val="24"/>
          <w:szCs w:val="24"/>
        </w:rPr>
      </w:pPr>
      <w:r w:rsidRPr="00A322F9">
        <w:rPr>
          <w:rFonts w:ascii="Times New Roman" w:hAnsi="Times New Roman" w:cs="Times New Roman"/>
          <w:b/>
          <w:color w:val="333333"/>
          <w:sz w:val="24"/>
          <w:szCs w:val="24"/>
        </w:rPr>
        <w:t xml:space="preserve">8 КЛАСС </w:t>
      </w:r>
    </w:p>
    <w:p w14:paraId="65CD1E6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Предметные результаты по модулю № 1 «Безопасное и устойчивое развитие личности, общества, государства»:</w:t>
      </w:r>
    </w:p>
    <w:p w14:paraId="09141B2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lastRenderedPageBreak/>
        <w:t>объяснять значение Конституции Российской Федерации;</w:t>
      </w:r>
    </w:p>
    <w:p w14:paraId="63636B4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содержание статей 2, 4, 20, 41, 42, 58, 59 Конституции Российской Федерации, пояснять их значение для личности и общества;</w:t>
      </w:r>
    </w:p>
    <w:p w14:paraId="781886F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5FFFC18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понятия «национальные интересы» и «угрозы национальной безопасности», приводить примеры;</w:t>
      </w:r>
    </w:p>
    <w:p w14:paraId="71B0FAB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классификацию чрезвычайных ситуаций по масштабам и источникам возникновения, приводить примеры;</w:t>
      </w:r>
    </w:p>
    <w:p w14:paraId="2D8E222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способы информирования и оповещения населения о чрезвычайных ситуациях;</w:t>
      </w:r>
    </w:p>
    <w:p w14:paraId="40C21C7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71CA242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72DA6EE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объяснять порядок действий населения при объявлении эвакуации;</w:t>
      </w:r>
    </w:p>
    <w:p w14:paraId="40DD28F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современное состояние Вооружённых Сил Российской Федерации;</w:t>
      </w:r>
    </w:p>
    <w:p w14:paraId="7F79B3F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 xml:space="preserve">приводить примеры применения Вооружённых Сил Российской </w:t>
      </w:r>
      <w:proofErr w:type="spellStart"/>
      <w:r w:rsidRPr="00A322F9">
        <w:rPr>
          <w:rFonts w:ascii="Times New Roman" w:hAnsi="Times New Roman" w:cs="Times New Roman"/>
          <w:color w:val="333333"/>
          <w:sz w:val="24"/>
          <w:szCs w:val="24"/>
        </w:rPr>
        <w:t>Федерациив</w:t>
      </w:r>
      <w:proofErr w:type="spellEnd"/>
      <w:r w:rsidRPr="00A322F9">
        <w:rPr>
          <w:rFonts w:ascii="Times New Roman" w:hAnsi="Times New Roman" w:cs="Times New Roman"/>
          <w:color w:val="333333"/>
          <w:sz w:val="24"/>
          <w:szCs w:val="24"/>
        </w:rPr>
        <w:t xml:space="preserve"> борьбе с неонацизмом и международным терроризмом;</w:t>
      </w:r>
    </w:p>
    <w:p w14:paraId="7AF91C6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понятия «воинская обязанность», «военная служба»;</w:t>
      </w:r>
    </w:p>
    <w:p w14:paraId="41C4C02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содержание подготовки к службе в армии.</w:t>
      </w:r>
    </w:p>
    <w:p w14:paraId="340BFB9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Предметные результаты по модулю № 2 «Военная подготовка. Основы военных знаний»:</w:t>
      </w:r>
    </w:p>
    <w:p w14:paraId="4AC0D4B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об истории зарождения и развития Вооруженных Сил Российской Федерации;</w:t>
      </w:r>
    </w:p>
    <w:p w14:paraId="62ADFF3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владеть информацией о направлениях подготовки к военной службе;</w:t>
      </w:r>
    </w:p>
    <w:p w14:paraId="4824054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понимать необходимость подготовки к военной службе по основным направлениям;</w:t>
      </w:r>
    </w:p>
    <w:p w14:paraId="28EAF55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осознавать значимость каждого направления подготовки к военной службе в решении комплексных задач;</w:t>
      </w:r>
    </w:p>
    <w:p w14:paraId="58D208A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составе, предназначении видов и родов Вооруженных Сил Российской Федерации;</w:t>
      </w:r>
    </w:p>
    <w:p w14:paraId="0CA3D66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понимать функции и задачи Вооруженных Сил Российской Федерации на современном этапе;</w:t>
      </w:r>
    </w:p>
    <w:p w14:paraId="0464E31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понимать значимость военной присяги для формирования образа российского военнослужащего – защитника Отечества;</w:t>
      </w:r>
    </w:p>
    <w:p w14:paraId="2D67DF1D"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об основных образцах вооружения и военной техники;</w:t>
      </w:r>
    </w:p>
    <w:p w14:paraId="04E7308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классификации видов вооружения и военной техники;</w:t>
      </w:r>
    </w:p>
    <w:p w14:paraId="343C9DF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об основных тактико-технических характеристиках вооружения и военной техники;</w:t>
      </w:r>
    </w:p>
    <w:p w14:paraId="1484725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об организационной структуре отделения и задачах личного состава в бою;</w:t>
      </w:r>
    </w:p>
    <w:p w14:paraId="3823E94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современных элементах экипировки и бронезащиты военнослужащего;</w:t>
      </w:r>
    </w:p>
    <w:p w14:paraId="54B9D31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алгоритм надевания экипировки и средств бронезащиты;</w:t>
      </w:r>
    </w:p>
    <w:p w14:paraId="77E3E1F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вооружении отделения и тактико-технических характеристиках стрелкового оружия;</w:t>
      </w:r>
    </w:p>
    <w:p w14:paraId="7C60749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основные характеристики стрелкового оружия и ручных гранат;</w:t>
      </w:r>
    </w:p>
    <w:p w14:paraId="1B654648"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 xml:space="preserve">знать историю создания уставов и этапов становления современных общевоинских уставов </w:t>
      </w:r>
      <w:r w:rsidRPr="00A322F9">
        <w:rPr>
          <w:rFonts w:ascii="Times New Roman" w:hAnsi="Times New Roman" w:cs="Times New Roman"/>
          <w:color w:val="333333"/>
          <w:sz w:val="24"/>
          <w:szCs w:val="24"/>
        </w:rPr>
        <w:lastRenderedPageBreak/>
        <w:t>Вооруженных Сил Российской Федерации;</w:t>
      </w:r>
    </w:p>
    <w:p w14:paraId="1745FD0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структуру современных общевоинских уставов и понимать их значение для повседневной жизнедеятельности войск;</w:t>
      </w:r>
    </w:p>
    <w:p w14:paraId="7308598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понимать принцип единоначалия, принятый в Вооруженных Силах Российской Федерации;</w:t>
      </w:r>
    </w:p>
    <w:p w14:paraId="225F1FB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порядке подчиненности и взаимоотношениях военнослужащих;</w:t>
      </w:r>
    </w:p>
    <w:p w14:paraId="365014E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понимать порядок отдачи приказа (приказания) и их выполнения;</w:t>
      </w:r>
    </w:p>
    <w:p w14:paraId="393DE96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различать воинские звания и образцы военной формы одежды;</w:t>
      </w:r>
    </w:p>
    <w:p w14:paraId="17311E2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воинской дисциплине, ее сущности и значении;</w:t>
      </w:r>
    </w:p>
    <w:p w14:paraId="525F1F1A"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понимать принципы достижения воинской дисциплины;</w:t>
      </w:r>
    </w:p>
    <w:p w14:paraId="26390D3A"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уметь оценивать риски нарушения воинской дисциплины;</w:t>
      </w:r>
    </w:p>
    <w:p w14:paraId="75BD294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основные положения Строевого устава;</w:t>
      </w:r>
    </w:p>
    <w:p w14:paraId="74E6A13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обязанности военнослужащего перед построением и в строю;</w:t>
      </w:r>
    </w:p>
    <w:p w14:paraId="4EC40CB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строевые приёмы на месте без оружия;</w:t>
      </w:r>
    </w:p>
    <w:p w14:paraId="52283F1D"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выполнять строевые приёмы на месте без оружия.</w:t>
      </w:r>
    </w:p>
    <w:p w14:paraId="6D0A20B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Предметные результаты по модулю № 3 «Культура безопасности жизнедеятельности в современном обществе»:</w:t>
      </w:r>
    </w:p>
    <w:p w14:paraId="3894E20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значение безопасности жизнедеятельности для человека;</w:t>
      </w:r>
    </w:p>
    <w:p w14:paraId="42AFAAD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смысл понятий «опасность», «безопасность», «риск», «культура безопасности жизнедеятельности»;</w:t>
      </w:r>
    </w:p>
    <w:p w14:paraId="6838D4F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классифицировать и характеризовать источники опасности;</w:t>
      </w:r>
    </w:p>
    <w:p w14:paraId="674ED4A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и обосновывать общие принципы безопасного поведения; моделировать реальные ситуации и решать ситуационные задачи;</w:t>
      </w:r>
    </w:p>
    <w:p w14:paraId="564205F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объяснять сходство и различия опасной и чрезвычайной ситуаций;</w:t>
      </w:r>
    </w:p>
    <w:p w14:paraId="3DEB4D5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объяснять механизм перерастания повседневной ситуации в чрезвычайную ситуацию;</w:t>
      </w:r>
    </w:p>
    <w:p w14:paraId="0701D09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приводить примеры различных угроз безопасности и характеризовать их;</w:t>
      </w:r>
    </w:p>
    <w:p w14:paraId="6BAB816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и обосновывать правила поведения в опасных и чрезвычайных ситуациях.</w:t>
      </w:r>
    </w:p>
    <w:p w14:paraId="2D910D43" w14:textId="77777777" w:rsidR="00CA4E9F" w:rsidRPr="00A322F9" w:rsidRDefault="00CA4E9F" w:rsidP="00CA4E9F">
      <w:pPr>
        <w:ind w:firstLine="600"/>
        <w:rPr>
          <w:rFonts w:ascii="Times New Roman" w:hAnsi="Times New Roman" w:cs="Times New Roman"/>
          <w:sz w:val="24"/>
          <w:szCs w:val="24"/>
        </w:rPr>
      </w:pPr>
      <w:r w:rsidRPr="00A322F9">
        <w:rPr>
          <w:rFonts w:ascii="Times New Roman" w:hAnsi="Times New Roman" w:cs="Times New Roman"/>
          <w:b/>
          <w:color w:val="333333"/>
          <w:sz w:val="24"/>
          <w:szCs w:val="24"/>
        </w:rPr>
        <w:t>Предметные результаты по модулю № 4 «Безопасность в быту»:</w:t>
      </w:r>
    </w:p>
    <w:p w14:paraId="30B6951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объяснять особенности жизнеобеспечения жилища;</w:t>
      </w:r>
    </w:p>
    <w:p w14:paraId="67824D5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классифицировать основные источники опасности в быту;</w:t>
      </w:r>
    </w:p>
    <w:p w14:paraId="0CDE3FC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объяснять права потребителя, выработать навыки безопасного выбора продуктов питания;</w:t>
      </w:r>
    </w:p>
    <w:p w14:paraId="4542679A"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бытовые отравления и причины их возникновения;</w:t>
      </w:r>
    </w:p>
    <w:p w14:paraId="1F8D476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09F906B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признаки отравления, иметь навыки профилактики пищевых отравлений;</w:t>
      </w:r>
    </w:p>
    <w:p w14:paraId="3182B10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и приёмы оказания первой помощи, иметь навыки безопасных действий при отравлениях, промывании желудка;</w:t>
      </w:r>
    </w:p>
    <w:p w14:paraId="7DCF507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бытовые травмы и объяснять правила их предупреждения;</w:t>
      </w:r>
    </w:p>
    <w:p w14:paraId="154F7C3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безопасного обращения с инструментами;</w:t>
      </w:r>
    </w:p>
    <w:p w14:paraId="255C20D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меры предосторожности от укусов различных животных;</w:t>
      </w:r>
    </w:p>
    <w:p w14:paraId="5A65BFE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0C8030A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владеть правилами комплектования и хранения домашней аптечки;</w:t>
      </w:r>
    </w:p>
    <w:p w14:paraId="2CD641F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14:paraId="32AC8FE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владеть правилами безопасного поведения и иметь навыки безопасных действий при опасных ситуациях в подъезде и лифте;</w:t>
      </w:r>
    </w:p>
    <w:p w14:paraId="211919C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 xml:space="preserve">владеть правилами и иметь навыки приёмов оказания первой помощи при отравлении газом </w:t>
      </w:r>
      <w:r w:rsidRPr="00A322F9">
        <w:rPr>
          <w:rFonts w:ascii="Times New Roman" w:hAnsi="Times New Roman" w:cs="Times New Roman"/>
          <w:color w:val="333333"/>
          <w:sz w:val="24"/>
          <w:szCs w:val="24"/>
        </w:rPr>
        <w:lastRenderedPageBreak/>
        <w:t>и электротравме;</w:t>
      </w:r>
    </w:p>
    <w:p w14:paraId="5AFE11F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пожар, его факторы и стадии развития;</w:t>
      </w:r>
    </w:p>
    <w:p w14:paraId="6003756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объяснять условия и причины возникновения пожаров, характеризовать их возможные последствия;</w:t>
      </w:r>
    </w:p>
    <w:p w14:paraId="7FBB363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безопасных действий при пожаре дома, на балконе, в подъезде, в лифте;</w:t>
      </w:r>
    </w:p>
    <w:p w14:paraId="4C1B173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правильного использования первичных средств пожаротушения, оказания первой помощи;</w:t>
      </w:r>
    </w:p>
    <w:p w14:paraId="4655BCE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права, обязанности и иметь представление об ответственности граждан в области пожарной безопасности;</w:t>
      </w:r>
    </w:p>
    <w:p w14:paraId="623C6DF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порядок и иметь навыки вызова экстренных служб; знать порядок взаимодействия с экстренным службами;</w:t>
      </w:r>
    </w:p>
    <w:p w14:paraId="43536F3A"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об ответственности за ложные сообщения;</w:t>
      </w:r>
    </w:p>
    <w:p w14:paraId="72DEDD6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меры по предотвращению проникновения злоумышленников в дом;</w:t>
      </w:r>
    </w:p>
    <w:p w14:paraId="6ADFE638"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ситуации криминогенного характера;</w:t>
      </w:r>
    </w:p>
    <w:p w14:paraId="2A8FE8A8"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поведения с малознакомыми людьми;</w:t>
      </w:r>
    </w:p>
    <w:p w14:paraId="6DDD47AD"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поведения и иметь навыки безопасных действий при попытке проникновения в дом посторонних;</w:t>
      </w:r>
    </w:p>
    <w:p w14:paraId="5D139F1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классифицировать аварийные ситуации на коммунальных системах жизнеобеспечения;</w:t>
      </w:r>
    </w:p>
    <w:p w14:paraId="54CB679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безопасных действий при авариях на коммунальных системах жизнеобеспечения.</w:t>
      </w:r>
    </w:p>
    <w:p w14:paraId="1A52AA3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Предметные результаты по модулю № 5 «Безопасность на транспорте»:</w:t>
      </w:r>
    </w:p>
    <w:p w14:paraId="70597C1D"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дорожного движения и объяснять их значение;</w:t>
      </w:r>
    </w:p>
    <w:p w14:paraId="33FB46D8"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перечислять и характеризовать участников дорожного движения и элементы дороги;</w:t>
      </w:r>
    </w:p>
    <w:p w14:paraId="49D98BE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условия обеспечения безопасности участников дорожного движения;</w:t>
      </w:r>
    </w:p>
    <w:p w14:paraId="39DA23E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дорожного движения для пешеходов;</w:t>
      </w:r>
    </w:p>
    <w:p w14:paraId="009FDA6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классифицировать и характеризовать дорожные знаки для пешеходов;</w:t>
      </w:r>
    </w:p>
    <w:p w14:paraId="0F89EBC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«дорожные ловушки» и объяснять правила их предупреждения;</w:t>
      </w:r>
    </w:p>
    <w:p w14:paraId="3926BC4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безопасного перехода дороги;</w:t>
      </w:r>
    </w:p>
    <w:p w14:paraId="1E12FC9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 xml:space="preserve">знать правила применения </w:t>
      </w:r>
      <w:proofErr w:type="spellStart"/>
      <w:r w:rsidRPr="00A322F9">
        <w:rPr>
          <w:rFonts w:ascii="Times New Roman" w:hAnsi="Times New Roman" w:cs="Times New Roman"/>
          <w:color w:val="333333"/>
          <w:sz w:val="24"/>
          <w:szCs w:val="24"/>
        </w:rPr>
        <w:t>световозвращающих</w:t>
      </w:r>
      <w:proofErr w:type="spellEnd"/>
      <w:r w:rsidRPr="00A322F9">
        <w:rPr>
          <w:rFonts w:ascii="Times New Roman" w:hAnsi="Times New Roman" w:cs="Times New Roman"/>
          <w:color w:val="333333"/>
          <w:sz w:val="24"/>
          <w:szCs w:val="24"/>
        </w:rPr>
        <w:t xml:space="preserve"> элементов;</w:t>
      </w:r>
    </w:p>
    <w:p w14:paraId="59707BB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дорожного движения для пассажиров;</w:t>
      </w:r>
    </w:p>
    <w:p w14:paraId="4B467C3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обязанности пассажиров маршрутных транспортных средств;</w:t>
      </w:r>
    </w:p>
    <w:p w14:paraId="6A18ED7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применения ремня безопасности и детских удерживающих устройств;</w:t>
      </w:r>
    </w:p>
    <w:p w14:paraId="595A44F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безопасных действий пассажиров при опасных и чрезвычайных ситуациях в маршрутных транспортных средствах;</w:t>
      </w:r>
    </w:p>
    <w:p w14:paraId="7713CE8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поведения пассажира мотоцикла;</w:t>
      </w:r>
    </w:p>
    <w:p w14:paraId="4DE71058"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дорожного движения для водителя велосипеда, мопеда, лиц, использующих средства индивидуальной мобильности;</w:t>
      </w:r>
    </w:p>
    <w:p w14:paraId="346AF13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дорожные знаки для водителя велосипеда, сигналы велосипедиста;</w:t>
      </w:r>
    </w:p>
    <w:p w14:paraId="05B3838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подготовки и выработать навыки безопасного использования велосипеда;</w:t>
      </w:r>
    </w:p>
    <w:p w14:paraId="52C9714A"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требования правил дорожного движения к водителю мотоцикла;</w:t>
      </w:r>
    </w:p>
    <w:p w14:paraId="150BF3E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классифицировать дорожно-транспортные происшествия и характеризовать причины их возникновения;</w:t>
      </w:r>
    </w:p>
    <w:p w14:paraId="0698E4D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безопасных действий очевидца дорожно-транспортного происшествия;</w:t>
      </w:r>
    </w:p>
    <w:p w14:paraId="328F287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порядок действий при пожаре на транспорте;</w:t>
      </w:r>
    </w:p>
    <w:p w14:paraId="390FADA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особенности и опасности на различных видах транспорта (внеуличного, железнодорожного, водного, воздушного);</w:t>
      </w:r>
    </w:p>
    <w:p w14:paraId="2985AC6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обязанности пассажиров отдельных видов транспорта;</w:t>
      </w:r>
    </w:p>
    <w:p w14:paraId="0833788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 xml:space="preserve">иметь навыки безопасного поведения пассажиров при различных происшествиях на </w:t>
      </w:r>
      <w:r w:rsidRPr="00A322F9">
        <w:rPr>
          <w:rFonts w:ascii="Times New Roman" w:hAnsi="Times New Roman" w:cs="Times New Roman"/>
          <w:color w:val="333333"/>
          <w:sz w:val="24"/>
          <w:szCs w:val="24"/>
        </w:rPr>
        <w:lastRenderedPageBreak/>
        <w:t>отдельных видах транспорта;</w:t>
      </w:r>
    </w:p>
    <w:p w14:paraId="39A3CB1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и иметь навыки оказания первой помощи при различных травмах в результате чрезвычайных ситуаций на транспорте;</w:t>
      </w:r>
    </w:p>
    <w:p w14:paraId="5BB297A7" w14:textId="77777777" w:rsidR="00CA4E9F" w:rsidRPr="00A322F9" w:rsidRDefault="00CA4E9F" w:rsidP="00CA4E9F">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способы извлечения пострадавшего из транспорта.</w:t>
      </w:r>
    </w:p>
    <w:p w14:paraId="6D70D64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Предметные результаты по модулю № 6 «Безопасность в общественных местах»:</w:t>
      </w:r>
    </w:p>
    <w:p w14:paraId="1CD86DB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классифицировать общественные места;</w:t>
      </w:r>
    </w:p>
    <w:p w14:paraId="35F66AFD"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потенциальные источники опасности в общественных местах;</w:t>
      </w:r>
    </w:p>
    <w:p w14:paraId="49732D6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вызова экстренных служб и порядок взаимодействия с ними;</w:t>
      </w:r>
    </w:p>
    <w:p w14:paraId="62A1727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уметь планировать действия в случае возникновения опасной или чрезвычайной ситуации;</w:t>
      </w:r>
    </w:p>
    <w:p w14:paraId="66B0A228"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риски массовых мероприятий и объяснять правила подготовки к посещению массовых мероприятий;</w:t>
      </w:r>
    </w:p>
    <w:p w14:paraId="2149C67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безопасного поведения при беспорядках в местах массового пребывания людей;</w:t>
      </w:r>
    </w:p>
    <w:p w14:paraId="264F158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безопасных действий при попадании в толпу и давку;</w:t>
      </w:r>
    </w:p>
    <w:p w14:paraId="42F9972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безопасных действий при обнаружении угрозы возникновения пожара;</w:t>
      </w:r>
    </w:p>
    <w:p w14:paraId="7C28E5C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и иметь навыки безопасных действий при эвакуации из общественных мест и зданий;</w:t>
      </w:r>
    </w:p>
    <w:p w14:paraId="48049E2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навыки безопасных действий при обрушениях зданий и сооружений;</w:t>
      </w:r>
    </w:p>
    <w:p w14:paraId="7433E5F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опасности криминогенного и антиобщественного характера в общественных местах;</w:t>
      </w:r>
    </w:p>
    <w:p w14:paraId="0609ACC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3C3691A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действий при взаимодействии с правоохранительными органами.</w:t>
      </w:r>
    </w:p>
    <w:p w14:paraId="147DBBF0" w14:textId="77777777" w:rsidR="00CA4E9F" w:rsidRPr="00A322F9" w:rsidRDefault="00CA4E9F" w:rsidP="00CA4E9F">
      <w:pPr>
        <w:ind w:firstLine="600"/>
        <w:rPr>
          <w:rFonts w:ascii="Times New Roman" w:hAnsi="Times New Roman" w:cs="Times New Roman"/>
          <w:sz w:val="24"/>
          <w:szCs w:val="24"/>
        </w:rPr>
      </w:pPr>
      <w:r w:rsidRPr="00A322F9">
        <w:rPr>
          <w:rFonts w:ascii="Times New Roman" w:hAnsi="Times New Roman" w:cs="Times New Roman"/>
          <w:b/>
          <w:color w:val="333333"/>
          <w:sz w:val="24"/>
          <w:szCs w:val="24"/>
        </w:rPr>
        <w:t>9 КЛАСС</w:t>
      </w:r>
    </w:p>
    <w:p w14:paraId="369F8FA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Предметные результаты по модулю № 7 «Безопасность в природной среде»:</w:t>
      </w:r>
    </w:p>
    <w:p w14:paraId="2255B1C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классифицировать и характеризовать чрезвычайные ситуации природного характера;</w:t>
      </w:r>
    </w:p>
    <w:p w14:paraId="4C91480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опасности в природной среде: дикие животные, змеи, насекомые и паукообразные, ядовитые грибы и растения;</w:t>
      </w:r>
    </w:p>
    <w:p w14:paraId="7C8410B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безопасных действиях при встрече с дикими животными, змеями, насекомыми и паукообразными;</w:t>
      </w:r>
    </w:p>
    <w:p w14:paraId="71836D0A"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поведения для снижения риска отравления ядовитыми грибами и растениями;</w:t>
      </w:r>
    </w:p>
    <w:p w14:paraId="59FB0A0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автономные условия, раскрывать их опасности и порядок подготовки к ним;</w:t>
      </w:r>
    </w:p>
    <w:p w14:paraId="0EBB751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4888046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классифицировать и характеризовать природные пожары и их опасности;</w:t>
      </w:r>
    </w:p>
    <w:p w14:paraId="251E498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факторы и причины возникновения пожаров;</w:t>
      </w:r>
    </w:p>
    <w:p w14:paraId="15F76C8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представления о безопасных действиях при нахождении в зоне природного пожара;</w:t>
      </w:r>
    </w:p>
    <w:p w14:paraId="500C330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правилах безопасного поведения в горах;</w:t>
      </w:r>
    </w:p>
    <w:p w14:paraId="7F0DF97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снежные лавины, камнепады, сели, оползни, их внешние признаки и опасности;</w:t>
      </w:r>
    </w:p>
    <w:p w14:paraId="5628425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6185E40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общие правила безопасного поведения на водоёмах;</w:t>
      </w:r>
    </w:p>
    <w:p w14:paraId="688A24B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купания, понимать различия между оборудованными и необорудованными пляжами;</w:t>
      </w:r>
    </w:p>
    <w:p w14:paraId="16AEFBC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lastRenderedPageBreak/>
        <w:t>знать правила само- и взаимопомощи терпящим бедствие на воде;</w:t>
      </w:r>
    </w:p>
    <w:p w14:paraId="51FD30A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безопасных действиях при обнаружении тонущего человека летом и человека в полынье;</w:t>
      </w:r>
    </w:p>
    <w:p w14:paraId="7940FF3D"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поведения при нахождении на плавсредствах и на льду;</w:t>
      </w:r>
    </w:p>
    <w:p w14:paraId="4D8CAF4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наводнения, их внешние признаки и опасности;</w:t>
      </w:r>
    </w:p>
    <w:p w14:paraId="292E561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безопасных действиях при наводнении;</w:t>
      </w:r>
    </w:p>
    <w:p w14:paraId="71AAB6B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цунами, их внешние признаки и опасности;</w:t>
      </w:r>
    </w:p>
    <w:p w14:paraId="3D310B1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безопасных действиях при нахождении в зоне цунами;</w:t>
      </w:r>
    </w:p>
    <w:p w14:paraId="1D840FA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ураганы, смерчи, их внешние признаки и опасности;</w:t>
      </w:r>
    </w:p>
    <w:p w14:paraId="6E597BB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безопасных действиях при ураганах и смерчах;</w:t>
      </w:r>
    </w:p>
    <w:p w14:paraId="79ED0E7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грозы, их внешние признаки и опасности;</w:t>
      </w:r>
    </w:p>
    <w:p w14:paraId="1650374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безопасных действий при попадании в грозу;</w:t>
      </w:r>
    </w:p>
    <w:p w14:paraId="1E6689F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землетрясения и извержения вулканов и их опасности;</w:t>
      </w:r>
    </w:p>
    <w:p w14:paraId="5EC7D8B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безопасных действиях при землетрясении, в том числе при попадании под завал;</w:t>
      </w:r>
    </w:p>
    <w:p w14:paraId="33D2CF3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безопасных действиях при нахождении в зоне извержения вулкана;</w:t>
      </w:r>
    </w:p>
    <w:p w14:paraId="39640A7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смысл понятий «экология» и «экологическая культура»;</w:t>
      </w:r>
    </w:p>
    <w:p w14:paraId="4DF1FB0D"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объяснять значение экологии для устойчивого развития общества;</w:t>
      </w:r>
    </w:p>
    <w:p w14:paraId="573905AD"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правила безопасного поведения при неблагоприятной экологической обстановке (загрязнении атмосферы).</w:t>
      </w:r>
    </w:p>
    <w:p w14:paraId="419BA38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Предметные результаты по модулю № 8 «Основы медицинских знаний. Оказание первой помощи»:</w:t>
      </w:r>
    </w:p>
    <w:p w14:paraId="0ADD382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 xml:space="preserve">раскрывать смысл понятий «здоровье» и </w:t>
      </w:r>
      <w:proofErr w:type="gramStart"/>
      <w:r w:rsidRPr="00A322F9">
        <w:rPr>
          <w:rFonts w:ascii="Times New Roman" w:hAnsi="Times New Roman" w:cs="Times New Roman"/>
          <w:color w:val="333333"/>
          <w:sz w:val="24"/>
          <w:szCs w:val="24"/>
        </w:rPr>
        <w:t>«здоровый образ жизни»</w:t>
      </w:r>
      <w:proofErr w:type="gramEnd"/>
      <w:r w:rsidRPr="00A322F9">
        <w:rPr>
          <w:rFonts w:ascii="Times New Roman" w:hAnsi="Times New Roman" w:cs="Times New Roman"/>
          <w:color w:val="333333"/>
          <w:sz w:val="24"/>
          <w:szCs w:val="24"/>
        </w:rPr>
        <w:t xml:space="preserve"> и их содержание, объяснять значение здоровья для человека;</w:t>
      </w:r>
    </w:p>
    <w:p w14:paraId="63C0F0C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факторы, влияющие на здоровье человека;</w:t>
      </w:r>
    </w:p>
    <w:p w14:paraId="7BE2321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содержание элементов здорового образа жизни, объяснять пагубность вредных привычек;</w:t>
      </w:r>
    </w:p>
    <w:p w14:paraId="2FA7E1B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обосновывать личную ответственность за сохранение здоровья;</w:t>
      </w:r>
    </w:p>
    <w:p w14:paraId="5689EE3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понятие «инфекционные заболевания», объяснять причины их возникновения;</w:t>
      </w:r>
    </w:p>
    <w:p w14:paraId="048550B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14:paraId="0976129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11B3CE6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A322F9">
        <w:rPr>
          <w:rFonts w:ascii="Times New Roman" w:hAnsi="Times New Roman" w:cs="Times New Roman"/>
          <w:color w:val="333333"/>
          <w:sz w:val="24"/>
          <w:szCs w:val="24"/>
        </w:rPr>
        <w:t>панфитотия</w:t>
      </w:r>
      <w:proofErr w:type="spellEnd"/>
      <w:r w:rsidRPr="00A322F9">
        <w:rPr>
          <w:rFonts w:ascii="Times New Roman" w:hAnsi="Times New Roman" w:cs="Times New Roman"/>
          <w:color w:val="333333"/>
          <w:sz w:val="24"/>
          <w:szCs w:val="24"/>
        </w:rPr>
        <w:t>);</w:t>
      </w:r>
    </w:p>
    <w:p w14:paraId="3A00F01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понятие «неинфекционные заболевания» и давать их классификацию;</w:t>
      </w:r>
    </w:p>
    <w:p w14:paraId="5107C3E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факторы риска неинфекционных заболеваний;</w:t>
      </w:r>
    </w:p>
    <w:p w14:paraId="31F3401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соблюдения мер профилактики неинфекционных заболеваний и защиты от них;</w:t>
      </w:r>
    </w:p>
    <w:p w14:paraId="5BEDD37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назначение диспансеризации и раскрывать её задачи;</w:t>
      </w:r>
    </w:p>
    <w:p w14:paraId="4DD78AA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понятия «психическое здоровье» и «психическое благополучие»;</w:t>
      </w:r>
    </w:p>
    <w:p w14:paraId="60EDEDA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объяснять понятие «стресс» и его влияние на человека;</w:t>
      </w:r>
    </w:p>
    <w:p w14:paraId="22C2C4C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соблюдения мер профилактики стресса, раскрывать способы саморегуляции эмоциональных состояний;</w:t>
      </w:r>
    </w:p>
    <w:p w14:paraId="25031CF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понятие «первая помощь» и её содержание;</w:t>
      </w:r>
    </w:p>
    <w:p w14:paraId="037A3AE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состояния, требующие оказания первой помощи;</w:t>
      </w:r>
    </w:p>
    <w:p w14:paraId="03331C6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 xml:space="preserve">знать универсальный алгоритм оказания первой помощи; знать назначение и состав аптечки </w:t>
      </w:r>
      <w:r w:rsidRPr="00A322F9">
        <w:rPr>
          <w:rFonts w:ascii="Times New Roman" w:hAnsi="Times New Roman" w:cs="Times New Roman"/>
          <w:color w:val="333333"/>
          <w:sz w:val="24"/>
          <w:szCs w:val="24"/>
        </w:rPr>
        <w:lastRenderedPageBreak/>
        <w:t>первой помощи;</w:t>
      </w:r>
    </w:p>
    <w:p w14:paraId="5AD50C0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действий при оказании первой помощи в различных ситуациях;</w:t>
      </w:r>
    </w:p>
    <w:p w14:paraId="3A3C6C3A"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приёмы психологической поддержки пострадавшего.</w:t>
      </w:r>
    </w:p>
    <w:p w14:paraId="3B10B035"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Предметные результаты по модулю № 9 «Безопасность в социуме»:</w:t>
      </w:r>
    </w:p>
    <w:p w14:paraId="0A44B18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общение и объяснять его значение для человека;</w:t>
      </w:r>
    </w:p>
    <w:p w14:paraId="085A69F3"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признаки и анализировать способы эффективного общения;</w:t>
      </w:r>
    </w:p>
    <w:p w14:paraId="0F9F38B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14:paraId="6A4F891D"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признаки конструктивного и деструктивного общения;</w:t>
      </w:r>
    </w:p>
    <w:p w14:paraId="084C061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понятие «конфликт» и характеризовать стадии его развития, факторы и причины развития;</w:t>
      </w:r>
    </w:p>
    <w:p w14:paraId="67915632"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ситуациях возникновения межличностных и групповых конфликтов;</w:t>
      </w:r>
    </w:p>
    <w:p w14:paraId="4DA4B9D1"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безопасные и эффективные способы избегания и разрешения конфликтных ситуаций;</w:t>
      </w:r>
    </w:p>
    <w:p w14:paraId="43797838"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безопасного поведения для снижения риска конфликта и безопасных действий при его опасных проявлениях;</w:t>
      </w:r>
    </w:p>
    <w:p w14:paraId="2605C86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способ разрешения конфликта с помощью третьей стороны (медиатора);</w:t>
      </w:r>
    </w:p>
    <w:p w14:paraId="46E5B28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 xml:space="preserve">иметь представление об опасных формах проявления конфликта: агрессия, домашнее насилие и </w:t>
      </w:r>
      <w:proofErr w:type="spellStart"/>
      <w:r w:rsidRPr="00A322F9">
        <w:rPr>
          <w:rFonts w:ascii="Times New Roman" w:hAnsi="Times New Roman" w:cs="Times New Roman"/>
          <w:color w:val="333333"/>
          <w:sz w:val="24"/>
          <w:szCs w:val="24"/>
        </w:rPr>
        <w:t>буллинг</w:t>
      </w:r>
      <w:proofErr w:type="spellEnd"/>
      <w:r w:rsidRPr="00A322F9">
        <w:rPr>
          <w:rFonts w:ascii="Times New Roman" w:hAnsi="Times New Roman" w:cs="Times New Roman"/>
          <w:color w:val="333333"/>
          <w:sz w:val="24"/>
          <w:szCs w:val="24"/>
        </w:rPr>
        <w:t>;</w:t>
      </w:r>
    </w:p>
    <w:p w14:paraId="74FF4EE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манипуляции в ходе межличностного общения;</w:t>
      </w:r>
    </w:p>
    <w:p w14:paraId="01827D37"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приёмы распознавания манипуляций и знать способы противостояния ей;</w:t>
      </w:r>
    </w:p>
    <w:p w14:paraId="060A482D"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537FABB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современные молодёжные увлечения и опасности, связанные с ними, знать правила безопасного поведения;</w:t>
      </w:r>
    </w:p>
    <w:p w14:paraId="63EC11E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безопасного поведения при коммуникации с незнакомыми людьми.</w:t>
      </w:r>
    </w:p>
    <w:p w14:paraId="7278049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b/>
          <w:color w:val="333333"/>
          <w:sz w:val="24"/>
          <w:szCs w:val="24"/>
        </w:rPr>
        <w:t>Предметные результаты по модулю № 10 «Безопасность в информационном пространстве»:</w:t>
      </w:r>
    </w:p>
    <w:p w14:paraId="0154F2BF"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понятие «цифровая среда», её характеристики и приводить примеры информационных и компьютерных угроз;</w:t>
      </w:r>
    </w:p>
    <w:p w14:paraId="32F12D6E"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объяснять положительные возможности цифровой среды;</w:t>
      </w:r>
    </w:p>
    <w:p w14:paraId="6968969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риски и угрозы при использовании Интернета;</w:t>
      </w:r>
    </w:p>
    <w:p w14:paraId="6C66556A"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2CE7C65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опасные явления цифровой среды;</w:t>
      </w:r>
    </w:p>
    <w:p w14:paraId="52B08A69"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классифицировать и оценивать риски вредоносных программ и приложений, их разновидностей;</w:t>
      </w:r>
    </w:p>
    <w:p w14:paraId="59BACEB0"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 xml:space="preserve">иметь навыки соблюдения правил </w:t>
      </w:r>
      <w:proofErr w:type="spellStart"/>
      <w:r w:rsidRPr="00A322F9">
        <w:rPr>
          <w:rFonts w:ascii="Times New Roman" w:hAnsi="Times New Roman" w:cs="Times New Roman"/>
          <w:color w:val="333333"/>
          <w:sz w:val="24"/>
          <w:szCs w:val="24"/>
        </w:rPr>
        <w:t>кибергигиены</w:t>
      </w:r>
      <w:proofErr w:type="spellEnd"/>
      <w:r w:rsidRPr="00A322F9">
        <w:rPr>
          <w:rFonts w:ascii="Times New Roman" w:hAnsi="Times New Roman" w:cs="Times New Roman"/>
          <w:color w:val="333333"/>
          <w:sz w:val="24"/>
          <w:szCs w:val="24"/>
        </w:rPr>
        <w:t xml:space="preserve"> для предупреждения возникновения опасных ситуаций в цифровой среде;</w:t>
      </w:r>
    </w:p>
    <w:p w14:paraId="6E980908"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основные виды опасного и запрещённого контента в Интернете и характеризовать его признаки;</w:t>
      </w:r>
    </w:p>
    <w:p w14:paraId="599F629A"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приёмы распознавания опасностей при использовании Интернета;</w:t>
      </w:r>
    </w:p>
    <w:p w14:paraId="5296A0F6"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противоправные действия в Интернете;</w:t>
      </w:r>
    </w:p>
    <w:p w14:paraId="77A9D03C"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соблюдения правил цифрового поведения, необходимых для снижения рисков и угроз при использовании Интернета (</w:t>
      </w:r>
      <w:proofErr w:type="spellStart"/>
      <w:r w:rsidRPr="00A322F9">
        <w:rPr>
          <w:rFonts w:ascii="Times New Roman" w:hAnsi="Times New Roman" w:cs="Times New Roman"/>
          <w:color w:val="333333"/>
          <w:sz w:val="24"/>
          <w:szCs w:val="24"/>
        </w:rPr>
        <w:t>кибербуллинга</w:t>
      </w:r>
      <w:proofErr w:type="spellEnd"/>
      <w:r w:rsidRPr="00A322F9">
        <w:rPr>
          <w:rFonts w:ascii="Times New Roman" w:hAnsi="Times New Roman" w:cs="Times New Roman"/>
          <w:color w:val="333333"/>
          <w:sz w:val="24"/>
          <w:szCs w:val="24"/>
        </w:rPr>
        <w:t>, вербовки в различные организации и группы);</w:t>
      </w:r>
    </w:p>
    <w:p w14:paraId="48A689F4"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lastRenderedPageBreak/>
        <w:t>характеризовать деструктивные течения в Интернете, их признаки и опасности;</w:t>
      </w:r>
    </w:p>
    <w:p w14:paraId="38072EBB" w14:textId="77777777" w:rsidR="00CA4E9F" w:rsidRPr="00A322F9" w:rsidRDefault="00CA4E9F" w:rsidP="00CA4E9F">
      <w:pPr>
        <w:spacing w:line="264" w:lineRule="auto"/>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069894A7" w14:textId="77777777" w:rsidR="00CA4E9F" w:rsidRPr="00A322F9" w:rsidRDefault="00CA4E9F" w:rsidP="00CA4E9F">
      <w:pPr>
        <w:ind w:firstLine="600"/>
        <w:rPr>
          <w:rFonts w:ascii="Times New Roman" w:hAnsi="Times New Roman" w:cs="Times New Roman"/>
          <w:sz w:val="24"/>
          <w:szCs w:val="24"/>
        </w:rPr>
      </w:pPr>
      <w:r w:rsidRPr="00A322F9">
        <w:rPr>
          <w:rFonts w:ascii="Times New Roman" w:hAnsi="Times New Roman" w:cs="Times New Roman"/>
          <w:b/>
          <w:color w:val="333333"/>
          <w:sz w:val="24"/>
          <w:szCs w:val="24"/>
        </w:rPr>
        <w:t>Предметные результаты по модулю № 11 «Основы противодействия экстремизму и терроризму»:</w:t>
      </w:r>
    </w:p>
    <w:p w14:paraId="268B808B" w14:textId="77777777" w:rsidR="00CA4E9F" w:rsidRPr="00A322F9" w:rsidRDefault="00CA4E9F" w:rsidP="00CA4E9F">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50CF1EF9" w14:textId="77777777" w:rsidR="00CA4E9F" w:rsidRPr="00A322F9" w:rsidRDefault="00CA4E9F" w:rsidP="00CA4E9F">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цели и формы проявления террористических актов, характеризовать их последствия;</w:t>
      </w:r>
    </w:p>
    <w:p w14:paraId="34E4256D" w14:textId="77777777" w:rsidR="00CA4E9F" w:rsidRPr="00A322F9" w:rsidRDefault="00CA4E9F" w:rsidP="00CA4E9F">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раскрывать основы общественно-государственной системы, роль личности в противодействии экстремизму и терроризму;</w:t>
      </w:r>
    </w:p>
    <w:p w14:paraId="2F7CA0D0" w14:textId="77777777" w:rsidR="00CA4E9F" w:rsidRPr="00A322F9" w:rsidRDefault="00CA4E9F" w:rsidP="00CA4E9F">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знать уровни террористической опасности и цели контртеррористической операции;</w:t>
      </w:r>
    </w:p>
    <w:p w14:paraId="5B3219B6" w14:textId="77777777" w:rsidR="00CA4E9F" w:rsidRPr="00A322F9" w:rsidRDefault="00CA4E9F" w:rsidP="00CA4E9F">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характеризовать признаки вовлечения в террористическую деятельность;</w:t>
      </w:r>
    </w:p>
    <w:p w14:paraId="2C114644" w14:textId="77777777" w:rsidR="00CA4E9F" w:rsidRPr="00A322F9" w:rsidRDefault="00CA4E9F" w:rsidP="00CA4E9F">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навыки соблюдения правил антитеррористического поведения и безопасных действий при обнаружении признаков вербовки;</w:t>
      </w:r>
    </w:p>
    <w:p w14:paraId="2DC16ECE" w14:textId="77777777" w:rsidR="00CA4E9F" w:rsidRPr="00A322F9" w:rsidRDefault="00CA4E9F" w:rsidP="00CA4E9F">
      <w:pPr>
        <w:ind w:firstLine="600"/>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70C48EFA" w14:textId="77777777" w:rsidR="00CA4E9F" w:rsidRPr="004C2C32" w:rsidRDefault="00CA4E9F" w:rsidP="00CA4E9F">
      <w:pPr>
        <w:rPr>
          <w:rFonts w:ascii="Times New Roman" w:hAnsi="Times New Roman" w:cs="Times New Roman"/>
          <w:sz w:val="24"/>
          <w:szCs w:val="24"/>
        </w:rPr>
      </w:pPr>
      <w:r w:rsidRPr="00A322F9">
        <w:rPr>
          <w:rFonts w:ascii="Times New Roman" w:hAnsi="Times New Roman" w:cs="Times New Roman"/>
          <w:color w:val="333333"/>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r w:rsidRPr="004C2C32">
        <w:rPr>
          <w:rFonts w:ascii="Times New Roman" w:hAnsi="Times New Roman" w:cs="Times New Roman"/>
          <w:sz w:val="24"/>
          <w:szCs w:val="24"/>
        </w:rPr>
        <w:t>.</w:t>
      </w:r>
    </w:p>
    <w:p w14:paraId="63B321CB" w14:textId="77777777" w:rsidR="005E3F37" w:rsidRDefault="005E3F37" w:rsidP="00CA4E9F">
      <w:pPr>
        <w:ind w:firstLine="0"/>
        <w:rPr>
          <w:rFonts w:ascii="Times New Roman" w:hAnsi="Times New Roman" w:cs="Times New Roman"/>
          <w:sz w:val="24"/>
          <w:szCs w:val="24"/>
        </w:rPr>
      </w:pPr>
    </w:p>
    <w:p w14:paraId="6A245B02" w14:textId="77777777" w:rsidR="005E3F37" w:rsidRPr="00957DD1" w:rsidRDefault="005E3F37" w:rsidP="005E3F37">
      <w:pPr>
        <w:rPr>
          <w:rFonts w:ascii="Times New Roman" w:hAnsi="Times New Roman" w:cs="Times New Roman"/>
          <w:b/>
          <w:bCs/>
          <w:sz w:val="24"/>
          <w:szCs w:val="24"/>
        </w:rPr>
      </w:pPr>
      <w:r w:rsidRPr="00957DD1">
        <w:rPr>
          <w:rFonts w:ascii="Times New Roman" w:hAnsi="Times New Roman" w:cs="Times New Roman"/>
          <w:b/>
          <w:bCs/>
          <w:sz w:val="24"/>
          <w:szCs w:val="24"/>
        </w:rPr>
        <w:t>2.7. Федеральная рабочая программа по учебному предмету «Труд (технология)».</w:t>
      </w:r>
    </w:p>
    <w:p w14:paraId="59B7DAA1" w14:textId="73BADA43" w:rsidR="005E3F37" w:rsidRPr="005E3F37" w:rsidRDefault="005E3F37" w:rsidP="005E3F37">
      <w:pPr>
        <w:ind w:left="120"/>
        <w:jc w:val="center"/>
        <w:rPr>
          <w:rFonts w:ascii="Times New Roman" w:hAnsi="Times New Roman"/>
          <w:b/>
          <w:color w:val="000000"/>
          <w:sz w:val="28"/>
        </w:rPr>
      </w:pPr>
      <w:r w:rsidRPr="00346408">
        <w:rPr>
          <w:rFonts w:ascii="Times New Roman" w:hAnsi="Times New Roman" w:cs="Times New Roman"/>
          <w:b/>
          <w:color w:val="000000"/>
          <w:sz w:val="24"/>
          <w:szCs w:val="24"/>
        </w:rPr>
        <w:t>ПОЯСНИТЕЛЬНАЯ ЗАПИСКА</w:t>
      </w:r>
      <w:bookmarkStart w:id="4" w:name="_Toc157707436"/>
      <w:bookmarkEnd w:id="4"/>
    </w:p>
    <w:p w14:paraId="7D4B479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4C06B51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385EEF2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2D0A82C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Программа по учебному предмету «Труд (технология)» конкретизирует содержание, предметные, метапредметные и личностные результаты.</w:t>
      </w:r>
    </w:p>
    <w:p w14:paraId="0748596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Стратегическим документом, определяющими направление модернизации содержания и методов обучения, является ФГОС ООО.</w:t>
      </w:r>
    </w:p>
    <w:p w14:paraId="7D99711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Основной </w:t>
      </w:r>
      <w:r w:rsidRPr="00346408">
        <w:rPr>
          <w:rFonts w:ascii="Times New Roman" w:hAnsi="Times New Roman" w:cs="Times New Roman"/>
          <w:b/>
          <w:color w:val="000000"/>
          <w:sz w:val="24"/>
          <w:szCs w:val="24"/>
        </w:rPr>
        <w:t>целью</w:t>
      </w:r>
      <w:r w:rsidRPr="00346408">
        <w:rPr>
          <w:rFonts w:ascii="Times New Roman" w:hAnsi="Times New Roman" w:cs="Times New Roman"/>
          <w:color w:val="000000"/>
          <w:sz w:val="24"/>
          <w:szCs w:val="24"/>
        </w:rPr>
        <w:t xml:space="preserve"> освоения содержания программы по учебному предмету «Труд (технология)» является </w:t>
      </w:r>
      <w:r w:rsidRPr="00346408">
        <w:rPr>
          <w:rFonts w:ascii="Times New Roman" w:hAnsi="Times New Roman" w:cs="Times New Roman"/>
          <w:b/>
          <w:color w:val="000000"/>
          <w:sz w:val="24"/>
          <w:szCs w:val="24"/>
        </w:rPr>
        <w:t>формирование технологической грамотности</w:t>
      </w:r>
      <w:r w:rsidRPr="00346408">
        <w:rPr>
          <w:rFonts w:ascii="Times New Roman" w:hAnsi="Times New Roman" w:cs="Times New Roman"/>
          <w:color w:val="000000"/>
          <w:sz w:val="24"/>
          <w:szCs w:val="24"/>
        </w:rPr>
        <w:t>, глобальных компетенций, творческого мышления.</w:t>
      </w:r>
    </w:p>
    <w:p w14:paraId="0295836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b/>
          <w:color w:val="000000"/>
          <w:sz w:val="24"/>
          <w:szCs w:val="24"/>
        </w:rPr>
        <w:t>Задачами учебного предмета «Труд (технология)» являются</w:t>
      </w:r>
      <w:r w:rsidRPr="00346408">
        <w:rPr>
          <w:rFonts w:ascii="Times New Roman" w:hAnsi="Times New Roman" w:cs="Times New Roman"/>
          <w:color w:val="000000"/>
          <w:sz w:val="24"/>
          <w:szCs w:val="24"/>
        </w:rPr>
        <w:t>:</w:t>
      </w:r>
    </w:p>
    <w:p w14:paraId="3CDF223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w:t>
      </w:r>
      <w:r w:rsidRPr="00346408">
        <w:rPr>
          <w:rFonts w:ascii="Times New Roman" w:hAnsi="Times New Roman" w:cs="Times New Roman"/>
          <w:color w:val="000000"/>
          <w:sz w:val="24"/>
          <w:szCs w:val="24"/>
        </w:rPr>
        <w:lastRenderedPageBreak/>
        <w:t>социально ориентированной деятельности;</w:t>
      </w:r>
    </w:p>
    <w:p w14:paraId="572FA3D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овладение знаниями, умениями и опытом деятельности в предметной области «Технология»;</w:t>
      </w:r>
    </w:p>
    <w:p w14:paraId="59AD717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DE7579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5F1943B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6748362C"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8531CA3" w14:textId="77777777" w:rsidR="005E3F37" w:rsidRPr="00346408" w:rsidRDefault="005E3F37" w:rsidP="005E3F37">
      <w:pPr>
        <w:spacing w:line="48"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 </w:t>
      </w:r>
    </w:p>
    <w:p w14:paraId="077E6D3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18307BD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170BF56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Программа по предмету «Труд (технология)» построена по модульному принципу.</w:t>
      </w:r>
    </w:p>
    <w:p w14:paraId="40D1FB0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5299405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5C465E43"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ИНВАРИАНТНЫЕ МОДУЛИ ПРОГРАММЫ ПО УЧЕБНОМУ ПРЕДМЕТУ "ТРУДУ (ТЕХНОЛОГИЯ)"</w:t>
      </w:r>
    </w:p>
    <w:p w14:paraId="129B189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b/>
          <w:color w:val="000000"/>
          <w:sz w:val="24"/>
          <w:szCs w:val="24"/>
        </w:rPr>
        <w:t>Модуль «Производство и технологии»</w:t>
      </w:r>
    </w:p>
    <w:p w14:paraId="630A3F8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1B34EC0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584E856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5761A71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b/>
          <w:color w:val="000000"/>
          <w:sz w:val="24"/>
          <w:szCs w:val="24"/>
        </w:rPr>
        <w:t>Модуль «Технологии обработки материалов и пищевых продуктов»</w:t>
      </w:r>
    </w:p>
    <w:p w14:paraId="585457A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w:t>
      </w:r>
      <w:r w:rsidRPr="00346408">
        <w:rPr>
          <w:rFonts w:ascii="Times New Roman" w:hAnsi="Times New Roman" w:cs="Times New Roman"/>
          <w:color w:val="000000"/>
          <w:sz w:val="24"/>
          <w:szCs w:val="24"/>
        </w:rPr>
        <w:lastRenderedPageBreak/>
        <w:t>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36B28465"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b/>
          <w:color w:val="000000"/>
          <w:sz w:val="24"/>
          <w:szCs w:val="24"/>
        </w:rPr>
        <w:t>Модуль «Компьютерная графика. Черчение»</w:t>
      </w:r>
    </w:p>
    <w:p w14:paraId="798DE66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53CD548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0730F87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7CB9C2C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b/>
          <w:color w:val="000000"/>
          <w:sz w:val="24"/>
          <w:szCs w:val="24"/>
        </w:rPr>
        <w:t>Модуль «Робототехника»</w:t>
      </w:r>
    </w:p>
    <w:p w14:paraId="7D713CC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7C368AD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537867F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b/>
          <w:color w:val="000000"/>
          <w:sz w:val="24"/>
          <w:szCs w:val="24"/>
        </w:rPr>
        <w:t>Модуль «3D-моделирование, прототипирование, макетирование»</w:t>
      </w:r>
    </w:p>
    <w:p w14:paraId="4D3A3CA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4E36F55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2D6FF14A" w14:textId="77777777" w:rsidR="005E3F37" w:rsidRPr="00346408" w:rsidRDefault="005E3F37" w:rsidP="005E3F37">
      <w:pPr>
        <w:spacing w:line="72" w:lineRule="auto"/>
        <w:ind w:left="120"/>
        <w:rPr>
          <w:rFonts w:ascii="Times New Roman" w:hAnsi="Times New Roman" w:cs="Times New Roman"/>
          <w:sz w:val="24"/>
          <w:szCs w:val="24"/>
        </w:rPr>
      </w:pPr>
    </w:p>
    <w:p w14:paraId="3A886B11"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ВАРИАТИВНЫЕ МОДУЛИ ПРОГРАММЫ ПО УЧЕБНОМУ ПРЕДМЕТУ "ТРУД (ТЕХНОЛОГИЯ)"</w:t>
      </w:r>
    </w:p>
    <w:p w14:paraId="1E803415"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b/>
          <w:color w:val="000000"/>
          <w:sz w:val="24"/>
          <w:szCs w:val="24"/>
        </w:rPr>
        <w:t>Модуль «Автоматизированные системы»</w:t>
      </w:r>
    </w:p>
    <w:p w14:paraId="375AD95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335135BA" w14:textId="77777777" w:rsidR="005E3F37" w:rsidRPr="00346408" w:rsidRDefault="005E3F37" w:rsidP="005E3F37">
      <w:pPr>
        <w:spacing w:line="120" w:lineRule="auto"/>
        <w:ind w:left="120"/>
        <w:rPr>
          <w:rFonts w:ascii="Times New Roman" w:hAnsi="Times New Roman" w:cs="Times New Roman"/>
          <w:sz w:val="24"/>
          <w:szCs w:val="24"/>
        </w:rPr>
      </w:pPr>
    </w:p>
    <w:p w14:paraId="4D86E6D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b/>
          <w:color w:val="000000"/>
          <w:sz w:val="24"/>
          <w:szCs w:val="24"/>
        </w:rPr>
        <w:lastRenderedPageBreak/>
        <w:t>Модули «Животноводство» и «Растениеводство»</w:t>
      </w:r>
    </w:p>
    <w:p w14:paraId="4B53219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4F3BB8D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В программе по учебному предмету «Труд (технология)» осуществляется реализация межпредметных связей:</w:t>
      </w:r>
    </w:p>
    <w:p w14:paraId="412F62B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51EB6A1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 химией при освоении разделов, связанных с технологиями химической промышленности в инвариантных модулях;</w:t>
      </w:r>
    </w:p>
    <w:p w14:paraId="4F52ADA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31DBE43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5BCDD21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02018F3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технологии»;</w:t>
      </w:r>
    </w:p>
    <w:p w14:paraId="10E079D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 обществознанием при освоении тем в инвариантном модуле «Производство и технологии».</w:t>
      </w:r>
    </w:p>
    <w:p w14:paraId="0EAFEC4E" w14:textId="77777777" w:rsidR="005E3F37" w:rsidRPr="00346408" w:rsidRDefault="005E3F37" w:rsidP="005E3F37">
      <w:pPr>
        <w:spacing w:line="264" w:lineRule="auto"/>
        <w:ind w:firstLine="600"/>
        <w:rPr>
          <w:rFonts w:ascii="Times New Roman" w:hAnsi="Times New Roman" w:cs="Times New Roman"/>
          <w:sz w:val="24"/>
          <w:szCs w:val="24"/>
        </w:rPr>
        <w:sectPr w:rsidR="005E3F37" w:rsidRPr="00346408" w:rsidSect="00346408">
          <w:pgSz w:w="11906" w:h="16383"/>
          <w:pgMar w:top="1134" w:right="567" w:bottom="567" w:left="1134" w:header="720" w:footer="720" w:gutter="0"/>
          <w:cols w:space="720"/>
        </w:sectPr>
      </w:pPr>
      <w:r w:rsidRPr="00346408">
        <w:rPr>
          <w:rFonts w:ascii="Times New Roman" w:hAnsi="Times New Roman" w:cs="Times New Roman"/>
          <w:color w:val="000000"/>
          <w:sz w:val="24"/>
          <w:szCs w:val="24"/>
        </w:rPr>
        <w:t>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14:paraId="0E092EBA" w14:textId="77777777" w:rsidR="005E3F37" w:rsidRDefault="005E3F37" w:rsidP="005E3F37">
      <w:pPr>
        <w:rPr>
          <w:rFonts w:ascii="Times New Roman" w:hAnsi="Times New Roman" w:cs="Times New Roman"/>
          <w:sz w:val="24"/>
          <w:szCs w:val="24"/>
        </w:rPr>
      </w:pPr>
      <w:bookmarkStart w:id="5" w:name="block-31591584"/>
    </w:p>
    <w:p w14:paraId="11524680" w14:textId="77777777" w:rsidR="005E3F37" w:rsidRPr="00346408" w:rsidRDefault="005E3F37" w:rsidP="005E3F37">
      <w:pPr>
        <w:spacing w:before="161" w:after="161"/>
        <w:ind w:left="120"/>
        <w:rPr>
          <w:rFonts w:ascii="Times New Roman" w:hAnsi="Times New Roman" w:cs="Times New Roman"/>
          <w:sz w:val="24"/>
          <w:szCs w:val="24"/>
        </w:rPr>
      </w:pPr>
      <w:bookmarkStart w:id="6" w:name="block-31591583"/>
      <w:bookmarkEnd w:id="5"/>
      <w:r w:rsidRPr="00346408">
        <w:rPr>
          <w:rFonts w:ascii="Times New Roman" w:hAnsi="Times New Roman" w:cs="Times New Roman"/>
          <w:b/>
          <w:color w:val="000000"/>
          <w:sz w:val="24"/>
          <w:szCs w:val="24"/>
        </w:rPr>
        <w:t>СОДЕРЖАНИЕ УЧЕБНОГО ПРЕДМЕТА</w:t>
      </w:r>
    </w:p>
    <w:p w14:paraId="1C67676E" w14:textId="77777777" w:rsidR="005E3F37" w:rsidRPr="00346408" w:rsidRDefault="005E3F37" w:rsidP="005E3F37">
      <w:pPr>
        <w:spacing w:before="180" w:line="264" w:lineRule="auto"/>
        <w:ind w:left="120"/>
        <w:rPr>
          <w:rFonts w:ascii="Times New Roman" w:hAnsi="Times New Roman" w:cs="Times New Roman"/>
          <w:sz w:val="24"/>
          <w:szCs w:val="24"/>
        </w:rPr>
      </w:pPr>
      <w:bookmarkStart w:id="7" w:name="_Toc141791714"/>
      <w:bookmarkEnd w:id="7"/>
      <w:r w:rsidRPr="00346408">
        <w:rPr>
          <w:rFonts w:ascii="Times New Roman" w:hAnsi="Times New Roman" w:cs="Times New Roman"/>
          <w:b/>
          <w:color w:val="000000"/>
          <w:sz w:val="24"/>
          <w:szCs w:val="24"/>
        </w:rPr>
        <w:t>ИНВАРИАНТНЫЕ МОДУЛИ</w:t>
      </w:r>
    </w:p>
    <w:p w14:paraId="45F7B303" w14:textId="77777777" w:rsidR="005E3F37" w:rsidRPr="00346408" w:rsidRDefault="005E3F37" w:rsidP="005E3F37">
      <w:pPr>
        <w:ind w:left="120"/>
        <w:rPr>
          <w:rFonts w:ascii="Times New Roman" w:hAnsi="Times New Roman" w:cs="Times New Roman"/>
          <w:sz w:val="24"/>
          <w:szCs w:val="24"/>
        </w:rPr>
      </w:pPr>
      <w:bookmarkStart w:id="8" w:name="_Toc157707439"/>
      <w:bookmarkEnd w:id="8"/>
    </w:p>
    <w:p w14:paraId="4A9B61F1"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Модуль «Производство и технологии»</w:t>
      </w:r>
    </w:p>
    <w:p w14:paraId="46092AF3" w14:textId="77777777" w:rsidR="005E3F37" w:rsidRPr="00346408" w:rsidRDefault="005E3F37" w:rsidP="005E3F37">
      <w:pPr>
        <w:spacing w:line="72" w:lineRule="auto"/>
        <w:ind w:left="120"/>
        <w:rPr>
          <w:rFonts w:ascii="Times New Roman" w:hAnsi="Times New Roman" w:cs="Times New Roman"/>
          <w:sz w:val="24"/>
          <w:szCs w:val="24"/>
        </w:rPr>
      </w:pPr>
    </w:p>
    <w:p w14:paraId="68C1824B"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5 класс</w:t>
      </w:r>
    </w:p>
    <w:p w14:paraId="62B0652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Технологии вокруг нас. Материальный мир и потребности человека. Трудовая деятельность человека и создание вещей (изделий).</w:t>
      </w:r>
    </w:p>
    <w:p w14:paraId="2425E80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5D424FD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53FDF75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Какие бывают профессии. Мир труда и профессий. Социальная значимость профессий.</w:t>
      </w:r>
    </w:p>
    <w:p w14:paraId="5107D28D" w14:textId="77777777" w:rsidR="005E3F37" w:rsidRPr="00346408" w:rsidRDefault="005E3F37" w:rsidP="005E3F37">
      <w:pPr>
        <w:spacing w:line="48" w:lineRule="auto"/>
        <w:ind w:left="120"/>
        <w:rPr>
          <w:rFonts w:ascii="Times New Roman" w:hAnsi="Times New Roman" w:cs="Times New Roman"/>
          <w:sz w:val="24"/>
          <w:szCs w:val="24"/>
        </w:rPr>
      </w:pPr>
    </w:p>
    <w:p w14:paraId="3425394D"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6 класс</w:t>
      </w:r>
    </w:p>
    <w:p w14:paraId="1313FCC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Модели и моделирование. </w:t>
      </w:r>
    </w:p>
    <w:p w14:paraId="00D5A59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Виды машин и механизмов. Кинематические схемы. </w:t>
      </w:r>
    </w:p>
    <w:p w14:paraId="1F3EE515"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Технологические задачи и способы их решения.</w:t>
      </w:r>
    </w:p>
    <w:p w14:paraId="4AE70BD4"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Техническое моделирование и конструирование. Конструкторская документация.</w:t>
      </w:r>
    </w:p>
    <w:p w14:paraId="1CBDA803"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Перспективы развития техники и технологий.</w:t>
      </w:r>
    </w:p>
    <w:p w14:paraId="32E32AB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Инженерные профессии.</w:t>
      </w:r>
    </w:p>
    <w:p w14:paraId="4FEBA8F1" w14:textId="77777777" w:rsidR="005E3F37" w:rsidRPr="00346408" w:rsidRDefault="005E3F37" w:rsidP="005E3F37">
      <w:pPr>
        <w:spacing w:line="72" w:lineRule="auto"/>
        <w:ind w:left="120"/>
        <w:rPr>
          <w:rFonts w:ascii="Times New Roman" w:hAnsi="Times New Roman" w:cs="Times New Roman"/>
          <w:sz w:val="24"/>
          <w:szCs w:val="24"/>
        </w:rPr>
      </w:pPr>
    </w:p>
    <w:p w14:paraId="1EBD114D"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7 класс</w:t>
      </w:r>
    </w:p>
    <w:p w14:paraId="564D721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Создание технологий как основная задача современной науки. </w:t>
      </w:r>
    </w:p>
    <w:p w14:paraId="741EC24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Промышленная эстетика. Дизайн.</w:t>
      </w:r>
    </w:p>
    <w:p w14:paraId="5B0F3903"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Народные ремёсла. Народные ремёсла и промыслы России.</w:t>
      </w:r>
    </w:p>
    <w:p w14:paraId="720B1C9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Цифровизация производства. Цифровые технологии и способы обработки информации.</w:t>
      </w:r>
    </w:p>
    <w:p w14:paraId="2F552B1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Управление технологическими процессами. Управление производством. Современные и перспективные технологии.</w:t>
      </w:r>
    </w:p>
    <w:p w14:paraId="716307F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Понятие высокотехнологичных отраслей. «Высокие технологии» двойного назначения.</w:t>
      </w:r>
    </w:p>
    <w:p w14:paraId="7F357D2C"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Разработка и внедрение технологий многократного использования материалов, технологий безотходного производства.</w:t>
      </w:r>
    </w:p>
    <w:p w14:paraId="420FF74C"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дизайном, их востребованность на рынке труда.</w:t>
      </w:r>
    </w:p>
    <w:p w14:paraId="798EF141" w14:textId="77777777" w:rsidR="005E3F37" w:rsidRPr="00346408" w:rsidRDefault="005E3F37" w:rsidP="005E3F37">
      <w:pPr>
        <w:spacing w:line="72" w:lineRule="auto"/>
        <w:ind w:left="120"/>
        <w:rPr>
          <w:rFonts w:ascii="Times New Roman" w:hAnsi="Times New Roman" w:cs="Times New Roman"/>
          <w:sz w:val="24"/>
          <w:szCs w:val="24"/>
        </w:rPr>
      </w:pPr>
    </w:p>
    <w:p w14:paraId="7BCA31DC"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8 класс</w:t>
      </w:r>
    </w:p>
    <w:p w14:paraId="16E7D0D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Общие принципы управления. Управление и организация. Управление современным производством.</w:t>
      </w:r>
    </w:p>
    <w:p w14:paraId="56429A3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Производство и его виды. Инновации и инновационные процессы на предприятиях. Управление инновациями.</w:t>
      </w:r>
    </w:p>
    <w:p w14:paraId="542259D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Рынок труда. Функции рынка труда. Трудовые ресурсы.</w:t>
      </w:r>
    </w:p>
    <w:p w14:paraId="44DC5EB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552BAB97" w14:textId="77777777" w:rsidR="005E3F37" w:rsidRPr="00346408" w:rsidRDefault="005E3F37" w:rsidP="005E3F37">
      <w:pPr>
        <w:spacing w:line="120" w:lineRule="auto"/>
        <w:ind w:left="120"/>
        <w:rPr>
          <w:rFonts w:ascii="Times New Roman" w:hAnsi="Times New Roman" w:cs="Times New Roman"/>
          <w:sz w:val="24"/>
          <w:szCs w:val="24"/>
        </w:rPr>
      </w:pPr>
    </w:p>
    <w:p w14:paraId="07629068"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9 класс</w:t>
      </w:r>
    </w:p>
    <w:p w14:paraId="6B4AA35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14:paraId="296A593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Внутренняя и внешняя среда предпринимательства. Базовые составляющие внутренней среды. </w:t>
      </w:r>
    </w:p>
    <w:p w14:paraId="6FEC730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5D04F52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Технологическое предпринимательство. Инновации и их виды. Новые рынки для продуктов.</w:t>
      </w:r>
    </w:p>
    <w:p w14:paraId="223CF84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Мир профессий. Выбор профессии. </w:t>
      </w:r>
    </w:p>
    <w:p w14:paraId="180DE7AE" w14:textId="77777777" w:rsidR="005E3F37" w:rsidRPr="00346408" w:rsidRDefault="005E3F37" w:rsidP="005E3F37">
      <w:pPr>
        <w:ind w:left="120"/>
        <w:rPr>
          <w:rFonts w:ascii="Times New Roman" w:hAnsi="Times New Roman" w:cs="Times New Roman"/>
          <w:sz w:val="24"/>
          <w:szCs w:val="24"/>
        </w:rPr>
      </w:pPr>
      <w:bookmarkStart w:id="9" w:name="_Toc157707445"/>
      <w:bookmarkEnd w:id="9"/>
    </w:p>
    <w:p w14:paraId="687DCBE9" w14:textId="77777777" w:rsidR="005E3F37" w:rsidRPr="00346408" w:rsidRDefault="005E3F37" w:rsidP="005E3F37">
      <w:pPr>
        <w:spacing w:line="48" w:lineRule="auto"/>
        <w:ind w:left="120"/>
        <w:rPr>
          <w:rFonts w:ascii="Times New Roman" w:hAnsi="Times New Roman" w:cs="Times New Roman"/>
          <w:sz w:val="24"/>
          <w:szCs w:val="24"/>
        </w:rPr>
      </w:pPr>
    </w:p>
    <w:p w14:paraId="3D049159" w14:textId="77777777" w:rsidR="005E3F37" w:rsidRPr="00346408" w:rsidRDefault="005E3F37" w:rsidP="005E3F37">
      <w:pPr>
        <w:spacing w:line="120" w:lineRule="auto"/>
        <w:ind w:left="120"/>
        <w:rPr>
          <w:rFonts w:ascii="Times New Roman" w:hAnsi="Times New Roman" w:cs="Times New Roman"/>
          <w:sz w:val="24"/>
          <w:szCs w:val="24"/>
        </w:rPr>
      </w:pPr>
    </w:p>
    <w:p w14:paraId="7348C5CA"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Модуль «Компьютерная графика. Черчение»</w:t>
      </w:r>
    </w:p>
    <w:p w14:paraId="49D8DB01" w14:textId="77777777" w:rsidR="005E3F37" w:rsidRPr="00346408" w:rsidRDefault="005E3F37" w:rsidP="005E3F37">
      <w:pPr>
        <w:spacing w:line="120" w:lineRule="auto"/>
        <w:ind w:left="120"/>
        <w:rPr>
          <w:rFonts w:ascii="Times New Roman" w:hAnsi="Times New Roman" w:cs="Times New Roman"/>
          <w:sz w:val="24"/>
          <w:szCs w:val="24"/>
        </w:rPr>
      </w:pPr>
    </w:p>
    <w:p w14:paraId="1F56A2B0"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5 класс</w:t>
      </w:r>
    </w:p>
    <w:p w14:paraId="59ABEDF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3D3EC4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Основы графической грамоты. Графические материалы и инструменты.</w:t>
      </w:r>
    </w:p>
    <w:p w14:paraId="641C1C55"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14:paraId="2577E01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Основные элементы графических изображений (точка, линия, контур, буквы и цифры, условные знаки).</w:t>
      </w:r>
    </w:p>
    <w:p w14:paraId="02DCABD3"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Правила построения чертежей (рамка, основная надпись, масштаб, виды, нанесение размеров).</w:t>
      </w:r>
    </w:p>
    <w:p w14:paraId="66B86C7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Чтение чертежа.</w:t>
      </w:r>
    </w:p>
    <w:p w14:paraId="4C2698A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черчением, их востребованность на рынке труда.</w:t>
      </w:r>
    </w:p>
    <w:p w14:paraId="7FBC2E90" w14:textId="77777777" w:rsidR="005E3F37" w:rsidRPr="00346408" w:rsidRDefault="005E3F37" w:rsidP="005E3F37">
      <w:pPr>
        <w:spacing w:line="120" w:lineRule="auto"/>
        <w:ind w:left="120"/>
        <w:rPr>
          <w:rFonts w:ascii="Times New Roman" w:hAnsi="Times New Roman" w:cs="Times New Roman"/>
          <w:sz w:val="24"/>
          <w:szCs w:val="24"/>
        </w:rPr>
      </w:pPr>
    </w:p>
    <w:p w14:paraId="715344F8"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6 класс</w:t>
      </w:r>
    </w:p>
    <w:p w14:paraId="2289C54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Создание проектной документации.</w:t>
      </w:r>
    </w:p>
    <w:p w14:paraId="1A61C68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Основы выполнения чертежей с использованием чертёжных инструментов и приспособлений.</w:t>
      </w:r>
    </w:p>
    <w:p w14:paraId="340AEAF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Стандарты оформления.</w:t>
      </w:r>
    </w:p>
    <w:p w14:paraId="21E3B94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Понятие о графическом редакторе, компьютерной графике.</w:t>
      </w:r>
    </w:p>
    <w:p w14:paraId="3846B1B4"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Инструменты графического редактора. Создание эскиза в графическом редакторе.</w:t>
      </w:r>
    </w:p>
    <w:p w14:paraId="0B1C1DFC"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Инструменты для создания и редактирования текста в графическом редакторе.</w:t>
      </w:r>
    </w:p>
    <w:p w14:paraId="50B70CFC"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Создание печатной продукции в графическом редакторе.</w:t>
      </w:r>
    </w:p>
    <w:p w14:paraId="197A017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черчением, их востребованность на рынке труда.</w:t>
      </w:r>
    </w:p>
    <w:p w14:paraId="78978EAB" w14:textId="77777777" w:rsidR="005E3F37" w:rsidRPr="00346408" w:rsidRDefault="005E3F37" w:rsidP="005E3F37">
      <w:pPr>
        <w:spacing w:line="120" w:lineRule="auto"/>
        <w:ind w:left="120"/>
        <w:rPr>
          <w:rFonts w:ascii="Times New Roman" w:hAnsi="Times New Roman" w:cs="Times New Roman"/>
          <w:sz w:val="24"/>
          <w:szCs w:val="24"/>
        </w:rPr>
      </w:pPr>
    </w:p>
    <w:p w14:paraId="69491ECB"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7 класс</w:t>
      </w:r>
    </w:p>
    <w:p w14:paraId="352F488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71FD793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Общие сведения о сборочных чертежах. Оформление сборочного чертежа. Правила чтения сборочных чертежей.</w:t>
      </w:r>
    </w:p>
    <w:p w14:paraId="24212D7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Понятие графической модели.</w:t>
      </w:r>
    </w:p>
    <w:p w14:paraId="27D933E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52A7DA7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Математические, физические и информационные модели.</w:t>
      </w:r>
    </w:p>
    <w:p w14:paraId="0C74C2A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Графические модели. Виды графических моделей.</w:t>
      </w:r>
    </w:p>
    <w:p w14:paraId="765C35B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Количественная и качественная оценка модели.</w:t>
      </w:r>
    </w:p>
    <w:p w14:paraId="4A859E6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черчением, их востребованность на рынке труда.</w:t>
      </w:r>
    </w:p>
    <w:p w14:paraId="031A7EB5" w14:textId="77777777" w:rsidR="005E3F37" w:rsidRPr="00346408" w:rsidRDefault="005E3F37" w:rsidP="005E3F37">
      <w:pPr>
        <w:spacing w:line="120" w:lineRule="auto"/>
        <w:ind w:left="120"/>
        <w:rPr>
          <w:rFonts w:ascii="Times New Roman" w:hAnsi="Times New Roman" w:cs="Times New Roman"/>
          <w:sz w:val="24"/>
          <w:szCs w:val="24"/>
        </w:rPr>
      </w:pPr>
    </w:p>
    <w:p w14:paraId="2A7B9C74"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8 класс</w:t>
      </w:r>
    </w:p>
    <w:p w14:paraId="632DD88C"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Применение программного обеспечения для создания проектной документации: моделей объектов и их чертежей.</w:t>
      </w:r>
    </w:p>
    <w:p w14:paraId="70D94B7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Создание документов, виды документов. Основная надпись.</w:t>
      </w:r>
    </w:p>
    <w:p w14:paraId="5B3242C4"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Геометрические примитивы.</w:t>
      </w:r>
    </w:p>
    <w:p w14:paraId="32384E5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Создание, редактирование и трансформация графических объектов.</w:t>
      </w:r>
    </w:p>
    <w:p w14:paraId="35214F9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Сложные 3D-модели и сборочные чертежи.</w:t>
      </w:r>
    </w:p>
    <w:p w14:paraId="59F74FB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Изделия и их модели. Анализ формы объекта и синтез модели.</w:t>
      </w:r>
    </w:p>
    <w:p w14:paraId="7FB9DC9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План создания 3D-модели.</w:t>
      </w:r>
    </w:p>
    <w:p w14:paraId="1851A1F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Дерево модели. Формообразование детали. Способы редактирования операции формообразования и эскиза.</w:t>
      </w:r>
    </w:p>
    <w:p w14:paraId="0EC06C3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компьютерной графикой, их востребованность на рынке труда.</w:t>
      </w:r>
    </w:p>
    <w:p w14:paraId="07040C6B" w14:textId="77777777" w:rsidR="005E3F37" w:rsidRPr="00346408" w:rsidRDefault="005E3F37" w:rsidP="005E3F37">
      <w:pPr>
        <w:spacing w:line="120" w:lineRule="auto"/>
        <w:ind w:left="120"/>
        <w:rPr>
          <w:rFonts w:ascii="Times New Roman" w:hAnsi="Times New Roman" w:cs="Times New Roman"/>
          <w:sz w:val="24"/>
          <w:szCs w:val="24"/>
        </w:rPr>
      </w:pPr>
    </w:p>
    <w:p w14:paraId="415D0C35"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9 класс</w:t>
      </w:r>
    </w:p>
    <w:p w14:paraId="29AA34F5"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01BE5D7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Оформление конструкторской документации, в том числе, с использованием систем автоматизированного проектирования (САПР).</w:t>
      </w:r>
    </w:p>
    <w:p w14:paraId="7F147C7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4FF8B495"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14:paraId="13349B9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64409836" w14:textId="77777777" w:rsidR="005E3F37" w:rsidRPr="00346408" w:rsidRDefault="005E3F37" w:rsidP="005E3F37">
      <w:pPr>
        <w:ind w:left="120"/>
        <w:rPr>
          <w:rFonts w:ascii="Times New Roman" w:hAnsi="Times New Roman" w:cs="Times New Roman"/>
          <w:sz w:val="24"/>
          <w:szCs w:val="24"/>
        </w:rPr>
      </w:pPr>
      <w:bookmarkStart w:id="10" w:name="_Toc157707451"/>
      <w:bookmarkEnd w:id="10"/>
    </w:p>
    <w:p w14:paraId="1D1C329A" w14:textId="77777777" w:rsidR="005E3F37" w:rsidRPr="00346408" w:rsidRDefault="005E3F37" w:rsidP="005E3F37">
      <w:pPr>
        <w:spacing w:line="144" w:lineRule="auto"/>
        <w:ind w:left="120"/>
        <w:rPr>
          <w:rFonts w:ascii="Times New Roman" w:hAnsi="Times New Roman" w:cs="Times New Roman"/>
          <w:sz w:val="24"/>
          <w:szCs w:val="24"/>
        </w:rPr>
      </w:pPr>
    </w:p>
    <w:p w14:paraId="5DCDEF66"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Модуль «3D-моделирование, прототипирование, макетирование»</w:t>
      </w:r>
    </w:p>
    <w:p w14:paraId="4065F166" w14:textId="77777777" w:rsidR="005E3F37" w:rsidRPr="00346408" w:rsidRDefault="005E3F37" w:rsidP="005E3F37">
      <w:pPr>
        <w:spacing w:line="120" w:lineRule="auto"/>
        <w:ind w:left="120"/>
        <w:rPr>
          <w:rFonts w:ascii="Times New Roman" w:hAnsi="Times New Roman" w:cs="Times New Roman"/>
          <w:sz w:val="24"/>
          <w:szCs w:val="24"/>
        </w:rPr>
      </w:pPr>
    </w:p>
    <w:p w14:paraId="21EAABA0"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7 класс</w:t>
      </w:r>
    </w:p>
    <w:p w14:paraId="42C6DD3C"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Виды и свойства, назначение моделей. Адекватность модели моделируемому объекту и целям моделирования.</w:t>
      </w:r>
    </w:p>
    <w:p w14:paraId="622224E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52EEB784"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Создание объёмных моделей с помощью компьютерных программ.</w:t>
      </w:r>
    </w:p>
    <w:p w14:paraId="2B0317A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14:paraId="30AE125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Программа для редактирования готовых моделей и последующей их распечатки. Инструменты для редактирования моделей.</w:t>
      </w:r>
    </w:p>
    <w:p w14:paraId="21027CC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3D-печатью.</w:t>
      </w:r>
    </w:p>
    <w:p w14:paraId="777AC592" w14:textId="77777777" w:rsidR="005E3F37" w:rsidRPr="00346408" w:rsidRDefault="005E3F37" w:rsidP="005E3F37">
      <w:pPr>
        <w:spacing w:line="120" w:lineRule="auto"/>
        <w:ind w:left="120"/>
        <w:rPr>
          <w:rFonts w:ascii="Times New Roman" w:hAnsi="Times New Roman" w:cs="Times New Roman"/>
          <w:sz w:val="24"/>
          <w:szCs w:val="24"/>
        </w:rPr>
      </w:pPr>
    </w:p>
    <w:p w14:paraId="3BFA70F8"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8 класс</w:t>
      </w:r>
    </w:p>
    <w:p w14:paraId="11CCA88C"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3D-моделирование как технология создания визуальных моделей.</w:t>
      </w:r>
    </w:p>
    <w:p w14:paraId="736ABD2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Графические примитивы в 3D-моделировании. Куб и кубоид. Шар и многогранник. Цилиндр, призма, пирамида.</w:t>
      </w:r>
    </w:p>
    <w:p w14:paraId="60E76725"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286CD88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Понятие «прототипирование». Создание цифровой объёмной модели.</w:t>
      </w:r>
    </w:p>
    <w:p w14:paraId="72BB5D9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Инструменты для создания цифровой объёмной модели.</w:t>
      </w:r>
    </w:p>
    <w:p w14:paraId="1902BD6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3D-печатью.</w:t>
      </w:r>
    </w:p>
    <w:p w14:paraId="19280363" w14:textId="77777777" w:rsidR="005E3F37" w:rsidRPr="00346408" w:rsidRDefault="005E3F37" w:rsidP="005E3F37">
      <w:pPr>
        <w:spacing w:line="120" w:lineRule="auto"/>
        <w:ind w:left="120"/>
        <w:rPr>
          <w:rFonts w:ascii="Times New Roman" w:hAnsi="Times New Roman" w:cs="Times New Roman"/>
          <w:sz w:val="24"/>
          <w:szCs w:val="24"/>
        </w:rPr>
      </w:pPr>
    </w:p>
    <w:p w14:paraId="2F16BBF1"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9 класс</w:t>
      </w:r>
    </w:p>
    <w:p w14:paraId="1634D143"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Моделирование сложных объектов. Рендеринг. Полигональная сетка.</w:t>
      </w:r>
    </w:p>
    <w:p w14:paraId="034CC07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Понятие «аддитивные технологии».</w:t>
      </w:r>
    </w:p>
    <w:p w14:paraId="3280A03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Технологическое оборудование для аддитивных технологий: 3D-принтеры.</w:t>
      </w:r>
    </w:p>
    <w:p w14:paraId="0B8F826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Области применения трёхмерной печати. Сырьё для трёхмерной печати.</w:t>
      </w:r>
    </w:p>
    <w:p w14:paraId="1B897B4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14:paraId="044B7444"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Подготовка к печати. Печать 3D-модели.</w:t>
      </w:r>
    </w:p>
    <w:p w14:paraId="5DB818E3"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Профессии, связанные с 3D-печатью.</w:t>
      </w:r>
    </w:p>
    <w:p w14:paraId="7A9FA18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3D-печатью.</w:t>
      </w:r>
    </w:p>
    <w:p w14:paraId="59052C9C" w14:textId="77777777" w:rsidR="005E3F37" w:rsidRPr="00346408" w:rsidRDefault="005E3F37" w:rsidP="005E3F37">
      <w:pPr>
        <w:ind w:left="120"/>
        <w:rPr>
          <w:rFonts w:ascii="Times New Roman" w:hAnsi="Times New Roman" w:cs="Times New Roman"/>
          <w:sz w:val="24"/>
          <w:szCs w:val="24"/>
        </w:rPr>
      </w:pPr>
      <w:bookmarkStart w:id="11" w:name="_Toc157707455"/>
      <w:bookmarkEnd w:id="11"/>
    </w:p>
    <w:p w14:paraId="368D31B7" w14:textId="77777777" w:rsidR="005E3F37" w:rsidRPr="00346408" w:rsidRDefault="005E3F37" w:rsidP="005E3F37">
      <w:pPr>
        <w:spacing w:line="120" w:lineRule="auto"/>
        <w:ind w:left="120"/>
        <w:rPr>
          <w:rFonts w:ascii="Times New Roman" w:hAnsi="Times New Roman" w:cs="Times New Roman"/>
          <w:sz w:val="24"/>
          <w:szCs w:val="24"/>
        </w:rPr>
      </w:pPr>
    </w:p>
    <w:p w14:paraId="61B91989"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Модуль «Технологии обработки материалов и пищевых продуктов»</w:t>
      </w:r>
    </w:p>
    <w:p w14:paraId="151597BB" w14:textId="77777777" w:rsidR="005E3F37" w:rsidRPr="00346408" w:rsidRDefault="005E3F37" w:rsidP="005E3F37">
      <w:pPr>
        <w:spacing w:line="96" w:lineRule="auto"/>
        <w:ind w:left="120"/>
        <w:rPr>
          <w:rFonts w:ascii="Times New Roman" w:hAnsi="Times New Roman" w:cs="Times New Roman"/>
          <w:sz w:val="24"/>
          <w:szCs w:val="24"/>
        </w:rPr>
      </w:pPr>
    </w:p>
    <w:p w14:paraId="786A972E"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5 класс</w:t>
      </w:r>
    </w:p>
    <w:p w14:paraId="2C36AD0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lastRenderedPageBreak/>
        <w:t>Технологии обработки конструкционных материалов.</w:t>
      </w:r>
    </w:p>
    <w:p w14:paraId="4898E65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2CC9A10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Бумага и её свойства. Производство бумаги, история и современные технологии.</w:t>
      </w:r>
    </w:p>
    <w:p w14:paraId="4E3341F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1F7671F4"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Ручной и электрифицированный инструмент для обработки древесины.</w:t>
      </w:r>
    </w:p>
    <w:p w14:paraId="1DFE739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Операции (основные): разметка, пиление, сверление, зачистка, декорирование древесины.</w:t>
      </w:r>
    </w:p>
    <w:p w14:paraId="45A50215"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Народные промыслы по обработке древесины.</w:t>
      </w:r>
    </w:p>
    <w:p w14:paraId="664DA92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производством и обработкой древесины.</w:t>
      </w:r>
    </w:p>
    <w:p w14:paraId="4C5E5E75"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Индивидуальный творческий (учебный) проект «Изделие из древесины».</w:t>
      </w:r>
    </w:p>
    <w:p w14:paraId="5B5A97E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Технологии обработки пищевых продуктов.</w:t>
      </w:r>
    </w:p>
    <w:p w14:paraId="3D834EB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Общие сведения о питании и технологиях приготовления пищи.</w:t>
      </w:r>
    </w:p>
    <w:p w14:paraId="71709B3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Рациональное, здоровое питание, режим питания, пищевая пирамида.</w:t>
      </w:r>
    </w:p>
    <w:p w14:paraId="07FFCF8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BC8034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Технология приготовления блюд из яиц, круп, овощей. Определение качества продуктов, правила хранения продуктов.</w:t>
      </w:r>
    </w:p>
    <w:p w14:paraId="43332B03"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1D05F91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Правила этикета за столом. Условия хранения продуктов питания. Утилизация бытовых и пищевых отходов.</w:t>
      </w:r>
    </w:p>
    <w:p w14:paraId="0932C46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производством и обработкой пищевых продуктов.</w:t>
      </w:r>
    </w:p>
    <w:p w14:paraId="7BA44D7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Групповой проект по теме «Питание и здоровье человека».</w:t>
      </w:r>
    </w:p>
    <w:p w14:paraId="693DEAE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Технологии обработки текстильных материалов.</w:t>
      </w:r>
    </w:p>
    <w:p w14:paraId="076ABEF3"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Основы материаловедения. Текстильные материалы (нитки, ткань), производство и использование человеком. История, культура.</w:t>
      </w:r>
    </w:p>
    <w:p w14:paraId="252C27E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Современные технологии производства тканей с разными свойствами.</w:t>
      </w:r>
    </w:p>
    <w:p w14:paraId="2A028DA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3F01DC65"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Основы технологии изготовления изделий из текстильных материалов.</w:t>
      </w:r>
    </w:p>
    <w:p w14:paraId="4570F18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Последовательность изготовления швейного изделия. Контроль качества готового изделия.</w:t>
      </w:r>
    </w:p>
    <w:p w14:paraId="18EE6B9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Устройство швейной машины: виды приводов швейной машины, регуляторы.</w:t>
      </w:r>
    </w:p>
    <w:p w14:paraId="0DA12A8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Виды стежков, швов. Виды ручных и машинных швов (стачные, краевые).</w:t>
      </w:r>
    </w:p>
    <w:p w14:paraId="7AE99E9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со швейным производством.</w:t>
      </w:r>
    </w:p>
    <w:p w14:paraId="6F75D20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Индивидуальный творческий (учебный) проект «Изделие из текстильных материалов».</w:t>
      </w:r>
    </w:p>
    <w:p w14:paraId="160677C3"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Чертёж выкроек проектного швейного изделия (например, мешок для сменной обуви, прихватка, лоскутное шитьё).</w:t>
      </w:r>
    </w:p>
    <w:p w14:paraId="112D3003"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Выполнение технологических операций по пошиву проектного изделия, отделке изделия.</w:t>
      </w:r>
    </w:p>
    <w:p w14:paraId="0D97911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Оценка качества изготовления проектного швейного изделия.</w:t>
      </w:r>
    </w:p>
    <w:p w14:paraId="0AA633CB" w14:textId="77777777" w:rsidR="005E3F37" w:rsidRPr="00346408" w:rsidRDefault="005E3F37" w:rsidP="005E3F37">
      <w:pPr>
        <w:spacing w:line="120" w:lineRule="auto"/>
        <w:ind w:left="120"/>
        <w:rPr>
          <w:rFonts w:ascii="Times New Roman" w:hAnsi="Times New Roman" w:cs="Times New Roman"/>
          <w:sz w:val="24"/>
          <w:szCs w:val="24"/>
        </w:rPr>
      </w:pPr>
    </w:p>
    <w:p w14:paraId="251D9FB4"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6 класс</w:t>
      </w:r>
    </w:p>
    <w:p w14:paraId="7C8495A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Технологии обработки конструкционных материалов.</w:t>
      </w:r>
    </w:p>
    <w:p w14:paraId="056D2825"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47A9C13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Народные промыслы по обработке металла.</w:t>
      </w:r>
    </w:p>
    <w:p w14:paraId="566680D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Способы обработки тонколистового металла.</w:t>
      </w:r>
    </w:p>
    <w:p w14:paraId="356ACAB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Слесарный верстак. Инструменты для разметки, правки, резания тонколистового металла.</w:t>
      </w:r>
    </w:p>
    <w:p w14:paraId="5CEEE6C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Операции (основные): правка, разметка, резание, гибка тонколистового металла.</w:t>
      </w:r>
    </w:p>
    <w:p w14:paraId="5418518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производством и обработкой металлов.</w:t>
      </w:r>
    </w:p>
    <w:p w14:paraId="43FBD3AC"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Индивидуальный творческий (учебный) проект «Изделие из металла».</w:t>
      </w:r>
    </w:p>
    <w:p w14:paraId="2EF45975"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lastRenderedPageBreak/>
        <w:t>Выполнение проектного изделия по технологической карте.</w:t>
      </w:r>
    </w:p>
    <w:p w14:paraId="6F18AD8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Потребительские и технические требования к качеству готового изделия.</w:t>
      </w:r>
    </w:p>
    <w:p w14:paraId="20C5ED9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Оценка качества проектного изделия из тонколистового металла.</w:t>
      </w:r>
    </w:p>
    <w:p w14:paraId="6438495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Технологии обработки пищевых продуктов.</w:t>
      </w:r>
    </w:p>
    <w:p w14:paraId="5E6365A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263E9A1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Определение качества молочных продуктов, правила хранения продуктов.</w:t>
      </w:r>
    </w:p>
    <w:p w14:paraId="4AAA64E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Виды теста. Технологии приготовления разных видов теста (тесто для вареников, песочное тесто, бисквитное тесто, дрожжевое тесто).</w:t>
      </w:r>
    </w:p>
    <w:p w14:paraId="05EEF2F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пищевым производством.</w:t>
      </w:r>
    </w:p>
    <w:p w14:paraId="3AEC259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Групповой проект по теме «Технологии обработки пищевых продуктов».</w:t>
      </w:r>
    </w:p>
    <w:p w14:paraId="106B7B6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Технологии обработки текстильных материалов.</w:t>
      </w:r>
    </w:p>
    <w:p w14:paraId="066A254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Современные текстильные материалы, получение и свойства.</w:t>
      </w:r>
    </w:p>
    <w:p w14:paraId="31255FE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Сравнение свойств тканей, выбор ткани с учётом эксплуатации изделия.</w:t>
      </w:r>
    </w:p>
    <w:p w14:paraId="01DDCAF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Одежда, виды одежды. Мода и стиль.</w:t>
      </w:r>
    </w:p>
    <w:p w14:paraId="34C0EEC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производством одежды.</w:t>
      </w:r>
    </w:p>
    <w:p w14:paraId="6894275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Индивидуальный творческий (учебный) проект «Изделие из текстильных материалов».</w:t>
      </w:r>
    </w:p>
    <w:p w14:paraId="16B66BE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14:paraId="6F557BD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Выполнение технологических операций по раскрою и пошиву проектного изделия, отделке изделия.</w:t>
      </w:r>
    </w:p>
    <w:p w14:paraId="3D7BDC0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Оценка качества изготовления проектного швейного изделия.</w:t>
      </w:r>
    </w:p>
    <w:p w14:paraId="53B540AD" w14:textId="77777777" w:rsidR="005E3F37" w:rsidRPr="00346408" w:rsidRDefault="005E3F37" w:rsidP="005E3F37">
      <w:pPr>
        <w:spacing w:line="120" w:lineRule="auto"/>
        <w:ind w:left="120"/>
        <w:rPr>
          <w:rFonts w:ascii="Times New Roman" w:hAnsi="Times New Roman" w:cs="Times New Roman"/>
          <w:sz w:val="24"/>
          <w:szCs w:val="24"/>
        </w:rPr>
      </w:pPr>
    </w:p>
    <w:p w14:paraId="6B7F0CE7"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7 класс</w:t>
      </w:r>
    </w:p>
    <w:p w14:paraId="041EF4E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Технологии обработки конструкционных материалов.</w:t>
      </w:r>
    </w:p>
    <w:p w14:paraId="32A5121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01B2BDB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125D1E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Пластмасса и другие современные материалы: свойства, получение и использование.</w:t>
      </w:r>
    </w:p>
    <w:p w14:paraId="62F2676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Индивидуальный творческий (учебный) проект «Изделие из конструкционных и поделочных материалов».</w:t>
      </w:r>
    </w:p>
    <w:p w14:paraId="0874EAA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Технологии обработки пищевых продуктов.</w:t>
      </w:r>
    </w:p>
    <w:p w14:paraId="0859D5A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7966B6E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74843F3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Блюда национальной кухни из мяса, рыбы.</w:t>
      </w:r>
    </w:p>
    <w:p w14:paraId="107B20B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Групповой проект по теме «Технологии обработки пищевых продуктов».</w:t>
      </w:r>
    </w:p>
    <w:p w14:paraId="5EA1E0D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общественным питанием.</w:t>
      </w:r>
    </w:p>
    <w:p w14:paraId="033AACD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Технологии обработки текстильных материалов.</w:t>
      </w:r>
    </w:p>
    <w:p w14:paraId="7D0456D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Конструирование одежды. Плечевая и поясная одежда.</w:t>
      </w:r>
    </w:p>
    <w:p w14:paraId="2A84678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Чертёж выкроек швейного изделия.</w:t>
      </w:r>
    </w:p>
    <w:p w14:paraId="348556E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Моделирование поясной и плечевой одежды.</w:t>
      </w:r>
    </w:p>
    <w:p w14:paraId="7A649F9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Выполнение технологических операций по раскрою и пошиву изделия, отделке изделия (по выбору обучающихся).</w:t>
      </w:r>
    </w:p>
    <w:p w14:paraId="014BF18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Оценка качества изготовления швейного изделия.</w:t>
      </w:r>
    </w:p>
    <w:p w14:paraId="597D710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связанные с производством одежды.</w:t>
      </w:r>
    </w:p>
    <w:p w14:paraId="3C660118" w14:textId="77777777" w:rsidR="005E3F37" w:rsidRPr="00346408" w:rsidRDefault="005E3F37" w:rsidP="005E3F37">
      <w:pPr>
        <w:ind w:left="120"/>
        <w:rPr>
          <w:rFonts w:ascii="Times New Roman" w:hAnsi="Times New Roman" w:cs="Times New Roman"/>
          <w:sz w:val="24"/>
          <w:szCs w:val="24"/>
        </w:rPr>
      </w:pPr>
      <w:bookmarkStart w:id="12" w:name="_Toc157707459"/>
      <w:bookmarkEnd w:id="12"/>
    </w:p>
    <w:p w14:paraId="3044DC12" w14:textId="77777777" w:rsidR="005E3F37" w:rsidRPr="00346408" w:rsidRDefault="005E3F37" w:rsidP="005E3F37">
      <w:pPr>
        <w:spacing w:line="120" w:lineRule="auto"/>
        <w:ind w:left="120"/>
        <w:rPr>
          <w:rFonts w:ascii="Times New Roman" w:hAnsi="Times New Roman" w:cs="Times New Roman"/>
          <w:sz w:val="24"/>
          <w:szCs w:val="24"/>
        </w:rPr>
      </w:pPr>
    </w:p>
    <w:p w14:paraId="5CBB7D06"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lastRenderedPageBreak/>
        <w:t>Модуль «Робототехника»</w:t>
      </w:r>
    </w:p>
    <w:p w14:paraId="1FB82AE5" w14:textId="77777777" w:rsidR="005E3F37" w:rsidRPr="00346408" w:rsidRDefault="005E3F37" w:rsidP="005E3F37">
      <w:pPr>
        <w:spacing w:line="120" w:lineRule="auto"/>
        <w:ind w:left="120"/>
        <w:rPr>
          <w:rFonts w:ascii="Times New Roman" w:hAnsi="Times New Roman" w:cs="Times New Roman"/>
          <w:sz w:val="24"/>
          <w:szCs w:val="24"/>
        </w:rPr>
      </w:pPr>
    </w:p>
    <w:p w14:paraId="77525341"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5 класс</w:t>
      </w:r>
    </w:p>
    <w:p w14:paraId="2C50CA1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Автоматизация и роботизация. Принципы работы робота.</w:t>
      </w:r>
    </w:p>
    <w:p w14:paraId="3264C5E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Классификация современных роботов. Виды роботов, их функции и назначение.</w:t>
      </w:r>
    </w:p>
    <w:p w14:paraId="5F0996B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Взаимосвязь конструкции робота и выполняемой им функции.</w:t>
      </w:r>
    </w:p>
    <w:p w14:paraId="0DE8F714"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Робототехнический конструктор и комплектующие.</w:t>
      </w:r>
    </w:p>
    <w:p w14:paraId="3D5B7E0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Чтение схем. Сборка роботизированной конструкции по готовой схеме.</w:t>
      </w:r>
    </w:p>
    <w:p w14:paraId="79FDA7A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Базовые принципы программирования.</w:t>
      </w:r>
    </w:p>
    <w:p w14:paraId="1314BF55"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Визуальный язык для программирования простых робототехнических систем.</w:t>
      </w:r>
    </w:p>
    <w:p w14:paraId="1DFCCC7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в области робототехники.</w:t>
      </w:r>
    </w:p>
    <w:p w14:paraId="063CA7A2" w14:textId="77777777" w:rsidR="005E3F37" w:rsidRPr="00346408" w:rsidRDefault="005E3F37" w:rsidP="005E3F37">
      <w:pPr>
        <w:spacing w:line="96" w:lineRule="auto"/>
        <w:ind w:left="120"/>
        <w:rPr>
          <w:rFonts w:ascii="Times New Roman" w:hAnsi="Times New Roman" w:cs="Times New Roman"/>
          <w:sz w:val="24"/>
          <w:szCs w:val="24"/>
        </w:rPr>
      </w:pPr>
    </w:p>
    <w:p w14:paraId="5FF7A061"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6 класс</w:t>
      </w:r>
    </w:p>
    <w:p w14:paraId="39D0A1B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Мобильная робототехника. Организация перемещения робототехнических устройств.</w:t>
      </w:r>
    </w:p>
    <w:p w14:paraId="13D9130C"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Транспортные роботы. Назначение, особенности.</w:t>
      </w:r>
    </w:p>
    <w:p w14:paraId="09BC68D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Знакомство с контроллером, моторами, датчиками.</w:t>
      </w:r>
    </w:p>
    <w:p w14:paraId="1C0F8DE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Сборка мобильного робота.</w:t>
      </w:r>
    </w:p>
    <w:p w14:paraId="1BC473F3"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Принципы программирования мобильных роботов.</w:t>
      </w:r>
    </w:p>
    <w:p w14:paraId="5AA0E34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Изучение интерфейса визуального языка программирования, основные инструменты и команды программирования роботов.</w:t>
      </w:r>
    </w:p>
    <w:p w14:paraId="693B145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в области робототехники.</w:t>
      </w:r>
    </w:p>
    <w:p w14:paraId="1A895F9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Учебный проект по робототехнике.</w:t>
      </w:r>
    </w:p>
    <w:p w14:paraId="23253751" w14:textId="77777777" w:rsidR="005E3F37" w:rsidRPr="00346408" w:rsidRDefault="005E3F37" w:rsidP="005E3F37">
      <w:pPr>
        <w:spacing w:line="120" w:lineRule="auto"/>
        <w:ind w:left="120"/>
        <w:rPr>
          <w:rFonts w:ascii="Times New Roman" w:hAnsi="Times New Roman" w:cs="Times New Roman"/>
          <w:sz w:val="24"/>
          <w:szCs w:val="24"/>
        </w:rPr>
      </w:pPr>
    </w:p>
    <w:p w14:paraId="65C7E3E2"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7 класс</w:t>
      </w:r>
    </w:p>
    <w:p w14:paraId="407E3D8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Промышленные и бытовые роботы, их классификация, назначение, использование.</w:t>
      </w:r>
    </w:p>
    <w:p w14:paraId="460C2C0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Беспилотные автоматизированные системы, их виды, назначение.</w:t>
      </w:r>
    </w:p>
    <w:p w14:paraId="5C00FDC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2D1485D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Реализация алгоритмов управления отдельными компонентами и роботизированными системами.</w:t>
      </w:r>
    </w:p>
    <w:p w14:paraId="075FA56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Анализ и проверка на работоспособность, усовершенствование конструкции робота.</w:t>
      </w:r>
    </w:p>
    <w:p w14:paraId="7B595CD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в области робототехники.</w:t>
      </w:r>
    </w:p>
    <w:p w14:paraId="2E4CCBE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Учебный проект по робототехнике.</w:t>
      </w:r>
    </w:p>
    <w:p w14:paraId="53371E2E" w14:textId="77777777" w:rsidR="005E3F37" w:rsidRPr="00346408" w:rsidRDefault="005E3F37" w:rsidP="005E3F37">
      <w:pPr>
        <w:spacing w:line="120" w:lineRule="auto"/>
        <w:ind w:left="120"/>
        <w:rPr>
          <w:rFonts w:ascii="Times New Roman" w:hAnsi="Times New Roman" w:cs="Times New Roman"/>
          <w:sz w:val="24"/>
          <w:szCs w:val="24"/>
        </w:rPr>
      </w:pPr>
    </w:p>
    <w:p w14:paraId="048DAC92"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8 класс</w:t>
      </w:r>
    </w:p>
    <w:p w14:paraId="4A22190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История развития беспилотного авиастроения, применение беспилотных летательных аппаратов.</w:t>
      </w:r>
    </w:p>
    <w:p w14:paraId="19281AE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Классификация беспилотных летательных аппаратов.</w:t>
      </w:r>
    </w:p>
    <w:p w14:paraId="329C200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Конструкция беспилотных летательных аппаратов. </w:t>
      </w:r>
    </w:p>
    <w:p w14:paraId="2A86654C"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Правила безопасной эксплуатации аккумулятора. </w:t>
      </w:r>
    </w:p>
    <w:p w14:paraId="00E8CE8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Воздушный винт, характеристика. Аэродинамика полёта.</w:t>
      </w:r>
    </w:p>
    <w:p w14:paraId="7E47FA8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Органы управления. Управление беспилотными летательными аппаратами.</w:t>
      </w:r>
    </w:p>
    <w:p w14:paraId="2A6376B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Обеспечение безопасности при подготовке к полету, во время полета.</w:t>
      </w:r>
    </w:p>
    <w:p w14:paraId="44CF5115"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в области робототехники.</w:t>
      </w:r>
    </w:p>
    <w:p w14:paraId="6066685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Учебный проект по робототехнике (одна из предложенных тем на выбор).</w:t>
      </w:r>
    </w:p>
    <w:p w14:paraId="53BDF061" w14:textId="77777777" w:rsidR="005E3F37" w:rsidRPr="00346408" w:rsidRDefault="005E3F37" w:rsidP="005E3F37">
      <w:pPr>
        <w:spacing w:line="120" w:lineRule="auto"/>
        <w:ind w:left="120"/>
        <w:rPr>
          <w:rFonts w:ascii="Times New Roman" w:hAnsi="Times New Roman" w:cs="Times New Roman"/>
          <w:sz w:val="24"/>
          <w:szCs w:val="24"/>
        </w:rPr>
      </w:pPr>
    </w:p>
    <w:p w14:paraId="38BB8F1B"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9 класс</w:t>
      </w:r>
    </w:p>
    <w:p w14:paraId="0E6DDECC"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Робототехнические и автоматизированные системы. </w:t>
      </w:r>
    </w:p>
    <w:p w14:paraId="2808DF6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Система интернет вещей. Промышленный интернет вещей.</w:t>
      </w:r>
    </w:p>
    <w:p w14:paraId="776E203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Потребительский интернет вещей. </w:t>
      </w:r>
    </w:p>
    <w:p w14:paraId="56D7D77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Искусственный интеллект в управлении автоматизированными и роботизированными системами. Технология машинного зрения. </w:t>
      </w:r>
      <w:proofErr w:type="spellStart"/>
      <w:r w:rsidRPr="00346408">
        <w:rPr>
          <w:rFonts w:ascii="Times New Roman" w:hAnsi="Times New Roman" w:cs="Times New Roman"/>
          <w:color w:val="000000"/>
          <w:sz w:val="24"/>
          <w:szCs w:val="24"/>
        </w:rPr>
        <w:t>Нейротехнологии</w:t>
      </w:r>
      <w:proofErr w:type="spellEnd"/>
      <w:r w:rsidRPr="00346408">
        <w:rPr>
          <w:rFonts w:ascii="Times New Roman" w:hAnsi="Times New Roman" w:cs="Times New Roman"/>
          <w:color w:val="000000"/>
          <w:sz w:val="24"/>
          <w:szCs w:val="24"/>
        </w:rPr>
        <w:t xml:space="preserve"> и </w:t>
      </w:r>
      <w:proofErr w:type="spellStart"/>
      <w:r w:rsidRPr="00346408">
        <w:rPr>
          <w:rFonts w:ascii="Times New Roman" w:hAnsi="Times New Roman" w:cs="Times New Roman"/>
          <w:color w:val="000000"/>
          <w:sz w:val="24"/>
          <w:szCs w:val="24"/>
        </w:rPr>
        <w:t>нейроинтерфейсы</w:t>
      </w:r>
      <w:proofErr w:type="spellEnd"/>
      <w:r w:rsidRPr="00346408">
        <w:rPr>
          <w:rFonts w:ascii="Times New Roman" w:hAnsi="Times New Roman" w:cs="Times New Roman"/>
          <w:color w:val="000000"/>
          <w:sz w:val="24"/>
          <w:szCs w:val="24"/>
        </w:rPr>
        <w:t xml:space="preserve">. </w:t>
      </w:r>
    </w:p>
    <w:p w14:paraId="3171F4A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Конструирование и моделирование автоматизированных и роботизированных систем. </w:t>
      </w:r>
    </w:p>
    <w:p w14:paraId="7BC29CC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Управление групповым взаимодействием роботов (наземные роботы, беспилотные летательные аппараты).</w:t>
      </w:r>
    </w:p>
    <w:p w14:paraId="740470E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lastRenderedPageBreak/>
        <w:t>Управление роботами с использованием телеметрических систем.</w:t>
      </w:r>
    </w:p>
    <w:p w14:paraId="696C313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Мир профессий. Профессии в области робототехники.</w:t>
      </w:r>
    </w:p>
    <w:p w14:paraId="76A83EE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Индивидуальный проект по робототехнике.</w:t>
      </w:r>
    </w:p>
    <w:p w14:paraId="2F82FC4A" w14:textId="77777777" w:rsidR="005E3F37" w:rsidRPr="00346408" w:rsidRDefault="005E3F37" w:rsidP="005E3F37">
      <w:pPr>
        <w:spacing w:line="264" w:lineRule="auto"/>
        <w:ind w:firstLine="600"/>
        <w:rPr>
          <w:rFonts w:ascii="Times New Roman" w:hAnsi="Times New Roman" w:cs="Times New Roman"/>
          <w:sz w:val="24"/>
          <w:szCs w:val="24"/>
        </w:rPr>
      </w:pPr>
      <w:bookmarkStart w:id="13" w:name="_Toc141791715"/>
      <w:bookmarkEnd w:id="13"/>
    </w:p>
    <w:p w14:paraId="4F1575D4"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b/>
          <w:color w:val="000000"/>
          <w:sz w:val="24"/>
          <w:szCs w:val="24"/>
        </w:rPr>
        <w:t>ВАРИАТИВНЫЕ МОДУЛИ</w:t>
      </w:r>
    </w:p>
    <w:p w14:paraId="055622C8" w14:textId="77777777" w:rsidR="005E3F37" w:rsidRPr="00346408" w:rsidRDefault="005E3F37" w:rsidP="005E3F37">
      <w:pPr>
        <w:ind w:left="120"/>
        <w:rPr>
          <w:rFonts w:ascii="Times New Roman" w:hAnsi="Times New Roman" w:cs="Times New Roman"/>
          <w:sz w:val="24"/>
          <w:szCs w:val="24"/>
        </w:rPr>
      </w:pPr>
      <w:bookmarkStart w:id="14" w:name="_Toc157707466"/>
      <w:bookmarkEnd w:id="14"/>
    </w:p>
    <w:p w14:paraId="54810130" w14:textId="77777777" w:rsidR="005E3F37" w:rsidRPr="00346408" w:rsidRDefault="005E3F37" w:rsidP="005E3F37">
      <w:pPr>
        <w:spacing w:line="120" w:lineRule="auto"/>
        <w:ind w:left="120"/>
        <w:rPr>
          <w:rFonts w:ascii="Times New Roman" w:hAnsi="Times New Roman" w:cs="Times New Roman"/>
          <w:sz w:val="24"/>
          <w:szCs w:val="24"/>
        </w:rPr>
      </w:pPr>
    </w:p>
    <w:p w14:paraId="7417608E"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Модуль «Автоматизированные системы»</w:t>
      </w:r>
    </w:p>
    <w:p w14:paraId="3FE02AC9" w14:textId="77777777" w:rsidR="005E3F37" w:rsidRPr="00346408" w:rsidRDefault="005E3F37" w:rsidP="005E3F37">
      <w:pPr>
        <w:spacing w:line="72" w:lineRule="auto"/>
        <w:ind w:left="120"/>
        <w:rPr>
          <w:rFonts w:ascii="Times New Roman" w:hAnsi="Times New Roman" w:cs="Times New Roman"/>
          <w:sz w:val="24"/>
          <w:szCs w:val="24"/>
        </w:rPr>
      </w:pPr>
    </w:p>
    <w:p w14:paraId="15D63CF6"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8–9 классы</w:t>
      </w:r>
    </w:p>
    <w:p w14:paraId="56ED57F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Введение в автоматизированные системы.</w:t>
      </w:r>
    </w:p>
    <w:p w14:paraId="6A54C48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51050793"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Управляющие и управляемые системы. Понятие обратной связи, ошибка регулирования, корректирующие устройства.</w:t>
      </w:r>
    </w:p>
    <w:p w14:paraId="49006EA4"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Виды автоматизированных систем, их применение на производстве. </w:t>
      </w:r>
    </w:p>
    <w:p w14:paraId="30A1540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Элементная база автоматизированных систем.</w:t>
      </w:r>
    </w:p>
    <w:p w14:paraId="38228C0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346408">
        <w:rPr>
          <w:rFonts w:ascii="Times New Roman" w:hAnsi="Times New Roman" w:cs="Times New Roman"/>
          <w:color w:val="000000"/>
          <w:sz w:val="24"/>
          <w:szCs w:val="24"/>
        </w:rPr>
        <w:t>кабеленесущие</w:t>
      </w:r>
      <w:proofErr w:type="spellEnd"/>
      <w:r w:rsidRPr="00346408">
        <w:rPr>
          <w:rFonts w:ascii="Times New Roman" w:hAnsi="Times New Roman" w:cs="Times New Roman"/>
          <w:color w:val="000000"/>
          <w:sz w:val="24"/>
          <w:szCs w:val="24"/>
        </w:rPr>
        <w:t xml:space="preserve"> системы, провода и кабели. Разработка стенда программирования модели автоматизированной системы.</w:t>
      </w:r>
    </w:p>
    <w:p w14:paraId="2063CF4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Управление техническими системами.</w:t>
      </w:r>
    </w:p>
    <w:p w14:paraId="30148B2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1F2A0F69" w14:textId="77777777" w:rsidR="005E3F37" w:rsidRPr="00346408" w:rsidRDefault="005E3F37" w:rsidP="005E3F37">
      <w:pPr>
        <w:ind w:left="120"/>
        <w:rPr>
          <w:rFonts w:ascii="Times New Roman" w:hAnsi="Times New Roman" w:cs="Times New Roman"/>
          <w:sz w:val="24"/>
          <w:szCs w:val="24"/>
        </w:rPr>
      </w:pPr>
      <w:bookmarkStart w:id="15" w:name="_Toc157707468"/>
      <w:bookmarkEnd w:id="15"/>
    </w:p>
    <w:p w14:paraId="2B9DFF3F" w14:textId="77777777" w:rsidR="005E3F37" w:rsidRPr="00346408" w:rsidRDefault="005E3F37" w:rsidP="005E3F37">
      <w:pPr>
        <w:spacing w:line="120" w:lineRule="auto"/>
        <w:ind w:left="120"/>
        <w:rPr>
          <w:rFonts w:ascii="Times New Roman" w:hAnsi="Times New Roman" w:cs="Times New Roman"/>
          <w:sz w:val="24"/>
          <w:szCs w:val="24"/>
        </w:rPr>
      </w:pPr>
    </w:p>
    <w:p w14:paraId="6755CE07"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Модуль «Животноводство»</w:t>
      </w:r>
    </w:p>
    <w:p w14:paraId="61CDE0F2" w14:textId="77777777" w:rsidR="005E3F37" w:rsidRPr="00346408" w:rsidRDefault="005E3F37" w:rsidP="005E3F37">
      <w:pPr>
        <w:spacing w:line="96" w:lineRule="auto"/>
        <w:ind w:left="120"/>
        <w:rPr>
          <w:rFonts w:ascii="Times New Roman" w:hAnsi="Times New Roman" w:cs="Times New Roman"/>
          <w:sz w:val="24"/>
          <w:szCs w:val="24"/>
        </w:rPr>
      </w:pPr>
    </w:p>
    <w:p w14:paraId="323B8E2A"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7–8 классы</w:t>
      </w:r>
    </w:p>
    <w:p w14:paraId="31C9AA7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Элементы технологий выращивания сельскохозяйственных животных.</w:t>
      </w:r>
    </w:p>
    <w:p w14:paraId="209D5C7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Домашние животные. Сельскохозяйственные животные.</w:t>
      </w:r>
    </w:p>
    <w:p w14:paraId="4FF114C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Содержание сельскохозяйственных животных: помещение, оборудование, уход.</w:t>
      </w:r>
    </w:p>
    <w:p w14:paraId="6EB6DE1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Разведение животных. Породы животных, их создание.</w:t>
      </w:r>
    </w:p>
    <w:p w14:paraId="78725930"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Лечение животных. Понятие о ветеринарии.</w:t>
      </w:r>
    </w:p>
    <w:p w14:paraId="55D481F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Заготовка кормов. Кормление животных. Питательность корма. Рацион.</w:t>
      </w:r>
    </w:p>
    <w:p w14:paraId="548BDB5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Животные у нас дома. Забота о домашних и бездомных животных.</w:t>
      </w:r>
    </w:p>
    <w:p w14:paraId="146A924B"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Проблема клонирования живых организмов. Социальные и этические проблемы.</w:t>
      </w:r>
    </w:p>
    <w:p w14:paraId="577AFA1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Производство животноводческих продуктов.</w:t>
      </w:r>
    </w:p>
    <w:p w14:paraId="23DA5DEA"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0B51AE0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Использование цифровых технологий в животноводстве.</w:t>
      </w:r>
    </w:p>
    <w:p w14:paraId="578D279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Цифровая ферма: автоматическое кормление животных, автоматическая дойка, уборка помещения и другое.</w:t>
      </w:r>
    </w:p>
    <w:p w14:paraId="5D34B3C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Цифровая «умная» ферма — перспективное направление роботизации в животноводстве.</w:t>
      </w:r>
    </w:p>
    <w:p w14:paraId="49E1D706"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Профессии, связанные с деятельностью животновода.</w:t>
      </w:r>
    </w:p>
    <w:p w14:paraId="7802D313"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1F686E33" w14:textId="77777777" w:rsidR="005E3F37" w:rsidRPr="00346408" w:rsidRDefault="005E3F37" w:rsidP="005E3F37">
      <w:pPr>
        <w:ind w:left="120"/>
        <w:rPr>
          <w:rFonts w:ascii="Times New Roman" w:hAnsi="Times New Roman" w:cs="Times New Roman"/>
          <w:sz w:val="24"/>
          <w:szCs w:val="24"/>
        </w:rPr>
      </w:pPr>
      <w:bookmarkStart w:id="16" w:name="_Toc157707470"/>
      <w:bookmarkEnd w:id="16"/>
    </w:p>
    <w:p w14:paraId="04585C65" w14:textId="77777777" w:rsidR="005E3F37" w:rsidRPr="00346408" w:rsidRDefault="005E3F37" w:rsidP="005E3F37">
      <w:pPr>
        <w:spacing w:line="120" w:lineRule="auto"/>
        <w:ind w:left="120"/>
        <w:rPr>
          <w:rFonts w:ascii="Times New Roman" w:hAnsi="Times New Roman" w:cs="Times New Roman"/>
          <w:sz w:val="24"/>
          <w:szCs w:val="24"/>
        </w:rPr>
      </w:pPr>
    </w:p>
    <w:p w14:paraId="4CDD3534"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Модуль «Растениеводство»</w:t>
      </w:r>
    </w:p>
    <w:p w14:paraId="5D4EF3AA" w14:textId="77777777" w:rsidR="005E3F37" w:rsidRPr="00346408" w:rsidRDefault="005E3F37" w:rsidP="005E3F37">
      <w:pPr>
        <w:spacing w:line="96" w:lineRule="auto"/>
        <w:ind w:left="120"/>
        <w:rPr>
          <w:rFonts w:ascii="Times New Roman" w:hAnsi="Times New Roman" w:cs="Times New Roman"/>
          <w:sz w:val="24"/>
          <w:szCs w:val="24"/>
        </w:rPr>
      </w:pPr>
    </w:p>
    <w:p w14:paraId="38E6B08D" w14:textId="77777777" w:rsidR="005E3F37" w:rsidRPr="00346408" w:rsidRDefault="005E3F37" w:rsidP="005E3F37">
      <w:pPr>
        <w:ind w:left="120"/>
        <w:rPr>
          <w:rFonts w:ascii="Times New Roman" w:hAnsi="Times New Roman" w:cs="Times New Roman"/>
          <w:sz w:val="24"/>
          <w:szCs w:val="24"/>
        </w:rPr>
      </w:pPr>
      <w:r w:rsidRPr="00346408">
        <w:rPr>
          <w:rFonts w:ascii="Times New Roman" w:hAnsi="Times New Roman" w:cs="Times New Roman"/>
          <w:b/>
          <w:color w:val="000000"/>
          <w:sz w:val="24"/>
          <w:szCs w:val="24"/>
        </w:rPr>
        <w:t>7–8 классы</w:t>
      </w:r>
    </w:p>
    <w:p w14:paraId="050FEB5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lastRenderedPageBreak/>
        <w:t>Элементы технологий выращивания сельскохозяйственных культур.</w:t>
      </w:r>
    </w:p>
    <w:p w14:paraId="4EC515F7"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79E893F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Почвы, виды почв. Плодородие почв.</w:t>
      </w:r>
    </w:p>
    <w:p w14:paraId="6A8293B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Инструменты обработки почвы: ручные и механизированные. Сельскохозяйственная техника.</w:t>
      </w:r>
    </w:p>
    <w:p w14:paraId="2E6A043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Культурные растения и их классификация.</w:t>
      </w:r>
    </w:p>
    <w:p w14:paraId="34315E72"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Выращивание растений на школьном/приусадебном участке.</w:t>
      </w:r>
    </w:p>
    <w:p w14:paraId="6500FD6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Полезные для человека дикорастущие растения и их классификация.</w:t>
      </w:r>
    </w:p>
    <w:p w14:paraId="7207196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66B0AE"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Сохранение природной среды.</w:t>
      </w:r>
    </w:p>
    <w:p w14:paraId="1F94CD7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Сельскохозяйственное производство.</w:t>
      </w:r>
    </w:p>
    <w:p w14:paraId="2A9B284C"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D65ABD3"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Автоматизация и роботизация сельскохозяйственного производства:</w:t>
      </w:r>
    </w:p>
    <w:p w14:paraId="607D8AA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анализаторы почвы c использованием спутниковой системы навигации;</w:t>
      </w:r>
    </w:p>
    <w:p w14:paraId="4B3E048F"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автоматизация тепличного хозяйства;</w:t>
      </w:r>
    </w:p>
    <w:p w14:paraId="2541C981"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применение роботов-манипуляторов для уборки урожая;</w:t>
      </w:r>
    </w:p>
    <w:p w14:paraId="67DC0E63"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внесение удобрения на основе данных от азотно-спектральных датчиков;</w:t>
      </w:r>
    </w:p>
    <w:p w14:paraId="0020D279"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определение критических точек полей с помощью спутниковых снимков;</w:t>
      </w:r>
    </w:p>
    <w:p w14:paraId="06370BA8"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использование беспилотных летательных аппаратов и другое.</w:t>
      </w:r>
    </w:p>
    <w:p w14:paraId="08C6D925"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Генно-модифицированные растения: положительные и отрицательные аспекты.</w:t>
      </w:r>
    </w:p>
    <w:p w14:paraId="4F850943"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Сельскохозяйственные профессии.</w:t>
      </w:r>
    </w:p>
    <w:p w14:paraId="3DC1386D" w14:textId="77777777" w:rsidR="005E3F37" w:rsidRPr="00346408" w:rsidRDefault="005E3F37" w:rsidP="005E3F37">
      <w:pPr>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Профессии в сельском хозяйстве: агроном, агрохимик, </w:t>
      </w:r>
      <w:proofErr w:type="spellStart"/>
      <w:r w:rsidRPr="00346408">
        <w:rPr>
          <w:rFonts w:ascii="Times New Roman" w:hAnsi="Times New Roman" w:cs="Times New Roman"/>
          <w:color w:val="000000"/>
          <w:sz w:val="24"/>
          <w:szCs w:val="24"/>
        </w:rPr>
        <w:t>агроинженер</w:t>
      </w:r>
      <w:proofErr w:type="spellEnd"/>
      <w:r w:rsidRPr="00346408">
        <w:rPr>
          <w:rFonts w:ascii="Times New Roman" w:hAnsi="Times New Roman" w:cs="Times New Roman"/>
          <w:color w:val="000000"/>
          <w:sz w:val="24"/>
          <w:szCs w:val="24"/>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389E911A" w14:textId="77777777" w:rsidR="005E3F37" w:rsidRPr="00346408" w:rsidRDefault="005E3F37" w:rsidP="005E3F37">
      <w:pPr>
        <w:rPr>
          <w:rFonts w:ascii="Times New Roman" w:hAnsi="Times New Roman" w:cs="Times New Roman"/>
          <w:sz w:val="24"/>
          <w:szCs w:val="24"/>
        </w:rPr>
        <w:sectPr w:rsidR="005E3F37" w:rsidRPr="00346408" w:rsidSect="00346408">
          <w:pgSz w:w="11906" w:h="16383"/>
          <w:pgMar w:top="1134" w:right="567" w:bottom="567" w:left="1134" w:header="720" w:footer="720" w:gutter="0"/>
          <w:cols w:space="720"/>
        </w:sectPr>
      </w:pPr>
    </w:p>
    <w:bookmarkEnd w:id="6"/>
    <w:p w14:paraId="363174AD" w14:textId="77777777" w:rsidR="005E3F37" w:rsidRPr="00346408" w:rsidRDefault="005E3F37" w:rsidP="005E3F37">
      <w:pPr>
        <w:spacing w:before="161" w:line="264" w:lineRule="auto"/>
        <w:ind w:left="120"/>
        <w:rPr>
          <w:rFonts w:ascii="Times New Roman" w:hAnsi="Times New Roman" w:cs="Times New Roman"/>
          <w:sz w:val="24"/>
          <w:szCs w:val="24"/>
        </w:rPr>
      </w:pPr>
      <w:r w:rsidRPr="00346408">
        <w:rPr>
          <w:rFonts w:ascii="Times New Roman" w:hAnsi="Times New Roman" w:cs="Times New Roman"/>
          <w:b/>
          <w:color w:val="333333"/>
          <w:sz w:val="24"/>
          <w:szCs w:val="24"/>
        </w:rPr>
        <w:lastRenderedPageBreak/>
        <w:t>ПЛАНИРУЕМЫЕ ОБРАЗОВАТЕЛЬНЫЕ РЕЗУЛЬТАТЫ</w:t>
      </w:r>
    </w:p>
    <w:p w14:paraId="2255EFB6" w14:textId="77777777" w:rsidR="005E3F37" w:rsidRPr="00346408" w:rsidRDefault="005E3F37" w:rsidP="005E3F37">
      <w:pPr>
        <w:spacing w:before="180" w:line="264" w:lineRule="auto"/>
        <w:ind w:left="120"/>
        <w:rPr>
          <w:rFonts w:ascii="Times New Roman" w:hAnsi="Times New Roman" w:cs="Times New Roman"/>
          <w:sz w:val="24"/>
          <w:szCs w:val="24"/>
        </w:rPr>
      </w:pPr>
      <w:bookmarkStart w:id="17" w:name="_Toc141791749"/>
      <w:bookmarkEnd w:id="17"/>
      <w:r w:rsidRPr="00346408">
        <w:rPr>
          <w:rFonts w:ascii="Times New Roman" w:hAnsi="Times New Roman" w:cs="Times New Roman"/>
          <w:b/>
          <w:color w:val="000000"/>
          <w:sz w:val="24"/>
          <w:szCs w:val="24"/>
        </w:rPr>
        <w:t>ЛИЧНОСТНЫЕ РЕЗУЛЬТАТЫ</w:t>
      </w:r>
    </w:p>
    <w:p w14:paraId="55D9CAF2"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1F4B77B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b/>
          <w:color w:val="000000"/>
          <w:sz w:val="24"/>
          <w:szCs w:val="24"/>
        </w:rPr>
        <w:t>1) патриотического воспитания</w:t>
      </w:r>
      <w:r w:rsidRPr="00346408">
        <w:rPr>
          <w:rFonts w:ascii="Times New Roman" w:hAnsi="Times New Roman" w:cs="Times New Roman"/>
          <w:color w:val="000000"/>
          <w:sz w:val="24"/>
          <w:szCs w:val="24"/>
        </w:rPr>
        <w:t>:</w:t>
      </w:r>
    </w:p>
    <w:p w14:paraId="2D3D4EA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проявление интереса к истории и современному состоянию российской науки и технологии;</w:t>
      </w:r>
    </w:p>
    <w:p w14:paraId="23FE161C"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ценностное отношение к достижениям российских инженеров и учёных;</w:t>
      </w:r>
    </w:p>
    <w:p w14:paraId="65A2FCAC"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b/>
          <w:color w:val="000000"/>
          <w:sz w:val="24"/>
          <w:szCs w:val="24"/>
        </w:rPr>
        <w:t>2)</w:t>
      </w:r>
      <w:r w:rsidRPr="00346408">
        <w:rPr>
          <w:rFonts w:ascii="Times New Roman" w:hAnsi="Times New Roman" w:cs="Times New Roman"/>
          <w:color w:val="000000"/>
          <w:sz w:val="24"/>
          <w:szCs w:val="24"/>
        </w:rPr>
        <w:t xml:space="preserve"> </w:t>
      </w:r>
      <w:r w:rsidRPr="00346408">
        <w:rPr>
          <w:rFonts w:ascii="Times New Roman" w:hAnsi="Times New Roman" w:cs="Times New Roman"/>
          <w:b/>
          <w:color w:val="000000"/>
          <w:sz w:val="24"/>
          <w:szCs w:val="24"/>
        </w:rPr>
        <w:t>гражданского и духовно-нравственного воспитания</w:t>
      </w:r>
      <w:r w:rsidRPr="00346408">
        <w:rPr>
          <w:rFonts w:ascii="Times New Roman" w:hAnsi="Times New Roman" w:cs="Times New Roman"/>
          <w:color w:val="000000"/>
          <w:sz w:val="24"/>
          <w:szCs w:val="24"/>
        </w:rPr>
        <w:t>:</w:t>
      </w:r>
    </w:p>
    <w:p w14:paraId="38C43DC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5B82FFB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осознание важности морально-этических принципов в деятельности, связанной с реализацией технологий;</w:t>
      </w:r>
    </w:p>
    <w:p w14:paraId="4B98019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2180F07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b/>
          <w:color w:val="000000"/>
          <w:sz w:val="24"/>
          <w:szCs w:val="24"/>
        </w:rPr>
        <w:t>3)</w:t>
      </w:r>
      <w:r w:rsidRPr="00346408">
        <w:rPr>
          <w:rFonts w:ascii="Times New Roman" w:hAnsi="Times New Roman" w:cs="Times New Roman"/>
          <w:color w:val="000000"/>
          <w:sz w:val="24"/>
          <w:szCs w:val="24"/>
        </w:rPr>
        <w:t xml:space="preserve"> </w:t>
      </w:r>
      <w:r w:rsidRPr="00346408">
        <w:rPr>
          <w:rFonts w:ascii="Times New Roman" w:hAnsi="Times New Roman" w:cs="Times New Roman"/>
          <w:b/>
          <w:color w:val="000000"/>
          <w:sz w:val="24"/>
          <w:szCs w:val="24"/>
        </w:rPr>
        <w:t>эстетического воспитания</w:t>
      </w:r>
      <w:r w:rsidRPr="00346408">
        <w:rPr>
          <w:rFonts w:ascii="Times New Roman" w:hAnsi="Times New Roman" w:cs="Times New Roman"/>
          <w:color w:val="000000"/>
          <w:sz w:val="24"/>
          <w:szCs w:val="24"/>
        </w:rPr>
        <w:t>:</w:t>
      </w:r>
    </w:p>
    <w:p w14:paraId="6A95E86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восприятие эстетических качеств предметов труда;</w:t>
      </w:r>
    </w:p>
    <w:p w14:paraId="1402D70C"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умение создавать эстетически значимые изделия из различных материалов;</w:t>
      </w:r>
    </w:p>
    <w:p w14:paraId="4C00B05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5179D04C"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осознание роли художественной культуры как средства коммуникации и самовыражения в современном обществе;</w:t>
      </w:r>
    </w:p>
    <w:p w14:paraId="4938D384"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b/>
          <w:color w:val="000000"/>
          <w:sz w:val="24"/>
          <w:szCs w:val="24"/>
        </w:rPr>
        <w:t>4) ценности научного познания и практической деятельности</w:t>
      </w:r>
      <w:r w:rsidRPr="00346408">
        <w:rPr>
          <w:rFonts w:ascii="Times New Roman" w:hAnsi="Times New Roman" w:cs="Times New Roman"/>
          <w:color w:val="000000"/>
          <w:sz w:val="24"/>
          <w:szCs w:val="24"/>
        </w:rPr>
        <w:t>:</w:t>
      </w:r>
    </w:p>
    <w:p w14:paraId="24175BF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осознание ценности науки как фундамента технологий;</w:t>
      </w:r>
    </w:p>
    <w:p w14:paraId="2F30445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развитие интереса к исследовательской деятельности, реализации на практике достижений науки;</w:t>
      </w:r>
    </w:p>
    <w:p w14:paraId="69B9774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b/>
          <w:color w:val="000000"/>
          <w:sz w:val="24"/>
          <w:szCs w:val="24"/>
        </w:rPr>
        <w:t>5) формирования культуры здоровья и эмоционального благополучия</w:t>
      </w:r>
      <w:r w:rsidRPr="00346408">
        <w:rPr>
          <w:rFonts w:ascii="Times New Roman" w:hAnsi="Times New Roman" w:cs="Times New Roman"/>
          <w:color w:val="000000"/>
          <w:sz w:val="24"/>
          <w:szCs w:val="24"/>
        </w:rPr>
        <w:t>:</w:t>
      </w:r>
    </w:p>
    <w:p w14:paraId="0B21737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1D57C7E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умение распознавать информационные угрозы и осуществлять защиту личности от этих угроз;</w:t>
      </w:r>
    </w:p>
    <w:p w14:paraId="4B9C54F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b/>
          <w:color w:val="000000"/>
          <w:sz w:val="24"/>
          <w:szCs w:val="24"/>
        </w:rPr>
        <w:t>6)</w:t>
      </w:r>
      <w:r w:rsidRPr="00346408">
        <w:rPr>
          <w:rFonts w:ascii="Times New Roman" w:hAnsi="Times New Roman" w:cs="Times New Roman"/>
          <w:color w:val="000000"/>
          <w:sz w:val="24"/>
          <w:szCs w:val="24"/>
        </w:rPr>
        <w:t xml:space="preserve"> </w:t>
      </w:r>
      <w:r w:rsidRPr="00346408">
        <w:rPr>
          <w:rFonts w:ascii="Times New Roman" w:hAnsi="Times New Roman" w:cs="Times New Roman"/>
          <w:b/>
          <w:color w:val="000000"/>
          <w:sz w:val="24"/>
          <w:szCs w:val="24"/>
        </w:rPr>
        <w:t>трудового воспитания</w:t>
      </w:r>
      <w:r w:rsidRPr="00346408">
        <w:rPr>
          <w:rFonts w:ascii="Times New Roman" w:hAnsi="Times New Roman" w:cs="Times New Roman"/>
          <w:color w:val="000000"/>
          <w:sz w:val="24"/>
          <w:szCs w:val="24"/>
        </w:rPr>
        <w:t>:</w:t>
      </w:r>
    </w:p>
    <w:p w14:paraId="47753B9C"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уважение к труду, трудящимся, результатам труда (своего и других людей);</w:t>
      </w:r>
    </w:p>
    <w:p w14:paraId="777CB75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0693A05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687AE19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умение ориентироваться в мире современных профессий;</w:t>
      </w:r>
    </w:p>
    <w:p w14:paraId="4D2CB88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14:paraId="47B074C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ориентация на достижение выдающихся результатов в профессиональной деятельности;</w:t>
      </w:r>
    </w:p>
    <w:p w14:paraId="577DC12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b/>
          <w:color w:val="000000"/>
          <w:sz w:val="24"/>
          <w:szCs w:val="24"/>
        </w:rPr>
        <w:lastRenderedPageBreak/>
        <w:t>7)</w:t>
      </w:r>
      <w:r w:rsidRPr="00346408">
        <w:rPr>
          <w:rFonts w:ascii="Times New Roman" w:hAnsi="Times New Roman" w:cs="Times New Roman"/>
          <w:color w:val="000000"/>
          <w:sz w:val="24"/>
          <w:szCs w:val="24"/>
        </w:rPr>
        <w:t xml:space="preserve"> </w:t>
      </w:r>
      <w:r w:rsidRPr="00346408">
        <w:rPr>
          <w:rFonts w:ascii="Times New Roman" w:hAnsi="Times New Roman" w:cs="Times New Roman"/>
          <w:b/>
          <w:color w:val="000000"/>
          <w:sz w:val="24"/>
          <w:szCs w:val="24"/>
        </w:rPr>
        <w:t>экологического воспитания</w:t>
      </w:r>
      <w:r w:rsidRPr="00346408">
        <w:rPr>
          <w:rFonts w:ascii="Times New Roman" w:hAnsi="Times New Roman" w:cs="Times New Roman"/>
          <w:color w:val="000000"/>
          <w:sz w:val="24"/>
          <w:szCs w:val="24"/>
        </w:rPr>
        <w:t>:</w:t>
      </w:r>
    </w:p>
    <w:p w14:paraId="0E68B9FC"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62B3BBD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осознание пределов преобразовательной деятельности человека.</w:t>
      </w:r>
    </w:p>
    <w:p w14:paraId="556A5284" w14:textId="5EAB8F69" w:rsidR="005E3F37" w:rsidRPr="00346408" w:rsidRDefault="005E3F37" w:rsidP="00ED32C8">
      <w:pPr>
        <w:spacing w:line="264" w:lineRule="auto"/>
        <w:ind w:firstLine="600"/>
        <w:rPr>
          <w:rFonts w:ascii="Times New Roman" w:hAnsi="Times New Roman" w:cs="Times New Roman"/>
          <w:sz w:val="24"/>
          <w:szCs w:val="24"/>
        </w:rPr>
      </w:pPr>
      <w:bookmarkStart w:id="18" w:name="_Toc141791750"/>
      <w:bookmarkEnd w:id="18"/>
      <w:r w:rsidRPr="00346408">
        <w:rPr>
          <w:rFonts w:ascii="Times New Roman" w:hAnsi="Times New Roman" w:cs="Times New Roman"/>
          <w:b/>
          <w:color w:val="000000"/>
          <w:sz w:val="24"/>
          <w:szCs w:val="24"/>
        </w:rPr>
        <w:t>МЕТАПРЕДМЕТНЫЕ РЕЗУЛЬТАТЫ</w:t>
      </w:r>
      <w:bookmarkStart w:id="19" w:name="_Toc157707474"/>
      <w:bookmarkEnd w:id="19"/>
    </w:p>
    <w:p w14:paraId="6AEC6280" w14:textId="77777777" w:rsidR="005E3F37" w:rsidRPr="00346408" w:rsidRDefault="005E3F37" w:rsidP="005E3F37">
      <w:pPr>
        <w:spacing w:line="72" w:lineRule="auto"/>
        <w:ind w:left="120"/>
        <w:rPr>
          <w:rFonts w:ascii="Times New Roman" w:hAnsi="Times New Roman" w:cs="Times New Roman"/>
          <w:sz w:val="24"/>
          <w:szCs w:val="24"/>
        </w:rPr>
      </w:pPr>
    </w:p>
    <w:p w14:paraId="098BAC7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4E63C3F8" w14:textId="77777777" w:rsidR="005E3F37" w:rsidRPr="00346408" w:rsidRDefault="005E3F37" w:rsidP="005E3F37">
      <w:pPr>
        <w:spacing w:line="72" w:lineRule="auto"/>
        <w:ind w:left="120"/>
        <w:rPr>
          <w:rFonts w:ascii="Times New Roman" w:hAnsi="Times New Roman" w:cs="Times New Roman"/>
          <w:sz w:val="24"/>
          <w:szCs w:val="24"/>
        </w:rPr>
      </w:pPr>
    </w:p>
    <w:p w14:paraId="6461D529"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Познавательные универсальные учебные действия</w:t>
      </w:r>
    </w:p>
    <w:p w14:paraId="183B7E75" w14:textId="77777777" w:rsidR="005E3F37" w:rsidRPr="00346408" w:rsidRDefault="005E3F37" w:rsidP="005E3F37">
      <w:pPr>
        <w:spacing w:line="72" w:lineRule="auto"/>
        <w:ind w:left="120"/>
        <w:rPr>
          <w:rFonts w:ascii="Times New Roman" w:hAnsi="Times New Roman" w:cs="Times New Roman"/>
          <w:sz w:val="24"/>
          <w:szCs w:val="24"/>
        </w:rPr>
      </w:pPr>
    </w:p>
    <w:p w14:paraId="3D6F0BF2"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Базовые логические действия:</w:t>
      </w:r>
    </w:p>
    <w:p w14:paraId="682A1AA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выявлять и характеризовать существенные признаки природных и рукотворных объектов;</w:t>
      </w:r>
    </w:p>
    <w:p w14:paraId="324D6D6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устанавливать существенный признак классификации, основание для обобщения и сравнения;</w:t>
      </w:r>
    </w:p>
    <w:p w14:paraId="5F6B087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14:paraId="2830CDB2"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734FE0E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5A74FE4C"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Базовые проектные действия:</w:t>
      </w:r>
    </w:p>
    <w:p w14:paraId="554CA2E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выявлять проблемы, связанные с ними цели, задачи деятельности;</w:t>
      </w:r>
    </w:p>
    <w:p w14:paraId="7812EE2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осуществлять планирование проектной деятельности;</w:t>
      </w:r>
    </w:p>
    <w:p w14:paraId="0946634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разрабатывать и реализовывать проектный замысел и оформлять его в форме «продукта»;</w:t>
      </w:r>
    </w:p>
    <w:p w14:paraId="6C5A3A1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осуществлять самооценку процесса и результата проектной деятельности, </w:t>
      </w:r>
      <w:proofErr w:type="spellStart"/>
      <w:r w:rsidRPr="00346408">
        <w:rPr>
          <w:rFonts w:ascii="Times New Roman" w:hAnsi="Times New Roman" w:cs="Times New Roman"/>
          <w:color w:val="000000"/>
          <w:sz w:val="24"/>
          <w:szCs w:val="24"/>
        </w:rPr>
        <w:t>взаимооценку</w:t>
      </w:r>
      <w:proofErr w:type="spellEnd"/>
      <w:r w:rsidRPr="00346408">
        <w:rPr>
          <w:rFonts w:ascii="Times New Roman" w:hAnsi="Times New Roman" w:cs="Times New Roman"/>
          <w:color w:val="000000"/>
          <w:sz w:val="24"/>
          <w:szCs w:val="24"/>
        </w:rPr>
        <w:t>.</w:t>
      </w:r>
    </w:p>
    <w:p w14:paraId="5C731B6F"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Базовые исследовательские действия:</w:t>
      </w:r>
      <w:r w:rsidRPr="00346408">
        <w:rPr>
          <w:rFonts w:ascii="Times New Roman" w:hAnsi="Times New Roman" w:cs="Times New Roman"/>
          <w:color w:val="000000"/>
          <w:sz w:val="24"/>
          <w:szCs w:val="24"/>
        </w:rPr>
        <w:t xml:space="preserve"> </w:t>
      </w:r>
    </w:p>
    <w:p w14:paraId="46F0491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использовать вопросы как исследовательский инструмент познания;</w:t>
      </w:r>
    </w:p>
    <w:p w14:paraId="0B2FDF8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формировать запросы к информационной системе с целью получения необходимой информации;</w:t>
      </w:r>
    </w:p>
    <w:p w14:paraId="469FFDE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оценивать полноту, достоверность и актуальность полученной информации;</w:t>
      </w:r>
    </w:p>
    <w:p w14:paraId="02DCBDB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опытным путём изучать свойства различных материалов;</w:t>
      </w:r>
    </w:p>
    <w:p w14:paraId="696803A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6611182"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строить и оценивать модели объектов, явлений и процессов;</w:t>
      </w:r>
    </w:p>
    <w:p w14:paraId="64E9920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14:paraId="6F93DC4C"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уметь оценивать правильность выполнения учебной задачи, собственные возможности её решения;</w:t>
      </w:r>
    </w:p>
    <w:p w14:paraId="167753F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прогнозировать поведение технической системы, в том числе с учётом синергетических эффектов.</w:t>
      </w:r>
    </w:p>
    <w:p w14:paraId="7ADBC945"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Работа с информацией:</w:t>
      </w:r>
    </w:p>
    <w:p w14:paraId="5CC546E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lastRenderedPageBreak/>
        <w:t>выбирать форму представления информации в зависимости от поставленной задачи;</w:t>
      </w:r>
    </w:p>
    <w:p w14:paraId="173E59C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понимать различие между данными, информацией и знаниями;</w:t>
      </w:r>
    </w:p>
    <w:p w14:paraId="4E05CCF4"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pacing w:val="-2"/>
          <w:sz w:val="24"/>
          <w:szCs w:val="24"/>
        </w:rPr>
        <w:t>владеть начальными навыками работы с «большими данными»;</w:t>
      </w:r>
    </w:p>
    <w:p w14:paraId="4F947AF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владеть технологией трансформации данных в информацию, информации в знания.</w:t>
      </w:r>
    </w:p>
    <w:p w14:paraId="0E3D4246" w14:textId="77777777" w:rsidR="005E3F37" w:rsidRPr="00346408" w:rsidRDefault="005E3F37" w:rsidP="005E3F37">
      <w:pPr>
        <w:spacing w:line="144" w:lineRule="auto"/>
        <w:ind w:left="120"/>
        <w:rPr>
          <w:rFonts w:ascii="Times New Roman" w:hAnsi="Times New Roman" w:cs="Times New Roman"/>
          <w:sz w:val="24"/>
          <w:szCs w:val="24"/>
        </w:rPr>
      </w:pPr>
    </w:p>
    <w:p w14:paraId="5F243F49"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Регулятивные универсальные учебные действия</w:t>
      </w:r>
    </w:p>
    <w:p w14:paraId="0C9CB4C8" w14:textId="77777777" w:rsidR="005E3F37" w:rsidRPr="00346408" w:rsidRDefault="005E3F37" w:rsidP="005E3F37">
      <w:pPr>
        <w:spacing w:line="72" w:lineRule="auto"/>
        <w:ind w:left="120"/>
        <w:rPr>
          <w:rFonts w:ascii="Times New Roman" w:hAnsi="Times New Roman" w:cs="Times New Roman"/>
          <w:sz w:val="24"/>
          <w:szCs w:val="24"/>
        </w:rPr>
      </w:pPr>
    </w:p>
    <w:p w14:paraId="72D0074A"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Самоорганизация</w:t>
      </w:r>
      <w:r w:rsidRPr="00346408">
        <w:rPr>
          <w:rFonts w:ascii="Times New Roman" w:hAnsi="Times New Roman" w:cs="Times New Roman"/>
          <w:color w:val="000000"/>
          <w:sz w:val="24"/>
          <w:szCs w:val="24"/>
        </w:rPr>
        <w:t xml:space="preserve">: </w:t>
      </w:r>
    </w:p>
    <w:p w14:paraId="31B4894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7603827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FB1245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делать выбор и брать ответственность за решение.</w:t>
      </w:r>
    </w:p>
    <w:p w14:paraId="49CBE310" w14:textId="77777777" w:rsidR="005E3F37" w:rsidRPr="00346408" w:rsidRDefault="005E3F37" w:rsidP="005E3F37">
      <w:pPr>
        <w:spacing w:line="72" w:lineRule="auto"/>
        <w:ind w:left="120"/>
        <w:rPr>
          <w:rFonts w:ascii="Times New Roman" w:hAnsi="Times New Roman" w:cs="Times New Roman"/>
          <w:sz w:val="24"/>
          <w:szCs w:val="24"/>
        </w:rPr>
      </w:pPr>
    </w:p>
    <w:p w14:paraId="2DD2C557"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С</w:t>
      </w:r>
      <w:r w:rsidRPr="00346408">
        <w:rPr>
          <w:rFonts w:ascii="Times New Roman" w:hAnsi="Times New Roman" w:cs="Times New Roman"/>
          <w:b/>
          <w:color w:val="000000"/>
          <w:sz w:val="24"/>
          <w:szCs w:val="24"/>
        </w:rPr>
        <w:t>амоконтроль (рефлексия</w:t>
      </w:r>
      <w:proofErr w:type="gramStart"/>
      <w:r w:rsidRPr="00346408">
        <w:rPr>
          <w:rFonts w:ascii="Times New Roman" w:hAnsi="Times New Roman" w:cs="Times New Roman"/>
          <w:b/>
          <w:color w:val="000000"/>
          <w:sz w:val="24"/>
          <w:szCs w:val="24"/>
        </w:rPr>
        <w:t xml:space="preserve">) </w:t>
      </w:r>
      <w:r w:rsidRPr="00346408">
        <w:rPr>
          <w:rFonts w:ascii="Times New Roman" w:hAnsi="Times New Roman" w:cs="Times New Roman"/>
          <w:color w:val="000000"/>
          <w:sz w:val="24"/>
          <w:szCs w:val="24"/>
        </w:rPr>
        <w:t>:</w:t>
      </w:r>
      <w:proofErr w:type="gramEnd"/>
      <w:r w:rsidRPr="00346408">
        <w:rPr>
          <w:rFonts w:ascii="Times New Roman" w:hAnsi="Times New Roman" w:cs="Times New Roman"/>
          <w:color w:val="000000"/>
          <w:sz w:val="24"/>
          <w:szCs w:val="24"/>
        </w:rPr>
        <w:t xml:space="preserve"> </w:t>
      </w:r>
    </w:p>
    <w:p w14:paraId="09E95CF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давать адекватную оценку ситуации и предлагать план её изменения;</w:t>
      </w:r>
    </w:p>
    <w:p w14:paraId="58A1539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объяснять причины достижения (недостижения) результатов преобразовательной деятельности;</w:t>
      </w:r>
    </w:p>
    <w:p w14:paraId="400FAC9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вносить необходимые коррективы в деятельность по решению задачи или по осуществлению проекта;</w:t>
      </w:r>
    </w:p>
    <w:p w14:paraId="345D825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оценивать соответствие результата цели и условиям и при необходимости корректировать цель и процесс её достижения.</w:t>
      </w:r>
    </w:p>
    <w:p w14:paraId="025EEB47"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Умение принятия себя и других:</w:t>
      </w:r>
    </w:p>
    <w:p w14:paraId="0E74ACD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14:paraId="2D17170A" w14:textId="77777777" w:rsidR="005E3F37" w:rsidRPr="00346408" w:rsidRDefault="005E3F37" w:rsidP="005E3F37">
      <w:pPr>
        <w:spacing w:line="168" w:lineRule="auto"/>
        <w:ind w:left="120"/>
        <w:rPr>
          <w:rFonts w:ascii="Times New Roman" w:hAnsi="Times New Roman" w:cs="Times New Roman"/>
          <w:sz w:val="24"/>
          <w:szCs w:val="24"/>
        </w:rPr>
      </w:pPr>
    </w:p>
    <w:p w14:paraId="69DB92D4"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Коммуникативные универсальные учебные действия</w:t>
      </w:r>
    </w:p>
    <w:p w14:paraId="279CB1B3"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 xml:space="preserve">Общение: </w:t>
      </w:r>
    </w:p>
    <w:p w14:paraId="4159DBF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 ходе обсуждения учебного материала, планирования и осуществления учебного проекта;</w:t>
      </w:r>
    </w:p>
    <w:p w14:paraId="2F589EEC"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 рамках публичного представления результатов проектной деятельности;</w:t>
      </w:r>
    </w:p>
    <w:p w14:paraId="75D597C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 ходе совместного решения задачи с использованием облачных сервисов;</w:t>
      </w:r>
    </w:p>
    <w:p w14:paraId="1E2D8C0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 ходе общения с представителями других культур, в частности в социальных сетях.</w:t>
      </w:r>
    </w:p>
    <w:p w14:paraId="5461F2C9"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Совместная деятельность</w:t>
      </w:r>
      <w:r w:rsidRPr="00346408">
        <w:rPr>
          <w:rFonts w:ascii="Times New Roman" w:hAnsi="Times New Roman" w:cs="Times New Roman"/>
          <w:color w:val="000000"/>
          <w:sz w:val="24"/>
          <w:szCs w:val="24"/>
        </w:rPr>
        <w:t>:</w:t>
      </w:r>
    </w:p>
    <w:p w14:paraId="4CABE7B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понимать и использовать преимущества командной работы при реализации учебного проекта;</w:t>
      </w:r>
    </w:p>
    <w:p w14:paraId="79E5BB2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14:paraId="7D4AFA7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уметь адекватно интерпретировать высказывания собеседника – участника совместной деятельности;</w:t>
      </w:r>
    </w:p>
    <w:p w14:paraId="4078E73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владеть навыками отстаивания своей точки зрения, используя при этом законы логики;</w:t>
      </w:r>
    </w:p>
    <w:p w14:paraId="794B771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уметь распознавать некорректную аргументацию.</w:t>
      </w:r>
    </w:p>
    <w:p w14:paraId="5F253B3F" w14:textId="77777777" w:rsidR="005E3F37" w:rsidRDefault="005E3F37" w:rsidP="005E3F37">
      <w:pPr>
        <w:spacing w:line="264" w:lineRule="auto"/>
        <w:ind w:left="120"/>
        <w:rPr>
          <w:rFonts w:ascii="Times New Roman" w:hAnsi="Times New Roman" w:cs="Times New Roman"/>
          <w:b/>
          <w:color w:val="000000"/>
          <w:sz w:val="24"/>
          <w:szCs w:val="24"/>
        </w:rPr>
      </w:pPr>
    </w:p>
    <w:p w14:paraId="6268ECAA" w14:textId="77777777" w:rsidR="00ED32C8" w:rsidRDefault="00ED32C8" w:rsidP="005E3F37">
      <w:pPr>
        <w:spacing w:line="264" w:lineRule="auto"/>
        <w:ind w:left="120"/>
        <w:rPr>
          <w:rFonts w:ascii="Times New Roman" w:hAnsi="Times New Roman" w:cs="Times New Roman"/>
          <w:b/>
          <w:color w:val="000000"/>
          <w:sz w:val="24"/>
          <w:szCs w:val="24"/>
        </w:rPr>
      </w:pPr>
    </w:p>
    <w:p w14:paraId="325EC438" w14:textId="76A99292"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lastRenderedPageBreak/>
        <w:t>ПРЕДМЕТНЫЕ РЕЗУЛЬТАТЫ</w:t>
      </w:r>
    </w:p>
    <w:p w14:paraId="789A5422"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Для </w:t>
      </w:r>
      <w:r w:rsidRPr="00346408">
        <w:rPr>
          <w:rFonts w:ascii="Times New Roman" w:hAnsi="Times New Roman" w:cs="Times New Roman"/>
          <w:b/>
          <w:color w:val="000000"/>
          <w:sz w:val="24"/>
          <w:szCs w:val="24"/>
        </w:rPr>
        <w:t xml:space="preserve">всех модулей </w:t>
      </w:r>
      <w:r w:rsidRPr="00346408">
        <w:rPr>
          <w:rFonts w:ascii="Times New Roman" w:hAnsi="Times New Roman" w:cs="Times New Roman"/>
          <w:color w:val="000000"/>
          <w:sz w:val="24"/>
          <w:szCs w:val="24"/>
        </w:rPr>
        <w:t>обязательные предметные результаты:</w:t>
      </w:r>
    </w:p>
    <w:p w14:paraId="539A9A9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организовывать рабочее место в соответствии с изучаемой технологией;</w:t>
      </w:r>
    </w:p>
    <w:p w14:paraId="6D2A08B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соблюдать правила безопасного использования ручных и электрифицированных инструментов и оборудования;</w:t>
      </w:r>
    </w:p>
    <w:p w14:paraId="009C6D1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грамотно и осознанно выполнять технологические операции в соответствии с изучаемой технологией.</w:t>
      </w:r>
    </w:p>
    <w:p w14:paraId="0C117EFF"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Предметные результаты освоения содержания модуля «Производство и технологии»</w:t>
      </w:r>
    </w:p>
    <w:p w14:paraId="1641B13E" w14:textId="77777777" w:rsidR="005E3F37" w:rsidRPr="00346408" w:rsidRDefault="005E3F37" w:rsidP="005E3F37">
      <w:pPr>
        <w:spacing w:line="72" w:lineRule="auto"/>
        <w:ind w:left="120"/>
        <w:rPr>
          <w:rFonts w:ascii="Times New Roman" w:hAnsi="Times New Roman" w:cs="Times New Roman"/>
          <w:sz w:val="24"/>
          <w:szCs w:val="24"/>
        </w:rPr>
      </w:pPr>
    </w:p>
    <w:p w14:paraId="713943C4"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5 классе:</w:t>
      </w:r>
    </w:p>
    <w:p w14:paraId="3CE9AD2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характеризовать технологии;</w:t>
      </w:r>
    </w:p>
    <w:p w14:paraId="6BA4857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характеризовать потребности человека;</w:t>
      </w:r>
    </w:p>
    <w:p w14:paraId="21A0E6F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классифицировать технику, описывать назначение техники;</w:t>
      </w:r>
    </w:p>
    <w:p w14:paraId="34C98F8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339453A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использовать метод учебного проектирования, выполнять учебные проекты;</w:t>
      </w:r>
    </w:p>
    <w:p w14:paraId="5C59580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назвать и характеризовать профессии, связанные с миром техники и технологий.</w:t>
      </w:r>
    </w:p>
    <w:p w14:paraId="6A92C6C7"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w:t>
      </w:r>
      <w:r w:rsidRPr="00346408">
        <w:rPr>
          <w:rFonts w:ascii="Times New Roman" w:hAnsi="Times New Roman" w:cs="Times New Roman"/>
          <w:color w:val="000000"/>
          <w:sz w:val="24"/>
          <w:szCs w:val="24"/>
        </w:rPr>
        <w:t xml:space="preserve"> </w:t>
      </w:r>
      <w:r w:rsidRPr="00346408">
        <w:rPr>
          <w:rFonts w:ascii="Times New Roman" w:hAnsi="Times New Roman" w:cs="Times New Roman"/>
          <w:b/>
          <w:color w:val="000000"/>
          <w:sz w:val="24"/>
          <w:szCs w:val="24"/>
        </w:rPr>
        <w:t>6 классе</w:t>
      </w:r>
      <w:r w:rsidRPr="00346408">
        <w:rPr>
          <w:rFonts w:ascii="Times New Roman" w:hAnsi="Times New Roman" w:cs="Times New Roman"/>
          <w:color w:val="000000"/>
          <w:sz w:val="24"/>
          <w:szCs w:val="24"/>
        </w:rPr>
        <w:t>:</w:t>
      </w:r>
    </w:p>
    <w:p w14:paraId="1BE0B00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характеризовать машины и механизмы;</w:t>
      </w:r>
    </w:p>
    <w:p w14:paraId="15CD364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предметы труда в различных видах материального производства;</w:t>
      </w:r>
    </w:p>
    <w:p w14:paraId="7CA773A4"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профессии, связанные с инженерной и изобретательской деятельностью.</w:t>
      </w:r>
    </w:p>
    <w:p w14:paraId="3F0C4979"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7 классе:</w:t>
      </w:r>
    </w:p>
    <w:p w14:paraId="556B7A34"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приводить примеры развития технологий;</w:t>
      </w:r>
    </w:p>
    <w:p w14:paraId="173BEF2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характеризовать народные промыслы и ремёсла России;</w:t>
      </w:r>
    </w:p>
    <w:p w14:paraId="7152E2A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оценивать области применения технологий, понимать их возможности и ограничения;</w:t>
      </w:r>
    </w:p>
    <w:p w14:paraId="13CE8DB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оценивать условия и риски применимости технологий с позиций экологических последствий;</w:t>
      </w:r>
    </w:p>
    <w:p w14:paraId="762080C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выявлять экологические проблемы;</w:t>
      </w:r>
    </w:p>
    <w:p w14:paraId="57F9021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профессии, связанные со сферой дизайна.</w:t>
      </w:r>
    </w:p>
    <w:p w14:paraId="06D24EBB"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8 классе:</w:t>
      </w:r>
    </w:p>
    <w:p w14:paraId="4D2300A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общие принципы управления;</w:t>
      </w:r>
    </w:p>
    <w:p w14:paraId="52DCBA4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анализировать возможности и сферу применения современных технологий;</w:t>
      </w:r>
    </w:p>
    <w:p w14:paraId="78E3AED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направления развития и особенности перспективных технологий;</w:t>
      </w:r>
    </w:p>
    <w:p w14:paraId="51B7D8B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предлагать предпринимательские идеи, обосновывать их решение;</w:t>
      </w:r>
    </w:p>
    <w:p w14:paraId="150166C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pacing w:val="-2"/>
          <w:sz w:val="24"/>
          <w:szCs w:val="24"/>
        </w:rPr>
        <w:t>определять проблему, анализировать потребности в продукте;</w:t>
      </w:r>
    </w:p>
    <w:p w14:paraId="71D1B88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15A064F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изучаемыми технологиями, их востребованность на рынке труда.</w:t>
      </w:r>
    </w:p>
    <w:p w14:paraId="454E1672"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9 классе:</w:t>
      </w:r>
    </w:p>
    <w:p w14:paraId="5FBFEE8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культуру предпринимательства, виды предпринимательской деятельности;</w:t>
      </w:r>
    </w:p>
    <w:p w14:paraId="612E861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lastRenderedPageBreak/>
        <w:t>создавать модели экономической деятельности;</w:t>
      </w:r>
    </w:p>
    <w:p w14:paraId="50DADA0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разрабатывать бизнес-проект;</w:t>
      </w:r>
    </w:p>
    <w:p w14:paraId="76EBF95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pacing w:val="-4"/>
          <w:sz w:val="24"/>
          <w:szCs w:val="24"/>
        </w:rPr>
        <w:t>оценивать эффективность предпринимательской деятельности;</w:t>
      </w:r>
    </w:p>
    <w:p w14:paraId="55C8750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планировать своё профессиональное образование и профессиональную карьеру.</w:t>
      </w:r>
    </w:p>
    <w:p w14:paraId="063EC798"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Предметные результаты освоения содержания модуля «Компьютерная графика. Черчение»</w:t>
      </w:r>
    </w:p>
    <w:p w14:paraId="317BC638" w14:textId="77777777" w:rsidR="005E3F37" w:rsidRPr="00346408" w:rsidRDefault="005E3F37" w:rsidP="005E3F37">
      <w:pPr>
        <w:spacing w:line="72" w:lineRule="auto"/>
        <w:ind w:left="120"/>
        <w:rPr>
          <w:rFonts w:ascii="Times New Roman" w:hAnsi="Times New Roman" w:cs="Times New Roman"/>
          <w:sz w:val="24"/>
          <w:szCs w:val="24"/>
        </w:rPr>
      </w:pPr>
    </w:p>
    <w:p w14:paraId="74702E6E"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5 классе:</w:t>
      </w:r>
    </w:p>
    <w:p w14:paraId="0EB214D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виды и области применения графической информации;</w:t>
      </w:r>
    </w:p>
    <w:p w14:paraId="60D7597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4091369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основные элементы графических изображений (точка, линия, контур, буквы и цифры, условные знаки);</w:t>
      </w:r>
    </w:p>
    <w:p w14:paraId="1DE88724"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применять чертёжные инструменты;</w:t>
      </w:r>
    </w:p>
    <w:p w14:paraId="7C9537B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читать и выполнять чертежи на листе А4 (рамка, основная надпись, масштаб, виды, нанесение размеров);</w:t>
      </w:r>
    </w:p>
    <w:p w14:paraId="03870D7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14:paraId="6F1C9207" w14:textId="77777777" w:rsidR="005E3F37" w:rsidRPr="00346408" w:rsidRDefault="005E3F37" w:rsidP="005E3F37">
      <w:pPr>
        <w:spacing w:line="72" w:lineRule="auto"/>
        <w:ind w:left="120"/>
        <w:rPr>
          <w:rFonts w:ascii="Times New Roman" w:hAnsi="Times New Roman" w:cs="Times New Roman"/>
          <w:sz w:val="24"/>
          <w:szCs w:val="24"/>
        </w:rPr>
      </w:pPr>
    </w:p>
    <w:p w14:paraId="361B03CA"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6 классе:</w:t>
      </w:r>
    </w:p>
    <w:p w14:paraId="456D2FE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знать и выполнять основные правила выполнения чертежей с использованием чертёжных инструментов;</w:t>
      </w:r>
    </w:p>
    <w:p w14:paraId="08D4853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знать и использовать для выполнения чертежей инструменты графического редактора;</w:t>
      </w:r>
    </w:p>
    <w:p w14:paraId="5C0875D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понимать смысл условных графических обозначений, создавать с их помощью графические тексты;</w:t>
      </w:r>
    </w:p>
    <w:p w14:paraId="4B9C81A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создавать тексты, рисунки в графическом редакторе;</w:t>
      </w:r>
    </w:p>
    <w:p w14:paraId="4E27D73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14:paraId="69790FA2"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7 классе:</w:t>
      </w:r>
    </w:p>
    <w:p w14:paraId="645996D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виды конструкторской документации;</w:t>
      </w:r>
    </w:p>
    <w:p w14:paraId="5BFC798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характеризовать виды графических моделей;</w:t>
      </w:r>
    </w:p>
    <w:p w14:paraId="7FCF8F4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выполнять и оформлять сборочный чертёж;</w:t>
      </w:r>
    </w:p>
    <w:p w14:paraId="58B78E92"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владеть ручными способами вычерчивания чертежей, эскизов и технических рисунков деталей;</w:t>
      </w:r>
    </w:p>
    <w:p w14:paraId="14E56ED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владеть автоматизированными способами вычерчивания чертежей, эскизов и технических рисунков;</w:t>
      </w:r>
    </w:p>
    <w:p w14:paraId="40DA65A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уметь читать чертежи деталей и осуществлять расчёты по чертежам;</w:t>
      </w:r>
    </w:p>
    <w:p w14:paraId="157B9EC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14:paraId="4287E91A"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8 классе:</w:t>
      </w:r>
    </w:p>
    <w:p w14:paraId="730660FC"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использовать программное обеспечение для создания проектной документации;</w:t>
      </w:r>
    </w:p>
    <w:p w14:paraId="56C39BE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создавать различные виды документов;</w:t>
      </w:r>
    </w:p>
    <w:p w14:paraId="293FFC2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владеть способами создания, редактирования и трансформации графических объектов;</w:t>
      </w:r>
    </w:p>
    <w:p w14:paraId="16B92FD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pacing w:val="-2"/>
          <w:sz w:val="24"/>
          <w:szCs w:val="24"/>
        </w:rPr>
        <w:t>выполнять эскизы, схемы, чертежи с использованием чертёж</w:t>
      </w:r>
      <w:r w:rsidRPr="00346408">
        <w:rPr>
          <w:rFonts w:ascii="Times New Roman" w:hAnsi="Times New Roman" w:cs="Times New Roman"/>
          <w:color w:val="000000"/>
          <w:sz w:val="24"/>
          <w:szCs w:val="24"/>
        </w:rPr>
        <w:t>ных инструментов и приспособлений и (или) с использованием программного обеспечения;</w:t>
      </w:r>
    </w:p>
    <w:p w14:paraId="596D5CD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lastRenderedPageBreak/>
        <w:t>создавать и редактировать сложные 3D-модели и сборочные чертежи;</w:t>
      </w:r>
    </w:p>
    <w:p w14:paraId="538F891C"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14:paraId="448BCB51"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9 классе:</w:t>
      </w:r>
    </w:p>
    <w:p w14:paraId="4203BB9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pacing w:val="-2"/>
          <w:sz w:val="24"/>
          <w:szCs w:val="24"/>
        </w:rPr>
        <w:t>выполнять эскизы, схемы, чертежи с использованием чертёж</w:t>
      </w:r>
      <w:r w:rsidRPr="00346408">
        <w:rPr>
          <w:rFonts w:ascii="Times New Roman" w:hAnsi="Times New Roman" w:cs="Times New Roman"/>
          <w:color w:val="000000"/>
          <w:sz w:val="24"/>
          <w:szCs w:val="24"/>
        </w:rPr>
        <w:t>ных инструментов и приспособлений и (или) в системе автоматизированного проектирования (САПР);</w:t>
      </w:r>
    </w:p>
    <w:p w14:paraId="24406F8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создавать 3D-модели в системе автоматизированного проектирования (САПР);</w:t>
      </w:r>
    </w:p>
    <w:p w14:paraId="5703D93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оформлять конструкторскую документацию, в том числе с использованием систем автоматизированного проектирования (САПР);</w:t>
      </w:r>
    </w:p>
    <w:p w14:paraId="49B2371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изучаемыми технологиями, их востребованность на рынке труда.</w:t>
      </w:r>
    </w:p>
    <w:p w14:paraId="54F8CBE4"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b/>
          <w:color w:val="000000"/>
          <w:sz w:val="24"/>
          <w:szCs w:val="24"/>
        </w:rPr>
        <w:t>Предметные результаты освоения содержания модуля «3D-моделирование, прототипирование, макетирование»</w:t>
      </w:r>
    </w:p>
    <w:p w14:paraId="67B2D5CC" w14:textId="77777777" w:rsidR="005E3F37" w:rsidRPr="00346408" w:rsidRDefault="005E3F37" w:rsidP="005E3F37">
      <w:pPr>
        <w:spacing w:line="72" w:lineRule="auto"/>
        <w:ind w:left="120"/>
        <w:rPr>
          <w:rFonts w:ascii="Times New Roman" w:hAnsi="Times New Roman" w:cs="Times New Roman"/>
          <w:sz w:val="24"/>
          <w:szCs w:val="24"/>
        </w:rPr>
      </w:pPr>
    </w:p>
    <w:p w14:paraId="52C0E97F"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7 классе</w:t>
      </w:r>
      <w:r w:rsidRPr="00346408">
        <w:rPr>
          <w:rFonts w:ascii="Times New Roman" w:hAnsi="Times New Roman" w:cs="Times New Roman"/>
          <w:color w:val="000000"/>
          <w:sz w:val="24"/>
          <w:szCs w:val="24"/>
        </w:rPr>
        <w:t>:</w:t>
      </w:r>
    </w:p>
    <w:p w14:paraId="4DCA86A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виды, свойства и назначение моделей;</w:t>
      </w:r>
    </w:p>
    <w:p w14:paraId="6D9D7702"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виды макетов и их назначение;</w:t>
      </w:r>
    </w:p>
    <w:p w14:paraId="4CEB719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создавать макеты различных видов, в том числе с использованием программного обеспечения;</w:t>
      </w:r>
    </w:p>
    <w:p w14:paraId="7F71EDB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выполнять развёртку и соединять фрагменты макета;</w:t>
      </w:r>
    </w:p>
    <w:p w14:paraId="50BA9932"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выполнять сборку деталей макета;</w:t>
      </w:r>
    </w:p>
    <w:p w14:paraId="2193E0B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разрабатывать графическую документацию;</w:t>
      </w:r>
    </w:p>
    <w:p w14:paraId="4120A63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изучаемыми технологиями макетирования, их востребованность на рынке труда.</w:t>
      </w:r>
    </w:p>
    <w:p w14:paraId="1C968998"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8 классе</w:t>
      </w:r>
      <w:r w:rsidRPr="00346408">
        <w:rPr>
          <w:rFonts w:ascii="Times New Roman" w:hAnsi="Times New Roman" w:cs="Times New Roman"/>
          <w:color w:val="000000"/>
          <w:sz w:val="24"/>
          <w:szCs w:val="24"/>
        </w:rPr>
        <w:t>:</w:t>
      </w:r>
    </w:p>
    <w:p w14:paraId="5629435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080A3B0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создавать 3D-модели, используя программное обеспечение;</w:t>
      </w:r>
    </w:p>
    <w:p w14:paraId="0B863E4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устанавливать адекватность модели объекту и целям моделирования;</w:t>
      </w:r>
    </w:p>
    <w:p w14:paraId="380FE40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проводить анализ и модернизацию компьютерной модели;</w:t>
      </w:r>
    </w:p>
    <w:p w14:paraId="54AB261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изготавливать прототипы с использованием технологического оборудования (3D-принтер, лазерный гравёр и другие);</w:t>
      </w:r>
    </w:p>
    <w:p w14:paraId="44E1733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модернизировать прототип в соответствии с поставленной задачей;</w:t>
      </w:r>
    </w:p>
    <w:p w14:paraId="180DA83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презентовать изделие;</w:t>
      </w:r>
    </w:p>
    <w:p w14:paraId="5EFA6E3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14:paraId="4863FF77"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9 классе</w:t>
      </w:r>
      <w:r w:rsidRPr="00346408">
        <w:rPr>
          <w:rFonts w:ascii="Times New Roman" w:hAnsi="Times New Roman" w:cs="Times New Roman"/>
          <w:color w:val="000000"/>
          <w:sz w:val="24"/>
          <w:szCs w:val="24"/>
        </w:rPr>
        <w:t>:</w:t>
      </w:r>
    </w:p>
    <w:p w14:paraId="3F4C41E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использовать редактор компьютерного трёхмерного проектирования для создания моделей сложных объектов;</w:t>
      </w:r>
    </w:p>
    <w:p w14:paraId="6B886A2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изготавливать прототипы с использованием технологического оборудования (3D-принтер, лазерный гравёр и другие);</w:t>
      </w:r>
    </w:p>
    <w:p w14:paraId="6B5CEE9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выполнять этапы аддитивного производства;</w:t>
      </w:r>
    </w:p>
    <w:p w14:paraId="673B3A3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модернизировать прототип в соответствии с поставленной задачей;</w:t>
      </w:r>
    </w:p>
    <w:p w14:paraId="6635B5A2"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области применения 3D-моделирования;</w:t>
      </w:r>
    </w:p>
    <w:p w14:paraId="3585FDA4"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14:paraId="706044BB"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 xml:space="preserve">Предметные результаты освоения содержания модуля «Технологии </w:t>
      </w:r>
      <w:r w:rsidRPr="00346408">
        <w:rPr>
          <w:rFonts w:ascii="Times New Roman" w:hAnsi="Times New Roman" w:cs="Times New Roman"/>
          <w:b/>
          <w:color w:val="000000"/>
          <w:sz w:val="24"/>
          <w:szCs w:val="24"/>
        </w:rPr>
        <w:lastRenderedPageBreak/>
        <w:t>обработки материалов и пищевых продуктов»</w:t>
      </w:r>
    </w:p>
    <w:p w14:paraId="3839B711" w14:textId="77777777" w:rsidR="005E3F37" w:rsidRPr="00346408" w:rsidRDefault="005E3F37" w:rsidP="005E3F37">
      <w:pPr>
        <w:spacing w:line="72" w:lineRule="auto"/>
        <w:ind w:left="120"/>
        <w:rPr>
          <w:rFonts w:ascii="Times New Roman" w:hAnsi="Times New Roman" w:cs="Times New Roman"/>
          <w:sz w:val="24"/>
          <w:szCs w:val="24"/>
        </w:rPr>
      </w:pPr>
    </w:p>
    <w:p w14:paraId="1930C7D7"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5 классе:</w:t>
      </w:r>
    </w:p>
    <w:p w14:paraId="7F6F539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6CE631C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560F7C9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характеризовать виды бумаги, её свойства, получение и применение;</w:t>
      </w:r>
    </w:p>
    <w:p w14:paraId="2B2CD2E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народные промыслы по обработке древесины;</w:t>
      </w:r>
    </w:p>
    <w:p w14:paraId="71A4AEE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свойства конструкционных материалов;</w:t>
      </w:r>
    </w:p>
    <w:p w14:paraId="55D6C7D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выбирать материалы для изготовления изделий с учётом их свойств, технологий обработки, инструментов и приспособлений;</w:t>
      </w:r>
    </w:p>
    <w:p w14:paraId="2BBD103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характеризовать виды древесины, пиломатериалов;</w:t>
      </w:r>
    </w:p>
    <w:p w14:paraId="0F24060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7407A0D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исследовать, анализировать и сравнивать свойства древесины разных пород деревьев;</w:t>
      </w:r>
    </w:p>
    <w:p w14:paraId="63B24CB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знать и называть пищевую ценность яиц, круп, овощей;</w:t>
      </w:r>
    </w:p>
    <w:p w14:paraId="4A35146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приводить примеры обработки пищевых продуктов, позволяющие максимально сохранять их пищевую ценность;</w:t>
      </w:r>
    </w:p>
    <w:p w14:paraId="715D18D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выполнять технологии первичной обработки овощей, круп;</w:t>
      </w:r>
    </w:p>
    <w:p w14:paraId="1B8F1DB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выполнять технологии приготовления блюд из яиц, овощей, круп;</w:t>
      </w:r>
    </w:p>
    <w:p w14:paraId="5C73CA1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виды планировки кухни; способы рационального размещения мебели;</w:t>
      </w:r>
    </w:p>
    <w:p w14:paraId="611C178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характеризовать текстильные материалы, классифицировать их, описывать основные этапы производства;</w:t>
      </w:r>
    </w:p>
    <w:p w14:paraId="0DBEE9E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анализировать и сравнивать свойства текстильных материалов;</w:t>
      </w:r>
    </w:p>
    <w:p w14:paraId="70206A0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выбирать материалы, инструменты и оборудование для выполнения швейных работ;</w:t>
      </w:r>
    </w:p>
    <w:p w14:paraId="268FAAD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использовать ручные инструменты для выполнения швейных работ;</w:t>
      </w:r>
    </w:p>
    <w:p w14:paraId="7098D08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31853C5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выполнять последовательность изготовления швейных изделий, осуществлять контроль качества;</w:t>
      </w:r>
    </w:p>
    <w:p w14:paraId="5F679E6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группы профессий, описывать тенденции их развития, объяснять социальное значение групп профессий.</w:t>
      </w:r>
    </w:p>
    <w:p w14:paraId="2534D15A"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К концу обучения</w:t>
      </w:r>
      <w:r w:rsidRPr="00346408">
        <w:rPr>
          <w:rFonts w:ascii="Times New Roman" w:hAnsi="Times New Roman" w:cs="Times New Roman"/>
          <w:b/>
          <w:color w:val="000000"/>
          <w:sz w:val="24"/>
          <w:szCs w:val="24"/>
        </w:rPr>
        <w:t xml:space="preserve"> в 6 классе:</w:t>
      </w:r>
    </w:p>
    <w:p w14:paraId="76502DC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свойства конструкционных материалов;</w:t>
      </w:r>
    </w:p>
    <w:p w14:paraId="7CFA15F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народные промыслы по обработке металла;</w:t>
      </w:r>
    </w:p>
    <w:p w14:paraId="2128C42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характеризовать виды металлов и их сплавов;</w:t>
      </w:r>
    </w:p>
    <w:p w14:paraId="33F9BA8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исследовать, анализировать и сравнивать свойства металлов и их сплавов;</w:t>
      </w:r>
    </w:p>
    <w:p w14:paraId="0E76776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классифицировать и характеризовать инструменты, приспособления и технологическое оборудование;</w:t>
      </w:r>
    </w:p>
    <w:p w14:paraId="71CFB5D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использовать инструменты, приспособления и технологическое оборудование при обработке тонколистового металла, проволоки;</w:t>
      </w:r>
    </w:p>
    <w:p w14:paraId="4880940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lastRenderedPageBreak/>
        <w:t>выполнять технологические операции с использованием ручных инструментов, приспособлений, технологического оборудования;</w:t>
      </w:r>
    </w:p>
    <w:p w14:paraId="07BBF25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обрабатывать металлы и их сплавы слесарным инструментом;</w:t>
      </w:r>
    </w:p>
    <w:p w14:paraId="504BC71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знать и называть пищевую ценность молока и молочных продуктов;</w:t>
      </w:r>
    </w:p>
    <w:p w14:paraId="0622C4DC"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определять качество молочных продуктов, называть правила хранения продуктов;</w:t>
      </w:r>
    </w:p>
    <w:p w14:paraId="7EE6E22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выполнять технологии приготовления блюд из молока и молочных продуктов;</w:t>
      </w:r>
    </w:p>
    <w:p w14:paraId="7A7F78F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виды теста, технологии приготовления разных видов теста;</w:t>
      </w:r>
    </w:p>
    <w:p w14:paraId="074F8FF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национальные блюда из разных видов теста;</w:t>
      </w:r>
    </w:p>
    <w:p w14:paraId="1253C00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виды одежды, характеризовать стили одежды;</w:t>
      </w:r>
    </w:p>
    <w:p w14:paraId="31FB256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современные текстильные материалы, их получение и свойства;</w:t>
      </w:r>
    </w:p>
    <w:p w14:paraId="0AD61412"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выбирать текстильные материалы для изделий с учётом их свойств;</w:t>
      </w:r>
    </w:p>
    <w:p w14:paraId="51CCA67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самостоятельно выполнять чертёж выкроек швейного изделия;</w:t>
      </w:r>
    </w:p>
    <w:p w14:paraId="331C1334"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соблюдать последовательность технологических операций по раскрою, пошиву и отделке изделия;</w:t>
      </w:r>
    </w:p>
    <w:p w14:paraId="57198D2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выполнять учебные проекты, соблюдая этапы и технологии изготовления проектных изделий;</w:t>
      </w:r>
    </w:p>
    <w:p w14:paraId="0A48F42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изучаемыми технологиями, их востребованность на рынке труда.</w:t>
      </w:r>
    </w:p>
    <w:p w14:paraId="2BCB2D9F"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7 классе:</w:t>
      </w:r>
    </w:p>
    <w:p w14:paraId="2CA2021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исследовать и анализировать свойства конструкционных материалов;</w:t>
      </w:r>
    </w:p>
    <w:p w14:paraId="5E379B6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выбирать инструменты и оборудование, необходимые для изготовления выбранного изделия по данной технологии;</w:t>
      </w:r>
    </w:p>
    <w:p w14:paraId="16509C5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применять технологии механической обработки конструкционных материалов;</w:t>
      </w:r>
    </w:p>
    <w:p w14:paraId="2D8AE072"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осуществлять доступными средствами контроль качества изготавливаемого изделия, находить и устранять допущенные дефекты;</w:t>
      </w:r>
    </w:p>
    <w:p w14:paraId="43D12E4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выполнять художественное оформление изделий;</w:t>
      </w:r>
    </w:p>
    <w:p w14:paraId="4AE97B3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пластмассы и другие современные материалы, анализировать их свойства, возможность применения в быту и на производстве;</w:t>
      </w:r>
    </w:p>
    <w:p w14:paraId="7A27C404"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осуществлять изготовление субъективно нового продукта, опираясь на общую технологическую схему;</w:t>
      </w:r>
    </w:p>
    <w:p w14:paraId="6297B6A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оценивать пределы применимости данной технологии, в том числе с экономических и экологических позиций;</w:t>
      </w:r>
    </w:p>
    <w:p w14:paraId="7146FF6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знать и называть пищевую ценность рыбы, морепродуктов продуктов; определять качество рыбы;</w:t>
      </w:r>
    </w:p>
    <w:p w14:paraId="4BC1115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знать и называть пищевую ценность мяса животных, мяса птицы, определять качество;</w:t>
      </w:r>
    </w:p>
    <w:p w14:paraId="48C351C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выполнять технологии приготовления блюд из рыбы,</w:t>
      </w:r>
    </w:p>
    <w:p w14:paraId="0825465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технологии приготовления из мяса животных, мяса птицы;</w:t>
      </w:r>
    </w:p>
    <w:p w14:paraId="1907510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блюда национальной кухни из рыбы, мяса;</w:t>
      </w:r>
    </w:p>
    <w:p w14:paraId="48BCCEA4"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конструкционные особенности костюма;</w:t>
      </w:r>
    </w:p>
    <w:p w14:paraId="0E50338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выбирать текстильные материалы для изделий с учётом их свойств;</w:t>
      </w:r>
    </w:p>
    <w:p w14:paraId="35D5CCF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самостоятельно выполнять чертёж выкроек швейного изделия;</w:t>
      </w:r>
    </w:p>
    <w:p w14:paraId="6624CA1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соблюдать последовательность технологических операций по раскрою, пошиву и отделке изделия;</w:t>
      </w:r>
    </w:p>
    <w:p w14:paraId="2C68B9B4"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характеризовать мир профессий, связанных с изучаемыми технологиями, их </w:t>
      </w:r>
      <w:r w:rsidRPr="00346408">
        <w:rPr>
          <w:rFonts w:ascii="Times New Roman" w:hAnsi="Times New Roman" w:cs="Times New Roman"/>
          <w:color w:val="000000"/>
          <w:sz w:val="24"/>
          <w:szCs w:val="24"/>
        </w:rPr>
        <w:lastRenderedPageBreak/>
        <w:t>востребованность на рынке труда.</w:t>
      </w:r>
    </w:p>
    <w:p w14:paraId="48A90BD3"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Предметные результаты освоения содержания модуля «Робототехника»</w:t>
      </w:r>
    </w:p>
    <w:p w14:paraId="18378AE7" w14:textId="77777777" w:rsidR="005E3F37" w:rsidRPr="00346408" w:rsidRDefault="005E3F37" w:rsidP="005E3F37">
      <w:pPr>
        <w:spacing w:line="72" w:lineRule="auto"/>
        <w:ind w:left="120"/>
        <w:rPr>
          <w:rFonts w:ascii="Times New Roman" w:hAnsi="Times New Roman" w:cs="Times New Roman"/>
          <w:sz w:val="24"/>
          <w:szCs w:val="24"/>
        </w:rPr>
      </w:pPr>
    </w:p>
    <w:p w14:paraId="25D86CF4"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5 классе:</w:t>
      </w:r>
    </w:p>
    <w:p w14:paraId="7AD8867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классифицировать и характеризовать роботов по видам и назначению;</w:t>
      </w:r>
    </w:p>
    <w:p w14:paraId="5FAC259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знать основные законы робототехники;</w:t>
      </w:r>
    </w:p>
    <w:p w14:paraId="6A2A733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характеризовать назначение деталей робототехнического конструктора;</w:t>
      </w:r>
    </w:p>
    <w:p w14:paraId="7992AD4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составные части роботов, датчики в современных робототехнических системах;</w:t>
      </w:r>
    </w:p>
    <w:p w14:paraId="0B0EE57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получить опыт моделирования машин и механизмов с помощью робототехнического конструктора;</w:t>
      </w:r>
    </w:p>
    <w:p w14:paraId="5585201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применять навыки моделирования машин и механизмов с помощью робототехнического конструктора;</w:t>
      </w:r>
    </w:p>
    <w:p w14:paraId="6F2D6F8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владеть навыками индивидуальной и коллективной деятельности, направленной на создание робототехнического продукта;</w:t>
      </w:r>
    </w:p>
    <w:p w14:paraId="3D1D092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робототехникой.</w:t>
      </w:r>
    </w:p>
    <w:p w14:paraId="1DF4048B"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6 классе:</w:t>
      </w:r>
    </w:p>
    <w:p w14:paraId="355EFBE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виды транспортных роботов, описывать их назначение;</w:t>
      </w:r>
    </w:p>
    <w:p w14:paraId="17F2714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конструировать мобильного робота по схеме; усовершенствовать конструкцию;</w:t>
      </w:r>
    </w:p>
    <w:p w14:paraId="4AEFCE7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программировать мобильного робота;</w:t>
      </w:r>
    </w:p>
    <w:p w14:paraId="6CD15F42"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управлять мобильными роботами в компьютерно-управляемых средах;</w:t>
      </w:r>
    </w:p>
    <w:p w14:paraId="37405C9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и характеризовать датчики, использованные при проектировании мобильного робота;</w:t>
      </w:r>
    </w:p>
    <w:p w14:paraId="3B2DD3C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уметь осуществлять робототехнические проекты;</w:t>
      </w:r>
    </w:p>
    <w:p w14:paraId="6821F32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презентовать изделие;</w:t>
      </w:r>
    </w:p>
    <w:p w14:paraId="7979D6B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робототехникой.</w:t>
      </w:r>
    </w:p>
    <w:p w14:paraId="522E0EA1"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7 классе:</w:t>
      </w:r>
    </w:p>
    <w:p w14:paraId="4BF4178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виды промышленных роботов, описывать их назначение и функции;</w:t>
      </w:r>
    </w:p>
    <w:p w14:paraId="6E372BC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беспилотные автоматизированные системы;</w:t>
      </w:r>
    </w:p>
    <w:p w14:paraId="55971854"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назвать виды бытовых роботов, описывать их назначение и функции;</w:t>
      </w:r>
    </w:p>
    <w:p w14:paraId="208D40C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использовать датчики и программировать действие учебного робота в зависимости от задач проекта;</w:t>
      </w:r>
    </w:p>
    <w:p w14:paraId="65FB129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осуществлять робототехнические проекты, совершенствовать </w:t>
      </w:r>
      <w:r w:rsidRPr="00346408">
        <w:rPr>
          <w:rFonts w:ascii="Times New Roman" w:hAnsi="Times New Roman" w:cs="Times New Roman"/>
          <w:color w:val="000000"/>
          <w:spacing w:val="-2"/>
          <w:sz w:val="24"/>
          <w:szCs w:val="24"/>
        </w:rPr>
        <w:t>конструкцию, испытывать и презентовать результат проекта;</w:t>
      </w:r>
    </w:p>
    <w:p w14:paraId="6C0443AD"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робототехникой.</w:t>
      </w:r>
    </w:p>
    <w:p w14:paraId="7AA53F7A"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8 классе:</w:t>
      </w:r>
    </w:p>
    <w:p w14:paraId="3081206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приводить примеры из истории развития беспилотного авиастроения, применения беспилотных летательных аппаратов;</w:t>
      </w:r>
    </w:p>
    <w:p w14:paraId="64C6189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конструкцию беспилотных летательных аппаратов; описывать сферы их применения;</w:t>
      </w:r>
    </w:p>
    <w:p w14:paraId="1EA94F24"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выполнять сборку беспилотного летательного аппарата;</w:t>
      </w:r>
    </w:p>
    <w:p w14:paraId="604DD11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выполнять пилотирование беспилотных летательных аппаратов;</w:t>
      </w:r>
    </w:p>
    <w:p w14:paraId="245B8EB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соблюдать правила безопасного пилотирования беспилотных летательных аппаратов;</w:t>
      </w:r>
    </w:p>
    <w:p w14:paraId="677DD14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робототехникой, их востребованность на рынке труда.</w:t>
      </w:r>
    </w:p>
    <w:p w14:paraId="60D25460"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color w:val="000000"/>
          <w:sz w:val="24"/>
          <w:szCs w:val="24"/>
        </w:rPr>
        <w:t xml:space="preserve">К концу обучения </w:t>
      </w:r>
      <w:r w:rsidRPr="00346408">
        <w:rPr>
          <w:rFonts w:ascii="Times New Roman" w:hAnsi="Times New Roman" w:cs="Times New Roman"/>
          <w:b/>
          <w:color w:val="000000"/>
          <w:sz w:val="24"/>
          <w:szCs w:val="24"/>
        </w:rPr>
        <w:t>в 9 классе:</w:t>
      </w:r>
    </w:p>
    <w:p w14:paraId="7FFBE0E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lastRenderedPageBreak/>
        <w:t>характеризовать автоматизированные и роботизированные системы;</w:t>
      </w:r>
    </w:p>
    <w:p w14:paraId="7CF1068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 xml:space="preserve">характеризовать современные технологии в управлении автоматизированными и роботизированными системами (искусственный интеллект, </w:t>
      </w:r>
      <w:proofErr w:type="spellStart"/>
      <w:r w:rsidRPr="00346408">
        <w:rPr>
          <w:rFonts w:ascii="Times New Roman" w:hAnsi="Times New Roman" w:cs="Times New Roman"/>
          <w:color w:val="000000"/>
          <w:sz w:val="24"/>
          <w:szCs w:val="24"/>
        </w:rPr>
        <w:t>нейротехнологии</w:t>
      </w:r>
      <w:proofErr w:type="spellEnd"/>
      <w:r w:rsidRPr="00346408">
        <w:rPr>
          <w:rFonts w:ascii="Times New Roman" w:hAnsi="Times New Roman" w:cs="Times New Roman"/>
          <w:color w:val="000000"/>
          <w:sz w:val="24"/>
          <w:szCs w:val="24"/>
        </w:rPr>
        <w:t>, машинное зрение, телеметрия и пр.), назвать области их применения;</w:t>
      </w:r>
    </w:p>
    <w:p w14:paraId="4594D48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принципы работы системы интернет вещей; сферы применения системы интернет вещей в промышленности и быту;</w:t>
      </w:r>
    </w:p>
    <w:p w14:paraId="79AAAE70"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анализировать перспективы развития беспилотной робототехники;</w:t>
      </w:r>
    </w:p>
    <w:p w14:paraId="23F2E5A4"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38608E3C"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составлять алгоритмы и программы по управлению робототехническими системами;</w:t>
      </w:r>
    </w:p>
    <w:p w14:paraId="6B3D5C7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использовать языки программирования для управления роботами;</w:t>
      </w:r>
    </w:p>
    <w:p w14:paraId="2C119581"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pacing w:val="-2"/>
          <w:sz w:val="24"/>
          <w:szCs w:val="24"/>
        </w:rPr>
        <w:t>осуществлять управление групповым взаимодействием роботов;</w:t>
      </w:r>
    </w:p>
    <w:p w14:paraId="39A13FF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соблюдать правила безопасного пилотирования;</w:t>
      </w:r>
    </w:p>
    <w:p w14:paraId="7A1FD93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самостоятельно осуществлять робототехнические проекты;</w:t>
      </w:r>
    </w:p>
    <w:p w14:paraId="32DD282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робототехникой, их востребованность на рынке труда.</w:t>
      </w:r>
    </w:p>
    <w:p w14:paraId="695A9F9C"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Предметные результаты освоения содержания вариативного модуля «Автоматизированные системы»</w:t>
      </w:r>
    </w:p>
    <w:p w14:paraId="54AA0108" w14:textId="77777777" w:rsidR="005E3F37" w:rsidRPr="00346408" w:rsidRDefault="005E3F37" w:rsidP="005E3F37">
      <w:pPr>
        <w:spacing w:line="72" w:lineRule="auto"/>
        <w:ind w:left="120"/>
        <w:rPr>
          <w:rFonts w:ascii="Times New Roman" w:hAnsi="Times New Roman" w:cs="Times New Roman"/>
          <w:sz w:val="24"/>
          <w:szCs w:val="24"/>
        </w:rPr>
      </w:pPr>
    </w:p>
    <w:p w14:paraId="18F67630"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К концу обучения в 8–9 классах:</w:t>
      </w:r>
    </w:p>
    <w:p w14:paraId="4220C09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признаки автоматизированных систем, их виды;</w:t>
      </w:r>
    </w:p>
    <w:p w14:paraId="7D8940A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принципы управления технологическими процессами;</w:t>
      </w:r>
    </w:p>
    <w:p w14:paraId="158385F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управляющие и управляемые системы, функции обратной связи;</w:t>
      </w:r>
    </w:p>
    <w:p w14:paraId="71B8240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pacing w:val="-4"/>
          <w:sz w:val="24"/>
          <w:szCs w:val="24"/>
        </w:rPr>
        <w:t>осуществлять управление учебными техническими системами;</w:t>
      </w:r>
    </w:p>
    <w:p w14:paraId="404B410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конструировать автоматизированные системы;</w:t>
      </w:r>
    </w:p>
    <w:p w14:paraId="220AF97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основные электрические устройства и их функции для создания автоматизированных систем;</w:t>
      </w:r>
    </w:p>
    <w:p w14:paraId="1A114C7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объяснять принцип сборки электрических схем;</w:t>
      </w:r>
    </w:p>
    <w:p w14:paraId="24AEF282"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выполнять сборку электрических схем с использованием электрических устройств и систем;</w:t>
      </w:r>
    </w:p>
    <w:p w14:paraId="669A1C12"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определять результат работы электрической схемы при использовании различных элементов;</w:t>
      </w:r>
    </w:p>
    <w:p w14:paraId="4133DD3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осуществлять программирование автоматизированных систем на основе использования программированных логических реле;</w:t>
      </w:r>
    </w:p>
    <w:p w14:paraId="7DBB734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1B42703E"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автоматизированными системами, их востребованность на региональном рынке труда.</w:t>
      </w:r>
    </w:p>
    <w:p w14:paraId="5ED8C154"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Предметные результаты освоения содержания модуля «Животноводство»</w:t>
      </w:r>
    </w:p>
    <w:p w14:paraId="3C7DA64E" w14:textId="77777777" w:rsidR="005E3F37" w:rsidRPr="00346408" w:rsidRDefault="005E3F37" w:rsidP="005E3F37">
      <w:pPr>
        <w:spacing w:line="72" w:lineRule="auto"/>
        <w:ind w:left="120"/>
        <w:rPr>
          <w:rFonts w:ascii="Times New Roman" w:hAnsi="Times New Roman" w:cs="Times New Roman"/>
          <w:sz w:val="24"/>
          <w:szCs w:val="24"/>
        </w:rPr>
      </w:pPr>
    </w:p>
    <w:p w14:paraId="3B61E2AA"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К концу обучения в 7–8 классах</w:t>
      </w:r>
      <w:r w:rsidRPr="00346408">
        <w:rPr>
          <w:rFonts w:ascii="Times New Roman" w:hAnsi="Times New Roman" w:cs="Times New Roman"/>
          <w:color w:val="000000"/>
          <w:sz w:val="24"/>
          <w:szCs w:val="24"/>
        </w:rPr>
        <w:t>:</w:t>
      </w:r>
    </w:p>
    <w:p w14:paraId="354175E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основные направления животноводства;</w:t>
      </w:r>
    </w:p>
    <w:p w14:paraId="2B5569E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особенности основных видов сельскохозяйственных животных своего региона;</w:t>
      </w:r>
    </w:p>
    <w:p w14:paraId="06CC78DF"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описывать полный технологический цикл получения продукции животноводства своего региона;</w:t>
      </w:r>
    </w:p>
    <w:p w14:paraId="6D45AE18"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lastRenderedPageBreak/>
        <w:t>называть виды сельскохозяйственных животных, характерных для данного региона;</w:t>
      </w:r>
    </w:p>
    <w:p w14:paraId="2534B992"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оценивать условия содержания животных в различных условиях;</w:t>
      </w:r>
    </w:p>
    <w:p w14:paraId="72BFCA69"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владеть навыками оказания первой помощи заболевшим или пораненным животным;</w:t>
      </w:r>
    </w:p>
    <w:p w14:paraId="42C51D1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способы переработки и хранения продукции животноводства;</w:t>
      </w:r>
    </w:p>
    <w:p w14:paraId="1EF9305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пути цифровизации животноводческого производства;</w:t>
      </w:r>
    </w:p>
    <w:p w14:paraId="58C0CD5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объяснять особенности сельскохозяйственного производства своего региона;</w:t>
      </w:r>
    </w:p>
    <w:p w14:paraId="7792DBA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животноводством, их востребованность на региональном рынке труда.</w:t>
      </w:r>
    </w:p>
    <w:p w14:paraId="5802377D"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Предметные результаты освоения содержания модуля «Растениеводство»</w:t>
      </w:r>
    </w:p>
    <w:p w14:paraId="6817A6BA" w14:textId="77777777" w:rsidR="005E3F37" w:rsidRPr="00346408" w:rsidRDefault="005E3F37" w:rsidP="005E3F37">
      <w:pPr>
        <w:spacing w:line="72" w:lineRule="auto"/>
        <w:ind w:left="120"/>
        <w:rPr>
          <w:rFonts w:ascii="Times New Roman" w:hAnsi="Times New Roman" w:cs="Times New Roman"/>
          <w:sz w:val="24"/>
          <w:szCs w:val="24"/>
        </w:rPr>
      </w:pPr>
    </w:p>
    <w:p w14:paraId="6E64121F" w14:textId="77777777" w:rsidR="005E3F37" w:rsidRPr="00346408" w:rsidRDefault="005E3F37" w:rsidP="005E3F37">
      <w:pPr>
        <w:spacing w:line="264" w:lineRule="auto"/>
        <w:ind w:left="120"/>
        <w:rPr>
          <w:rFonts w:ascii="Times New Roman" w:hAnsi="Times New Roman" w:cs="Times New Roman"/>
          <w:sz w:val="24"/>
          <w:szCs w:val="24"/>
        </w:rPr>
      </w:pPr>
      <w:r w:rsidRPr="00346408">
        <w:rPr>
          <w:rFonts w:ascii="Times New Roman" w:hAnsi="Times New Roman" w:cs="Times New Roman"/>
          <w:b/>
          <w:color w:val="000000"/>
          <w:sz w:val="24"/>
          <w:szCs w:val="24"/>
        </w:rPr>
        <w:t>К концу обучения в 7–8 классах:</w:t>
      </w:r>
    </w:p>
    <w:p w14:paraId="1018265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основные направления растениеводства;</w:t>
      </w:r>
    </w:p>
    <w:p w14:paraId="098309C2"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описывать полный технологический цикл получения наиболее распространённой растениеводческой продукции своего региона;</w:t>
      </w:r>
    </w:p>
    <w:p w14:paraId="031A158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виды и свойства почв данного региона;</w:t>
      </w:r>
    </w:p>
    <w:p w14:paraId="1AB85215"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ручные и механизированные инструменты обработки почвы;</w:t>
      </w:r>
    </w:p>
    <w:p w14:paraId="2C319D0A"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классифицировать культурные растения по различным основаниям;</w:t>
      </w:r>
    </w:p>
    <w:p w14:paraId="066255F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полезные дикорастущие растения и знать их свойства;</w:t>
      </w:r>
    </w:p>
    <w:p w14:paraId="0588833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назвать опасные для человека дикорастущие растения;</w:t>
      </w:r>
    </w:p>
    <w:p w14:paraId="611F1F23"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полезные для человека грибы;</w:t>
      </w:r>
    </w:p>
    <w:p w14:paraId="01FA5E1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называть опасные для человека грибы;</w:t>
      </w:r>
    </w:p>
    <w:p w14:paraId="7CF8E3D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владеть методами сбора, переработки и хранения полезных дикорастущих растений и их плодов;</w:t>
      </w:r>
    </w:p>
    <w:p w14:paraId="734A55A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владеть методами сбора, переработки и хранения полезных для человека грибов;</w:t>
      </w:r>
    </w:p>
    <w:p w14:paraId="05C4B346"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основные направления цифровизации и роботизации в растениеводстве;</w:t>
      </w:r>
    </w:p>
    <w:p w14:paraId="661E428B"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получить опыт использования цифровых устройств и программных сервисов в технологии растениеводства;</w:t>
      </w:r>
    </w:p>
    <w:p w14:paraId="31EBBE97" w14:textId="77777777" w:rsidR="005E3F37" w:rsidRPr="00346408" w:rsidRDefault="005E3F37" w:rsidP="005E3F37">
      <w:pPr>
        <w:spacing w:line="264" w:lineRule="auto"/>
        <w:ind w:firstLine="600"/>
        <w:rPr>
          <w:rFonts w:ascii="Times New Roman" w:hAnsi="Times New Roman" w:cs="Times New Roman"/>
          <w:sz w:val="24"/>
          <w:szCs w:val="24"/>
        </w:rPr>
      </w:pPr>
      <w:r w:rsidRPr="00346408">
        <w:rPr>
          <w:rFonts w:ascii="Times New Roman" w:hAnsi="Times New Roman" w:cs="Times New Roman"/>
          <w:color w:val="000000"/>
          <w:sz w:val="24"/>
          <w:szCs w:val="24"/>
        </w:rPr>
        <w:t>характеризовать мир профессий, связанных с растениеводством, их востребованность на региональном рынке труда.</w:t>
      </w:r>
    </w:p>
    <w:p w14:paraId="3BFB7681" w14:textId="77777777" w:rsidR="005E3F37" w:rsidRPr="00A322F9" w:rsidRDefault="005E3F37" w:rsidP="005E3F37">
      <w:pPr>
        <w:rPr>
          <w:rFonts w:ascii="Times New Roman" w:hAnsi="Times New Roman" w:cs="Times New Roman"/>
          <w:sz w:val="24"/>
          <w:szCs w:val="24"/>
        </w:rPr>
        <w:sectPr w:rsidR="005E3F37" w:rsidRPr="00A322F9">
          <w:pgSz w:w="11906" w:h="16383"/>
          <w:pgMar w:top="1134" w:right="850" w:bottom="1134" w:left="1701" w:header="720" w:footer="720" w:gutter="0"/>
          <w:cols w:space="720"/>
        </w:sectPr>
      </w:pPr>
    </w:p>
    <w:bookmarkEnd w:id="1"/>
    <w:p w14:paraId="38FE0FED" w14:textId="77777777" w:rsidR="005E3F37" w:rsidRPr="00A322F9" w:rsidRDefault="005E3F37" w:rsidP="005E3F37">
      <w:pPr>
        <w:ind w:left="120"/>
        <w:rPr>
          <w:rFonts w:ascii="Times New Roman" w:hAnsi="Times New Roman" w:cs="Times New Roman"/>
          <w:sz w:val="24"/>
          <w:szCs w:val="24"/>
        </w:rPr>
      </w:pPr>
    </w:p>
    <w:p w14:paraId="299B9377" w14:textId="6792CA3A" w:rsidR="00395B11" w:rsidRPr="00CA4E9F" w:rsidRDefault="005E3F37" w:rsidP="00CA4E9F">
      <w:pPr>
        <w:spacing w:line="264" w:lineRule="auto"/>
        <w:ind w:left="120"/>
        <w:rPr>
          <w:rFonts w:ascii="Times New Roman" w:hAnsi="Times New Roman" w:cs="Times New Roman"/>
          <w:sz w:val="24"/>
          <w:szCs w:val="24"/>
        </w:rPr>
      </w:pPr>
      <w:r>
        <w:rPr>
          <w:rFonts w:ascii="Times New Roman" w:hAnsi="Times New Roman" w:cs="Times New Roman"/>
          <w:b/>
          <w:color w:val="000000"/>
          <w:sz w:val="24"/>
          <w:szCs w:val="24"/>
        </w:rPr>
        <w:t xml:space="preserve">2.8. </w:t>
      </w:r>
      <w:r w:rsidR="00A45660">
        <w:rPr>
          <w:rFonts w:ascii="Times New Roman" w:hAnsi="Times New Roman" w:cs="Times New Roman"/>
          <w:sz w:val="24"/>
          <w:szCs w:val="24"/>
        </w:rPr>
        <w:t xml:space="preserve"> </w:t>
      </w:r>
      <w:r w:rsidR="00395B11" w:rsidRPr="00A45660">
        <w:rPr>
          <w:rFonts w:ascii="Times New Roman" w:hAnsi="Times New Roman" w:cs="Times New Roman"/>
          <w:sz w:val="24"/>
          <w:szCs w:val="24"/>
        </w:rPr>
        <w:t>Про</w:t>
      </w:r>
      <w:r w:rsidR="00395B11" w:rsidRPr="00A45660">
        <w:rPr>
          <w:rFonts w:ascii="Times New Roman" w:hAnsi="Times New Roman" w:cs="Times New Roman"/>
          <w:b/>
          <w:bCs/>
          <w:sz w:val="24"/>
          <w:szCs w:val="24"/>
        </w:rPr>
        <w:t>грамма формирования универсальных учебных действий.</w:t>
      </w:r>
    </w:p>
    <w:p w14:paraId="50751505" w14:textId="056509C3"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Программа формирования универсальных учебных действий у обучающихся с ЗПР АО</w:t>
      </w:r>
      <w:r w:rsidR="00CA4E9F">
        <w:rPr>
          <w:rFonts w:ascii="Times New Roman" w:hAnsi="Times New Roman" w:cs="Times New Roman"/>
          <w:sz w:val="24"/>
          <w:szCs w:val="24"/>
        </w:rPr>
        <w:t>О</w:t>
      </w:r>
      <w:r w:rsidRPr="00BE69E2">
        <w:rPr>
          <w:rFonts w:ascii="Times New Roman" w:hAnsi="Times New Roman" w:cs="Times New Roman"/>
          <w:sz w:val="24"/>
          <w:szCs w:val="24"/>
        </w:rPr>
        <w:t>П ООО для обучающихся с задержкой психического развития (вариант 7) представлена в приложении № 1 к ФАОП ООО.</w:t>
      </w:r>
    </w:p>
    <w:p w14:paraId="36B44406" w14:textId="1A6A6032"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14:paraId="3CA2608A" w14:textId="7DF910BD"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14:paraId="3C5E571D" w14:textId="570413CD"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A40CA3B" w14:textId="5278841A"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729AF2FA" w14:textId="474A295F" w:rsidR="00395B11" w:rsidRPr="00A45660" w:rsidRDefault="00A45660" w:rsidP="00CA578E">
      <w:pPr>
        <w:spacing w:line="276" w:lineRule="auto"/>
        <w:rPr>
          <w:rFonts w:ascii="Times New Roman" w:hAnsi="Times New Roman" w:cs="Times New Roman"/>
          <w:b/>
          <w:bCs/>
          <w:sz w:val="24"/>
          <w:szCs w:val="24"/>
        </w:rPr>
      </w:pPr>
      <w:r w:rsidRPr="00A45660">
        <w:rPr>
          <w:rFonts w:ascii="Times New Roman" w:hAnsi="Times New Roman" w:cs="Times New Roman"/>
          <w:b/>
          <w:bCs/>
          <w:sz w:val="24"/>
          <w:szCs w:val="24"/>
        </w:rPr>
        <w:t>2</w:t>
      </w:r>
      <w:r w:rsidR="00EE0E6D">
        <w:rPr>
          <w:rFonts w:ascii="Times New Roman" w:hAnsi="Times New Roman" w:cs="Times New Roman"/>
          <w:b/>
          <w:bCs/>
          <w:sz w:val="24"/>
          <w:szCs w:val="24"/>
        </w:rPr>
        <w:t>.9</w:t>
      </w:r>
      <w:r w:rsidRPr="00A45660">
        <w:rPr>
          <w:rFonts w:ascii="Times New Roman" w:hAnsi="Times New Roman" w:cs="Times New Roman"/>
          <w:b/>
          <w:bCs/>
          <w:sz w:val="24"/>
          <w:szCs w:val="24"/>
        </w:rPr>
        <w:t xml:space="preserve">. </w:t>
      </w:r>
      <w:r w:rsidR="00395B11" w:rsidRPr="00A45660">
        <w:rPr>
          <w:rFonts w:ascii="Times New Roman" w:hAnsi="Times New Roman" w:cs="Times New Roman"/>
          <w:b/>
          <w:bCs/>
          <w:sz w:val="24"/>
          <w:szCs w:val="24"/>
        </w:rPr>
        <w:t xml:space="preserve"> Программа коррекционной работы.</w:t>
      </w:r>
    </w:p>
    <w:p w14:paraId="3D684DD7" w14:textId="0321FB0E"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ПКР является неотъемлемым структурным компонентом АО</w:t>
      </w:r>
      <w:r w:rsidR="00EE0E6D">
        <w:rPr>
          <w:rFonts w:ascii="Times New Roman" w:hAnsi="Times New Roman" w:cs="Times New Roman"/>
          <w:sz w:val="24"/>
          <w:szCs w:val="24"/>
        </w:rPr>
        <w:t>О</w:t>
      </w:r>
      <w:r w:rsidRPr="00AA115C">
        <w:rPr>
          <w:rFonts w:ascii="Times New Roman" w:hAnsi="Times New Roman" w:cs="Times New Roman"/>
          <w:sz w:val="24"/>
          <w:szCs w:val="24"/>
        </w:rPr>
        <w:t>П ООО для обучающихся с задержкой психического развития (вариант 7).</w:t>
      </w:r>
    </w:p>
    <w:p w14:paraId="657F1608" w14:textId="49A8FDE2"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АО</w:t>
      </w:r>
      <w:r w:rsidR="00EE0E6D">
        <w:rPr>
          <w:rFonts w:ascii="Times New Roman" w:hAnsi="Times New Roman" w:cs="Times New Roman"/>
          <w:sz w:val="24"/>
          <w:szCs w:val="24"/>
        </w:rPr>
        <w:t>О</w:t>
      </w:r>
      <w:r w:rsidRPr="00AA115C">
        <w:rPr>
          <w:rFonts w:ascii="Times New Roman" w:hAnsi="Times New Roman" w:cs="Times New Roman"/>
          <w:sz w:val="24"/>
          <w:szCs w:val="24"/>
        </w:rPr>
        <w:t>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577D2472" w14:textId="292B3770"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ПКР должна обеспечивать:</w:t>
      </w:r>
    </w:p>
    <w:p w14:paraId="76EC06B2"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выявление индивидуальных образовательных потребностей обучающихся с ЗПР, направленности личности, профессиональных склонностей;</w:t>
      </w:r>
    </w:p>
    <w:p w14:paraId="57C9E056"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w:t>
      </w:r>
      <w:r w:rsidRPr="00AA115C">
        <w:rPr>
          <w:rFonts w:ascii="Times New Roman" w:hAnsi="Times New Roman" w:cs="Times New Roman"/>
          <w:sz w:val="24"/>
          <w:szCs w:val="24"/>
        </w:rPr>
        <w:lastRenderedPageBreak/>
        <w:t>образовательной программы, и социальную адаптацию обучающихся с ЗПР;</w:t>
      </w:r>
    </w:p>
    <w:p w14:paraId="76B01EE0" w14:textId="7320B0FA"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успешное освоение АО</w:t>
      </w:r>
      <w:r w:rsidR="00EE0E6D">
        <w:rPr>
          <w:rFonts w:ascii="Times New Roman" w:hAnsi="Times New Roman" w:cs="Times New Roman"/>
          <w:sz w:val="24"/>
          <w:szCs w:val="24"/>
        </w:rPr>
        <w:t>О</w:t>
      </w:r>
      <w:r w:rsidRPr="00AA115C">
        <w:rPr>
          <w:rFonts w:ascii="Times New Roman" w:hAnsi="Times New Roman" w:cs="Times New Roman"/>
          <w:sz w:val="24"/>
          <w:szCs w:val="24"/>
        </w:rPr>
        <w:t>П ООО (вариант 7), достижение обучающимися предметных, метапредметных и личностных результатов с учетом их особых образовательных потребностей.</w:t>
      </w:r>
    </w:p>
    <w:p w14:paraId="5D9D7D32" w14:textId="79FA8E03"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ПКР должна содержать:</w:t>
      </w:r>
    </w:p>
    <w:p w14:paraId="7DD8D0E2" w14:textId="48324A8D"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w:t>
      </w:r>
      <w:r w:rsidR="00EE0E6D">
        <w:rPr>
          <w:rFonts w:ascii="Times New Roman" w:hAnsi="Times New Roman" w:cs="Times New Roman"/>
          <w:sz w:val="24"/>
          <w:szCs w:val="24"/>
        </w:rPr>
        <w:t>О</w:t>
      </w:r>
      <w:r w:rsidRPr="00AA115C">
        <w:rPr>
          <w:rFonts w:ascii="Times New Roman" w:hAnsi="Times New Roman" w:cs="Times New Roman"/>
          <w:sz w:val="24"/>
          <w:szCs w:val="24"/>
        </w:rPr>
        <w:t>П ООО (вариант 7);</w:t>
      </w:r>
    </w:p>
    <w:p w14:paraId="01D2799F"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14:paraId="029084A2"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описание основного содержания рабочих программ коррекционных курсов;</w:t>
      </w:r>
    </w:p>
    <w:p w14:paraId="7D3CF359"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перечень дополнительных коррекционно-развивающих занятий (при наличии);</w:t>
      </w:r>
    </w:p>
    <w:p w14:paraId="26508C86"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планируемые результаты коррекционной работы и подходы к их оценке.</w:t>
      </w:r>
    </w:p>
    <w:p w14:paraId="7B2BB1F0" w14:textId="1C27107D"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14:paraId="56564C68" w14:textId="21B04794"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14:paraId="47BE1450" w14:textId="02B6CD24"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14:paraId="621E156E" w14:textId="39E87F6C"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37290B08" w14:textId="276D258F"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3C99053A" w14:textId="2146A8D5"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ПКР разрабатывается на период получения основного общего образования, включает следующие разделы:</w:t>
      </w:r>
    </w:p>
    <w:p w14:paraId="6131AD5C" w14:textId="367B1DDA"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Программа коррекционной работы в соответствии с требованиями ФГОС </w:t>
      </w:r>
      <w:proofErr w:type="spellStart"/>
      <w:r>
        <w:rPr>
          <w:rFonts w:ascii="Times New Roman" w:hAnsi="Times New Roman" w:cs="Times New Roman"/>
          <w:color w:val="000000"/>
          <w:sz w:val="24"/>
          <w:szCs w:val="24"/>
        </w:rPr>
        <w:t>основнго</w:t>
      </w:r>
      <w:proofErr w:type="spellEnd"/>
      <w:r w:rsidRPr="00AA115C">
        <w:rPr>
          <w:rFonts w:ascii="Times New Roman" w:hAnsi="Times New Roman" w:cs="Times New Roman"/>
          <w:color w:val="000000"/>
          <w:sz w:val="24"/>
          <w:szCs w:val="24"/>
        </w:rPr>
        <w:t xml:space="preserve"> общего образования обучающихся с ОВЗ направлена на создание системы комплексной помощи детям с ЗПР, коррекцию недостатков в психическом развитии обучающихся, их социальную адаптацию.</w:t>
      </w:r>
    </w:p>
    <w:p w14:paraId="49D49C54"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Задачами Программы коррекционной работы являются:</w:t>
      </w:r>
    </w:p>
    <w:p w14:paraId="7C7E30A8" w14:textId="77777777" w:rsidR="00AA115C" w:rsidRPr="00AA115C" w:rsidRDefault="00AA115C" w:rsidP="00AA115C">
      <w:pPr>
        <w:widowControl/>
        <w:numPr>
          <w:ilvl w:val="0"/>
          <w:numId w:val="17"/>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lastRenderedPageBreak/>
        <w:t>выявление особых образовательных потребностей обучающихся с ЗПР, обусловленных недостатками в их физическом и (или) психическом развитии;</w:t>
      </w:r>
    </w:p>
    <w:p w14:paraId="101D9DB0" w14:textId="77777777" w:rsidR="00AA115C" w:rsidRPr="00AA115C" w:rsidRDefault="00AA115C" w:rsidP="00AA115C">
      <w:pPr>
        <w:widowControl/>
        <w:numPr>
          <w:ilvl w:val="0"/>
          <w:numId w:val="17"/>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создание адекватных условий для реализации особых образовательных потребностей обучающихся с ЗПР;</w:t>
      </w:r>
    </w:p>
    <w:p w14:paraId="5B3717C4" w14:textId="77777777" w:rsidR="00AA115C" w:rsidRPr="00AA115C" w:rsidRDefault="00AA115C" w:rsidP="00AA115C">
      <w:pPr>
        <w:widowControl/>
        <w:numPr>
          <w:ilvl w:val="0"/>
          <w:numId w:val="17"/>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осуществление индивидуально ориентированного психолого-медико-педагогического сопровождения обучающихся с ЗПР с учетом их особых образовательных потребностей;</w:t>
      </w:r>
    </w:p>
    <w:p w14:paraId="6B97A832" w14:textId="77777777" w:rsidR="00AA115C" w:rsidRPr="00AA115C" w:rsidRDefault="00AA115C" w:rsidP="00AA115C">
      <w:pPr>
        <w:widowControl/>
        <w:numPr>
          <w:ilvl w:val="0"/>
          <w:numId w:val="17"/>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оказание помощи в освоении обучающимися с ЗПР АООП начального общего образования;</w:t>
      </w:r>
    </w:p>
    <w:p w14:paraId="341C78E1" w14:textId="77777777" w:rsidR="00AA115C" w:rsidRPr="00AA115C" w:rsidRDefault="00AA115C" w:rsidP="00AA115C">
      <w:pPr>
        <w:widowControl/>
        <w:numPr>
          <w:ilvl w:val="0"/>
          <w:numId w:val="17"/>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возможность развития коммуникации, социальных и бытовых навыков, адекватного учебного поведения, взаимодействия со взрослыми и детьми, формирования представлений об окружающем мире и собственных возможностях;</w:t>
      </w:r>
    </w:p>
    <w:p w14:paraId="43562D2D" w14:textId="77777777" w:rsidR="00AA115C" w:rsidRPr="00AA115C" w:rsidRDefault="00AA115C" w:rsidP="00AA115C">
      <w:pPr>
        <w:widowControl/>
        <w:numPr>
          <w:ilvl w:val="0"/>
          <w:numId w:val="17"/>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проведение тематических выступлений для педагогов и родителей по разъяснению индивидуально-типологических особенностей детей с ЗПР.</w:t>
      </w:r>
    </w:p>
    <w:p w14:paraId="5C0FDE3A" w14:textId="77777777" w:rsidR="00AA115C" w:rsidRPr="00AA115C" w:rsidRDefault="00AA115C" w:rsidP="00AA115C">
      <w:pPr>
        <w:spacing w:line="276" w:lineRule="auto"/>
        <w:jc w:val="center"/>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Психолого-медико-педагогическое сопровождение</w:t>
      </w:r>
    </w:p>
    <w:p w14:paraId="67CD50D4" w14:textId="0712875B"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Психолого-медико-педагогическое сопровождение понимается как </w:t>
      </w:r>
      <w:proofErr w:type="gramStart"/>
      <w:r w:rsidRPr="00AA115C">
        <w:rPr>
          <w:rFonts w:ascii="Times New Roman" w:hAnsi="Times New Roman" w:cs="Times New Roman"/>
          <w:color w:val="000000"/>
          <w:sz w:val="24"/>
          <w:szCs w:val="24"/>
        </w:rPr>
        <w:t>сложный</w:t>
      </w:r>
      <w:r>
        <w:rPr>
          <w:rFonts w:ascii="Times New Roman" w:hAnsi="Times New Roman" w:cs="Times New Roman"/>
          <w:color w:val="000000"/>
          <w:sz w:val="24"/>
          <w:szCs w:val="24"/>
        </w:rPr>
        <w:t xml:space="preserve"> </w:t>
      </w:r>
      <w:r w:rsidRPr="00AA115C">
        <w:rPr>
          <w:rFonts w:ascii="Times New Roman" w:hAnsi="Times New Roman" w:cs="Times New Roman"/>
          <w:color w:val="000000"/>
          <w:sz w:val="24"/>
          <w:szCs w:val="24"/>
        </w:rPr>
        <w:t>процесс взаимодействия</w:t>
      </w:r>
      <w:proofErr w:type="gramEnd"/>
      <w:r w:rsidRPr="00AA115C">
        <w:rPr>
          <w:rFonts w:ascii="Times New Roman" w:hAnsi="Times New Roman" w:cs="Times New Roman"/>
          <w:color w:val="000000"/>
          <w:sz w:val="24"/>
          <w:szCs w:val="24"/>
        </w:rPr>
        <w:t xml:space="preserve"> сопровождающего и сопровождаемого, результатом которого является решение и действие, ведущее к прогрессу в развитии сопровождаемого. В основе сопровождения лежит единство четырех функций: диагностика сущности возникшей проблемы; информация о сути проблемы и путях ее 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ребенка являются: рекомендательный характер советов сопровождающего; приоритет интересов сопровождаемого («на стороне ребенка»); непрерывность сопровождения; </w:t>
      </w:r>
      <w:proofErr w:type="spellStart"/>
      <w:r w:rsidRPr="00AA115C">
        <w:rPr>
          <w:rFonts w:ascii="Times New Roman" w:hAnsi="Times New Roman" w:cs="Times New Roman"/>
          <w:color w:val="000000"/>
          <w:sz w:val="24"/>
          <w:szCs w:val="24"/>
        </w:rPr>
        <w:t>мультидисциплинарность</w:t>
      </w:r>
      <w:proofErr w:type="spellEnd"/>
      <w:r w:rsidRPr="00AA115C">
        <w:rPr>
          <w:rFonts w:ascii="Times New Roman" w:hAnsi="Times New Roman" w:cs="Times New Roman"/>
          <w:color w:val="000000"/>
          <w:sz w:val="24"/>
          <w:szCs w:val="24"/>
        </w:rPr>
        <w:t>. 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14:paraId="4AA2B539" w14:textId="066E9002"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В школе создана служба, осуществляющая сопровождение детей с ЗПР, которая ведет ребенка на протяжении всего периода его обучения. В службу сопровождения входят специалисты: учитель-логопед, педагог-психолог, социальный педагог, учителя, работающие по АО</w:t>
      </w:r>
      <w:r w:rsidR="00EE0E6D">
        <w:rPr>
          <w:rFonts w:ascii="Times New Roman" w:hAnsi="Times New Roman" w:cs="Times New Roman"/>
          <w:color w:val="000000"/>
          <w:sz w:val="24"/>
          <w:szCs w:val="24"/>
        </w:rPr>
        <w:t>О</w:t>
      </w:r>
      <w:r w:rsidRPr="00AA115C">
        <w:rPr>
          <w:rFonts w:ascii="Times New Roman" w:hAnsi="Times New Roman" w:cs="Times New Roman"/>
          <w:color w:val="000000"/>
          <w:sz w:val="24"/>
          <w:szCs w:val="24"/>
        </w:rPr>
        <w:t>П, медицинский работник. Перевод в классы осуществляется на основе заключения ПМПК, в котором указано, что ребенок должен учиться в школе по АО</w:t>
      </w:r>
      <w:r w:rsidR="00EE0E6D">
        <w:rPr>
          <w:rFonts w:ascii="Times New Roman" w:hAnsi="Times New Roman" w:cs="Times New Roman"/>
          <w:color w:val="000000"/>
          <w:sz w:val="24"/>
          <w:szCs w:val="24"/>
        </w:rPr>
        <w:t>О</w:t>
      </w:r>
      <w:r w:rsidRPr="00AA115C">
        <w:rPr>
          <w:rFonts w:ascii="Times New Roman" w:hAnsi="Times New Roman" w:cs="Times New Roman"/>
          <w:color w:val="000000"/>
          <w:sz w:val="24"/>
          <w:szCs w:val="24"/>
        </w:rPr>
        <w:t xml:space="preserve">П для детей с ЗПР. На каждого учащегося заполняется и ведется в течение всего времени обучения психолого-педагогическая карта индивидуального сопровождения учащихся. В ней фиксируются психолого-педагогические особенности развития личности обучающегося, результаты педагогической и психологической диагностики, рекомендации по сопровождающей работе. Приоритетным направлением деятельности службы сопровождения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 д.), познавательных (проблемы восприятия, </w:t>
      </w:r>
      <w:r w:rsidRPr="00AA115C">
        <w:rPr>
          <w:rFonts w:ascii="Times New Roman" w:hAnsi="Times New Roman" w:cs="Times New Roman"/>
          <w:color w:val="000000"/>
          <w:sz w:val="24"/>
          <w:szCs w:val="24"/>
        </w:rPr>
        <w:lastRenderedPageBreak/>
        <w:t>внимания, памяти, мышления, трудностей в обучении).</w:t>
      </w:r>
    </w:p>
    <w:p w14:paraId="5F0F2E3C"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Система комплексного психолого-педагогического сопровождения обучающихся</w:t>
      </w:r>
    </w:p>
    <w:tbl>
      <w:tblPr>
        <w:tblW w:w="9027" w:type="dxa"/>
        <w:tblCellMar>
          <w:top w:w="15" w:type="dxa"/>
          <w:left w:w="15" w:type="dxa"/>
          <w:bottom w:w="15" w:type="dxa"/>
          <w:right w:w="15" w:type="dxa"/>
        </w:tblCellMar>
        <w:tblLook w:val="0600" w:firstRow="0" w:lastRow="0" w:firstColumn="0" w:lastColumn="0" w:noHBand="1" w:noVBand="1"/>
      </w:tblPr>
      <w:tblGrid>
        <w:gridCol w:w="975"/>
        <w:gridCol w:w="1843"/>
        <w:gridCol w:w="2314"/>
        <w:gridCol w:w="2019"/>
        <w:gridCol w:w="2025"/>
      </w:tblGrid>
      <w:tr w:rsidR="00AA115C" w:rsidRPr="00AA115C" w14:paraId="19F284FD" w14:textId="77777777" w:rsidTr="00E27403">
        <w:tc>
          <w:tcPr>
            <w:tcW w:w="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6DAE87" w14:textId="77777777" w:rsidR="00AA115C" w:rsidRPr="00AA115C" w:rsidRDefault="00AA115C" w:rsidP="00AA115C">
            <w:pPr>
              <w:spacing w:line="276" w:lineRule="auto"/>
              <w:ind w:firstLine="0"/>
              <w:rPr>
                <w:rFonts w:ascii="Times New Roman" w:hAnsi="Times New Roman" w:cs="Times New Roman"/>
                <w:sz w:val="24"/>
                <w:szCs w:val="24"/>
              </w:rPr>
            </w:pPr>
            <w:r w:rsidRPr="00AA115C">
              <w:rPr>
                <w:rFonts w:ascii="Times New Roman" w:hAnsi="Times New Roman" w:cs="Times New Roman"/>
                <w:b/>
                <w:bCs/>
                <w:color w:val="000000"/>
                <w:sz w:val="24"/>
                <w:szCs w:val="24"/>
              </w:rPr>
              <w:t>Классы</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CD5F1C" w14:textId="77777777" w:rsidR="00AA115C" w:rsidRPr="00AA115C" w:rsidRDefault="00AA115C" w:rsidP="00AA115C">
            <w:pPr>
              <w:spacing w:line="276" w:lineRule="auto"/>
              <w:ind w:firstLine="0"/>
              <w:rPr>
                <w:rFonts w:ascii="Times New Roman" w:hAnsi="Times New Roman" w:cs="Times New Roman"/>
                <w:sz w:val="24"/>
                <w:szCs w:val="24"/>
              </w:rPr>
            </w:pPr>
            <w:r w:rsidRPr="00AA115C">
              <w:rPr>
                <w:rFonts w:ascii="Times New Roman" w:hAnsi="Times New Roman" w:cs="Times New Roman"/>
                <w:b/>
                <w:bCs/>
                <w:color w:val="000000"/>
                <w:sz w:val="24"/>
                <w:szCs w:val="24"/>
              </w:rPr>
              <w:t>Подструктуры</w:t>
            </w:r>
            <w:r w:rsidRPr="00AA115C">
              <w:rPr>
                <w:rFonts w:ascii="Times New Roman" w:hAnsi="Times New Roman" w:cs="Times New Roman"/>
                <w:sz w:val="24"/>
                <w:szCs w:val="24"/>
              </w:rPr>
              <w:br/>
            </w:r>
            <w:r w:rsidRPr="00AA115C">
              <w:rPr>
                <w:rFonts w:ascii="Times New Roman" w:hAnsi="Times New Roman" w:cs="Times New Roman"/>
                <w:b/>
                <w:bCs/>
                <w:color w:val="000000"/>
                <w:sz w:val="24"/>
                <w:szCs w:val="24"/>
              </w:rPr>
              <w:t>личности</w:t>
            </w:r>
          </w:p>
        </w:tc>
        <w:tc>
          <w:tcPr>
            <w:tcW w:w="2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C6AEDC" w14:textId="77777777" w:rsidR="00AA115C" w:rsidRPr="00AA115C" w:rsidRDefault="00AA115C" w:rsidP="00AA115C">
            <w:pPr>
              <w:spacing w:line="276" w:lineRule="auto"/>
              <w:ind w:firstLine="0"/>
              <w:rPr>
                <w:rFonts w:ascii="Times New Roman" w:hAnsi="Times New Roman" w:cs="Times New Roman"/>
                <w:sz w:val="24"/>
                <w:szCs w:val="24"/>
              </w:rPr>
            </w:pPr>
            <w:r w:rsidRPr="00AA115C">
              <w:rPr>
                <w:rFonts w:ascii="Times New Roman" w:hAnsi="Times New Roman" w:cs="Times New Roman"/>
                <w:b/>
                <w:bCs/>
                <w:color w:val="000000"/>
                <w:sz w:val="24"/>
                <w:szCs w:val="24"/>
              </w:rPr>
              <w:t>Направления</w:t>
            </w:r>
            <w:r w:rsidRPr="00AA115C">
              <w:rPr>
                <w:rFonts w:ascii="Times New Roman" w:hAnsi="Times New Roman" w:cs="Times New Roman"/>
                <w:sz w:val="24"/>
                <w:szCs w:val="24"/>
              </w:rPr>
              <w:br/>
            </w:r>
            <w:r w:rsidRPr="00AA115C">
              <w:rPr>
                <w:rFonts w:ascii="Times New Roman" w:hAnsi="Times New Roman" w:cs="Times New Roman"/>
                <w:b/>
                <w:bCs/>
                <w:color w:val="000000"/>
                <w:sz w:val="24"/>
                <w:szCs w:val="24"/>
              </w:rPr>
              <w:t>коррекционной</w:t>
            </w:r>
            <w:r w:rsidRPr="00AA115C">
              <w:rPr>
                <w:rFonts w:ascii="Times New Roman" w:hAnsi="Times New Roman" w:cs="Times New Roman"/>
                <w:sz w:val="24"/>
                <w:szCs w:val="24"/>
              </w:rPr>
              <w:br/>
            </w:r>
            <w:r w:rsidRPr="00AA115C">
              <w:rPr>
                <w:rFonts w:ascii="Times New Roman" w:hAnsi="Times New Roman" w:cs="Times New Roman"/>
                <w:b/>
                <w:bCs/>
                <w:color w:val="000000"/>
                <w:sz w:val="24"/>
                <w:szCs w:val="24"/>
              </w:rPr>
              <w:t>работы</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2EE0CC" w14:textId="77777777" w:rsidR="00AA115C" w:rsidRPr="00AA115C" w:rsidRDefault="00AA115C" w:rsidP="00AA115C">
            <w:pPr>
              <w:spacing w:line="276" w:lineRule="auto"/>
              <w:ind w:firstLine="0"/>
              <w:rPr>
                <w:rFonts w:ascii="Times New Roman" w:hAnsi="Times New Roman" w:cs="Times New Roman"/>
                <w:sz w:val="24"/>
                <w:szCs w:val="24"/>
              </w:rPr>
            </w:pPr>
            <w:r w:rsidRPr="00AA115C">
              <w:rPr>
                <w:rFonts w:ascii="Times New Roman" w:hAnsi="Times New Roman" w:cs="Times New Roman"/>
                <w:b/>
                <w:bCs/>
                <w:color w:val="000000"/>
                <w:sz w:val="24"/>
                <w:szCs w:val="24"/>
              </w:rPr>
              <w:t>Классный</w:t>
            </w:r>
            <w:r w:rsidRPr="00AA115C">
              <w:rPr>
                <w:rFonts w:ascii="Times New Roman" w:hAnsi="Times New Roman" w:cs="Times New Roman"/>
                <w:sz w:val="24"/>
                <w:szCs w:val="24"/>
              </w:rPr>
              <w:br/>
            </w:r>
            <w:r w:rsidRPr="00AA115C">
              <w:rPr>
                <w:rFonts w:ascii="Times New Roman" w:hAnsi="Times New Roman" w:cs="Times New Roman"/>
                <w:b/>
                <w:bCs/>
                <w:color w:val="000000"/>
                <w:sz w:val="24"/>
                <w:szCs w:val="24"/>
              </w:rPr>
              <w:t>руководитель</w:t>
            </w:r>
          </w:p>
        </w:tc>
        <w:tc>
          <w:tcPr>
            <w:tcW w:w="2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72D8C2" w14:textId="77777777" w:rsidR="00AA115C" w:rsidRPr="00AA115C" w:rsidRDefault="00AA115C" w:rsidP="00AA115C">
            <w:pPr>
              <w:spacing w:line="276" w:lineRule="auto"/>
              <w:ind w:firstLine="0"/>
              <w:rPr>
                <w:rFonts w:ascii="Times New Roman" w:hAnsi="Times New Roman" w:cs="Times New Roman"/>
                <w:sz w:val="24"/>
                <w:szCs w:val="24"/>
              </w:rPr>
            </w:pPr>
            <w:r w:rsidRPr="00AA115C">
              <w:rPr>
                <w:rFonts w:ascii="Times New Roman" w:hAnsi="Times New Roman" w:cs="Times New Roman"/>
                <w:b/>
                <w:bCs/>
                <w:color w:val="000000"/>
                <w:sz w:val="24"/>
                <w:szCs w:val="24"/>
              </w:rPr>
              <w:t>Педагог-психолог</w:t>
            </w:r>
          </w:p>
        </w:tc>
      </w:tr>
      <w:tr w:rsidR="00AA115C" w:rsidRPr="00AA115C" w14:paraId="6F6CE77F" w14:textId="77777777" w:rsidTr="00E27403">
        <w:tc>
          <w:tcPr>
            <w:tcW w:w="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E490B7" w14:textId="77777777" w:rsidR="00AA115C" w:rsidRPr="00AA115C" w:rsidRDefault="00AA115C" w:rsidP="00AA115C">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1-й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класс</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9075CC" w14:textId="77777777" w:rsidR="00AA115C" w:rsidRPr="00AA115C" w:rsidRDefault="00AA115C" w:rsidP="00AA115C">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типологические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особенности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личности</w:t>
            </w:r>
          </w:p>
        </w:tc>
        <w:tc>
          <w:tcPr>
            <w:tcW w:w="2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041196" w14:textId="77777777" w:rsidR="00AA115C" w:rsidRPr="00AA115C" w:rsidRDefault="00AA115C" w:rsidP="00AA115C">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Дисгармония развития, нестабильность 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ригидность нервной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системы, неразвитость</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произвольности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психических процессов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в сравнении со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сверстниками</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2398B5" w14:textId="77777777" w:rsidR="00AA115C" w:rsidRPr="00AA115C" w:rsidRDefault="00AA115C" w:rsidP="00AA115C">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Понимание, сочувствие,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снятие напряжения,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рационализация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воспитательно-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образовательного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процесса, выравнивание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культурно-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образовательных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возможностей детей,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личностная перспектива</w:t>
            </w:r>
          </w:p>
        </w:tc>
        <w:tc>
          <w:tcPr>
            <w:tcW w:w="2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A64333" w14:textId="77777777" w:rsidR="00AA115C" w:rsidRPr="00AA115C" w:rsidRDefault="00AA115C" w:rsidP="00AA115C">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Развитие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произвольности 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двигательной,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познавательной,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эмоциональной сфере,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развитие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произвольности 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общении и поведении,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когнитивная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тренировка,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систематическая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десенсибилизация</w:t>
            </w:r>
          </w:p>
        </w:tc>
      </w:tr>
      <w:tr w:rsidR="00AA115C" w:rsidRPr="00AA115C" w14:paraId="654AFE14" w14:textId="77777777" w:rsidTr="00E27403">
        <w:tc>
          <w:tcPr>
            <w:tcW w:w="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F9E999" w14:textId="77777777" w:rsidR="00AA115C" w:rsidRPr="00AA115C" w:rsidRDefault="00AA115C" w:rsidP="00AA115C">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2-й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класс</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837329" w14:textId="77777777" w:rsidR="00AA115C" w:rsidRPr="00AA115C" w:rsidRDefault="00AA115C" w:rsidP="00AA115C">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Свойства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субъекта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общения</w:t>
            </w:r>
          </w:p>
        </w:tc>
        <w:tc>
          <w:tcPr>
            <w:tcW w:w="2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E5F144" w14:textId="77777777" w:rsidR="00AA115C" w:rsidRPr="00AA115C" w:rsidRDefault="00AA115C" w:rsidP="00AA115C">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Высокая тревожность,</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слабая социальная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рефлексия, трудности 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общении, неадекватное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поведение, низкий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социальный статус</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65A3D5" w14:textId="77777777" w:rsidR="00AA115C" w:rsidRPr="00AA115C" w:rsidRDefault="00AA115C" w:rsidP="00AA115C">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Доверие к личности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ребенка, формирование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реально осознаваемых 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реально действующих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мотивов поведения,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анализ конфликтных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ситуаций, пример 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авторитет педагога 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отношении к детям,</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позитивная иррадиация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авторитета педагога на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отношения </w:t>
            </w:r>
            <w:r w:rsidRPr="00AA115C">
              <w:rPr>
                <w:rFonts w:ascii="Times New Roman" w:hAnsi="Times New Roman" w:cs="Times New Roman"/>
                <w:color w:val="000000"/>
                <w:sz w:val="24"/>
                <w:szCs w:val="24"/>
              </w:rPr>
              <w:lastRenderedPageBreak/>
              <w:t>ребенка со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сверстниками</w:t>
            </w:r>
          </w:p>
        </w:tc>
        <w:tc>
          <w:tcPr>
            <w:tcW w:w="2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4AEBF5" w14:textId="77777777" w:rsidR="00AA115C" w:rsidRPr="00AA115C" w:rsidRDefault="00AA115C" w:rsidP="00AA115C">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lastRenderedPageBreak/>
              <w:t>Игровая коррекция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поведения, развитие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позитивного общения,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ролевое научение,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коммуникативные игры</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и упражнения,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расшатывание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традиционных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позиционных ролей,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статусное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перемещение</w:t>
            </w:r>
          </w:p>
        </w:tc>
      </w:tr>
      <w:tr w:rsidR="00AA115C" w:rsidRPr="00AA115C" w14:paraId="07A291B1" w14:textId="77777777" w:rsidTr="00E27403">
        <w:tc>
          <w:tcPr>
            <w:tcW w:w="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022A93" w14:textId="77777777" w:rsidR="00AA115C" w:rsidRPr="00AA115C" w:rsidRDefault="00AA115C" w:rsidP="00AA115C">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3-й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класс</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27ECB2" w14:textId="77777777" w:rsidR="00AA115C" w:rsidRPr="00AA115C" w:rsidRDefault="00AA115C" w:rsidP="00AA115C">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Свойства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субъекта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деятельности</w:t>
            </w:r>
          </w:p>
        </w:tc>
        <w:tc>
          <w:tcPr>
            <w:tcW w:w="2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B03159"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Дисгармония мотивов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учения, школьная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тревожность, низкая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учебно-познавательная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активность,</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несформированность</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основных учебных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умений, слабая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обучаемость</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61DE27" w14:textId="77777777" w:rsidR="00AA115C" w:rsidRPr="00AA115C" w:rsidRDefault="00AA115C" w:rsidP="00AA115C">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Позитивное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стимулирование,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авансирование успеха,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акцентуация достижений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ребенка в деятельности,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парциальная оценка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результатов, наглядные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опоры в обучении,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комментируемое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управление, создание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учебных ситуаций с</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элементами новизны,</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занимательности, опоры</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на жизненный опыт</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детей; поэтапное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формирование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умственных действий,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опережающее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консультирование по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трудным темам,</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щадящая учебная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нагрузка</w:t>
            </w:r>
          </w:p>
        </w:tc>
        <w:tc>
          <w:tcPr>
            <w:tcW w:w="2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944832"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Снижение значимости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учителя, силы</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потребностей,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связанных с</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внутренней позицией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школьника,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десенсибилизация к</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оцениванию,</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формирование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адекватной самооценки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школьных успехов,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релаксация 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эмоциональное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агрегирование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школьных страхов</w:t>
            </w:r>
          </w:p>
        </w:tc>
      </w:tr>
      <w:tr w:rsidR="00AA115C" w:rsidRPr="00AA115C" w14:paraId="630FE344" w14:textId="77777777" w:rsidTr="00E27403">
        <w:tc>
          <w:tcPr>
            <w:tcW w:w="7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BBD985"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4-й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класс</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9468DA"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Свойства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субъекта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самосознания</w:t>
            </w:r>
          </w:p>
        </w:tc>
        <w:tc>
          <w:tcPr>
            <w:tcW w:w="24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87737B"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Нарушенный образ «Я»,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неадекватная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самооценка, школьная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мотивация;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неудовлетворенное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lastRenderedPageBreak/>
              <w:t>притязание на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признание, комплекс</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неполноценности</w:t>
            </w:r>
          </w:p>
        </w:tc>
        <w:tc>
          <w:tcPr>
            <w:tcW w:w="26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65D8AC"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lastRenderedPageBreak/>
              <w:t>Безусловное принятие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ребенка, выборочное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игнорирование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негативных поступков,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lastRenderedPageBreak/>
              <w:t>эмоциональное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«поглаживание»,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позитивное побуждение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 деятельности 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общению</w:t>
            </w:r>
          </w:p>
        </w:tc>
        <w:tc>
          <w:tcPr>
            <w:tcW w:w="2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363805"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lastRenderedPageBreak/>
              <w:t>Идентификация,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подтверждение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уникальности ребенка,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развитие позитивного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восприятия </w:t>
            </w:r>
            <w:r w:rsidRPr="00AA115C">
              <w:rPr>
                <w:rFonts w:ascii="Times New Roman" w:hAnsi="Times New Roman" w:cs="Times New Roman"/>
                <w:color w:val="000000"/>
                <w:sz w:val="24"/>
                <w:szCs w:val="24"/>
              </w:rPr>
              <w:lastRenderedPageBreak/>
              <w:t>других,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самовнушение («я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хочу, я могу, я буду»),</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отслеживание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мотивации 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самооценки</w:t>
            </w:r>
          </w:p>
        </w:tc>
      </w:tr>
    </w:tbl>
    <w:p w14:paraId="738EA488"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lastRenderedPageBreak/>
        <w:t>Основными направлениями работы службы сопровождения в течение всего периода обучения являются: диагностическая, аналитическая, организационная, консультативная, профилактическая и коррекционная работа.</w:t>
      </w:r>
    </w:p>
    <w:p w14:paraId="424AE6C6"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 xml:space="preserve">     </w:t>
      </w:r>
      <w:proofErr w:type="spellStart"/>
      <w:r w:rsidRPr="00AA115C">
        <w:rPr>
          <w:rFonts w:ascii="Times New Roman" w:hAnsi="Times New Roman" w:cs="Times New Roman"/>
          <w:b/>
          <w:bCs/>
          <w:color w:val="000000"/>
          <w:sz w:val="24"/>
          <w:szCs w:val="24"/>
        </w:rPr>
        <w:t>Диагностико</w:t>
      </w:r>
      <w:proofErr w:type="spellEnd"/>
      <w:r w:rsidRPr="00AA115C">
        <w:rPr>
          <w:rFonts w:ascii="Times New Roman" w:hAnsi="Times New Roman" w:cs="Times New Roman"/>
          <w:b/>
          <w:bCs/>
          <w:color w:val="000000"/>
          <w:sz w:val="24"/>
          <w:szCs w:val="24"/>
        </w:rPr>
        <w:t>-консультативный модуль</w:t>
      </w:r>
    </w:p>
    <w:p w14:paraId="4E840D06"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В данном модуле разрабатывается программа изучения ребенка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Когда педагог не может сам объяснить причину и добиться желаемых результатов, он обращается к педагогу-психологу, учителю-дефектологу, психоневрологу. В содержание исследования ребенка педагогом-психологом входят:</w:t>
      </w:r>
    </w:p>
    <w:p w14:paraId="3AF489E1" w14:textId="77777777" w:rsidR="00AA115C" w:rsidRPr="00AA115C" w:rsidRDefault="00AA115C" w:rsidP="00AA115C">
      <w:pPr>
        <w:widowControl/>
        <w:numPr>
          <w:ilvl w:val="0"/>
          <w:numId w:val="18"/>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14:paraId="525A4964" w14:textId="77777777" w:rsidR="00AA115C" w:rsidRPr="00AA115C" w:rsidRDefault="00AA115C" w:rsidP="00AA115C">
      <w:pPr>
        <w:widowControl/>
        <w:numPr>
          <w:ilvl w:val="0"/>
          <w:numId w:val="18"/>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Изучение истории развития ребенка.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в которой живет ребенок (социально неблагополучная, ранняя депривация). Необходимо знать характер воспитания ребенка (чрезмерная опека, отсутствие внимания к нему и др.).</w:t>
      </w:r>
    </w:p>
    <w:p w14:paraId="6CBE5432" w14:textId="77777777" w:rsidR="00AA115C" w:rsidRPr="00AA115C" w:rsidRDefault="00AA115C" w:rsidP="00AA115C">
      <w:pPr>
        <w:widowControl/>
        <w:numPr>
          <w:ilvl w:val="0"/>
          <w:numId w:val="18"/>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Изучение работ ребенка (тетради, рисунки, поделки и т. п.).</w:t>
      </w:r>
    </w:p>
    <w:p w14:paraId="5CB0FE52" w14:textId="77777777" w:rsidR="00AA115C" w:rsidRPr="00AA115C" w:rsidRDefault="00AA115C" w:rsidP="00AA115C">
      <w:pPr>
        <w:widowControl/>
        <w:numPr>
          <w:ilvl w:val="0"/>
          <w:numId w:val="18"/>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Непосредственное обследование ребенка. Беседа с целью уточнения мотивации, запаса представлений об окружающем мире, уровня развития речи.</w:t>
      </w:r>
    </w:p>
    <w:p w14:paraId="0D1968E2" w14:textId="77777777" w:rsidR="00AA115C" w:rsidRPr="00AA115C" w:rsidRDefault="00AA115C" w:rsidP="00AA115C">
      <w:pPr>
        <w:widowControl/>
        <w:numPr>
          <w:ilvl w:val="0"/>
          <w:numId w:val="18"/>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Выявление и раскрытие причин и характера тех или иных особенностей психического развития ребенка.</w:t>
      </w:r>
    </w:p>
    <w:p w14:paraId="22D95875" w14:textId="77777777" w:rsidR="00AA115C" w:rsidRPr="00AA115C" w:rsidRDefault="00AA115C" w:rsidP="00AA115C">
      <w:pPr>
        <w:widowControl/>
        <w:numPr>
          <w:ilvl w:val="0"/>
          <w:numId w:val="18"/>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Анализ материалов обследования. Педагог-психолог анализирует все полученные о ребенке сведения и данные собственного обследования, выявляет его резервные возможности. В сложных дифференциально-диагностических случаях проводятся повторные обследования.</w:t>
      </w:r>
    </w:p>
    <w:p w14:paraId="07233662" w14:textId="77777777" w:rsidR="00AA115C" w:rsidRPr="00AA115C" w:rsidRDefault="00AA115C" w:rsidP="00AA115C">
      <w:pPr>
        <w:widowControl/>
        <w:numPr>
          <w:ilvl w:val="0"/>
          <w:numId w:val="18"/>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Выработка рекомендаций по обучению и воспитанию. Составление индивидуальных образовательных маршрутов психолого-медико-педагогического сопровождения. 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w:t>
      </w:r>
      <w:r w:rsidRPr="00AA115C">
        <w:rPr>
          <w:rFonts w:ascii="Times New Roman" w:hAnsi="Times New Roman" w:cs="Times New Roman"/>
          <w:color w:val="000000"/>
          <w:sz w:val="24"/>
          <w:szCs w:val="24"/>
        </w:rPr>
        <w:lastRenderedPageBreak/>
        <w:t>формирование произвольной деятельности, выработка навыка самоконтроля; для третьих необходимы специальные занятия по развитию моторики и т. д.</w:t>
      </w:r>
    </w:p>
    <w:p w14:paraId="6CE9F1B7"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Эти рекомендации педагог-психолог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психолого-медико-педагогической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14:paraId="65EAE873"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Диагностическая программа психолого-медико-педагогического сопровождения</w:t>
      </w:r>
    </w:p>
    <w:tbl>
      <w:tblPr>
        <w:tblW w:w="9027" w:type="dxa"/>
        <w:tblCellMar>
          <w:top w:w="15" w:type="dxa"/>
          <w:left w:w="15" w:type="dxa"/>
          <w:bottom w:w="15" w:type="dxa"/>
          <w:right w:w="15" w:type="dxa"/>
        </w:tblCellMar>
        <w:tblLook w:val="0600" w:firstRow="0" w:lastRow="0" w:firstColumn="0" w:lastColumn="0" w:noHBand="1" w:noVBand="1"/>
      </w:tblPr>
      <w:tblGrid>
        <w:gridCol w:w="1771"/>
        <w:gridCol w:w="4124"/>
        <w:gridCol w:w="3132"/>
      </w:tblGrid>
      <w:tr w:rsidR="00AA115C" w:rsidRPr="00AA115C" w14:paraId="63CA60FA" w14:textId="77777777" w:rsidTr="00E27403">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E45E10"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b/>
                <w:bCs/>
                <w:color w:val="000000"/>
                <w:sz w:val="24"/>
                <w:szCs w:val="24"/>
              </w:rPr>
              <w:t>Направления</w:t>
            </w:r>
            <w:r w:rsidRPr="00AA115C">
              <w:rPr>
                <w:rFonts w:ascii="Times New Roman" w:hAnsi="Times New Roman" w:cs="Times New Roman"/>
                <w:sz w:val="24"/>
                <w:szCs w:val="24"/>
              </w:rPr>
              <w:br/>
            </w:r>
            <w:r w:rsidRPr="00AA115C">
              <w:rPr>
                <w:rFonts w:ascii="Times New Roman" w:hAnsi="Times New Roman" w:cs="Times New Roman"/>
                <w:b/>
                <w:bCs/>
                <w:color w:val="000000"/>
                <w:sz w:val="24"/>
                <w:szCs w:val="24"/>
              </w:rPr>
              <w:t>работы</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F9874B"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b/>
                <w:bCs/>
                <w:color w:val="000000"/>
                <w:sz w:val="24"/>
                <w:szCs w:val="24"/>
              </w:rPr>
              <w:t>Содержание работы</w:t>
            </w:r>
          </w:p>
        </w:tc>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C82F45"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b/>
                <w:bCs/>
                <w:color w:val="000000"/>
                <w:sz w:val="24"/>
                <w:szCs w:val="24"/>
              </w:rPr>
              <w:t>Виды работы/специалисты</w:t>
            </w:r>
          </w:p>
        </w:tc>
      </w:tr>
      <w:tr w:rsidR="00AA115C" w:rsidRPr="00AA115C" w14:paraId="368E8246" w14:textId="77777777" w:rsidTr="00E27403">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F73AC6"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color w:val="000000"/>
                <w:sz w:val="24"/>
                <w:szCs w:val="24"/>
              </w:rPr>
              <w:t>Медицинское</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96A39B"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Выявление состояния физического 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психического здоровья. Изучение медицинской документации: история развития ребенка, здоровье родителей, как протекала беременность, роды.</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Физическое состояние учащегося.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Изменения в физическом развитии (рост, вес и т. д.). Нарушения движений (скованность, расторможенность, параличи, парезы, стереотипные и навязчивые движения).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Утомляемость. Состояние анализаторов</w:t>
            </w:r>
          </w:p>
        </w:tc>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0F5DCF"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Наблюдения во время занятий, перемены, во время игр и т. д. (педагог).</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Обследование ребенка врачом.</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Беседа врача с родителями</w:t>
            </w:r>
          </w:p>
        </w:tc>
      </w:tr>
      <w:tr w:rsidR="00AA115C" w:rsidRPr="00AA115C" w14:paraId="79FF82E3" w14:textId="77777777" w:rsidTr="00E27403">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289A7D"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color w:val="000000"/>
                <w:sz w:val="24"/>
                <w:szCs w:val="24"/>
              </w:rPr>
              <w:t>Психолого-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логопедическое</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BB65D4"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другой, объем, работоспособность.</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Мышление: визуальное (линейное, структурное);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понятийное (интуитивное, логическое);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абстрактное, речевое, образное. Память: зрительная, слуховая, моторная, смешанная.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Быстрота и прочность запоминания.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lastRenderedPageBreak/>
              <w:t>Индивидуальные особенности.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Моторика. Речь</w:t>
            </w:r>
          </w:p>
        </w:tc>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3E6D9A"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lastRenderedPageBreak/>
              <w:t>Наблюдение за ребенком на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занятиях и во внеурочное время (учитель).</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Специальный эксперимент</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(педагог-психолог).</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Беседы с ребенком, родителями.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Наблюдения за речью ребенка на занятиях и в свободное время.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Изучение письменных работ (учитель).</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Специальный эксперимент</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(учитель-логопед)</w:t>
            </w:r>
          </w:p>
        </w:tc>
      </w:tr>
      <w:tr w:rsidR="00AA115C" w:rsidRPr="00AA115C" w14:paraId="22AD4C64" w14:textId="77777777" w:rsidTr="00E27403">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4D256A"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Социально-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педагогическое</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A14386"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Семья ребенка. Состав семьи. Условия воспитания. Умение учиться. Организованность, выполнение требований педагогов, самостоятельная работа, самоконтроль.</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Трудности в овладении новым материалом.</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Мотивы учебной деятельности. Прилежание,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отношение к оценке, похвале или порицанию</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учителя, воспитателя</w:t>
            </w:r>
          </w:p>
        </w:tc>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A85ABA"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Посещение семьи ребенка (учитель, социальный педагог).</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Наблюдения во время занятий.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Изучение работ ученика (учитель).</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Анкетирование по выявлению</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школьных трудностей (учитель)</w:t>
            </w:r>
          </w:p>
        </w:tc>
      </w:tr>
      <w:tr w:rsidR="00AA115C" w:rsidRPr="00AA115C" w14:paraId="77A6D399" w14:textId="77777777" w:rsidTr="00E27403">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58625B"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Эмоционально-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волевая сфера</w:t>
            </w:r>
          </w:p>
        </w:tc>
        <w:tc>
          <w:tcPr>
            <w:tcW w:w="5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C22894" w14:textId="77777777" w:rsidR="00AA115C" w:rsidRPr="00AA115C" w:rsidRDefault="00AA115C" w:rsidP="00483D41">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Преобладание настроения ребенка. Наличие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аффективных вспышек. Способность к волевому усилию, внушаемость, проявления негативизма.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Особенности личности: интересы, потребности, идеалы, убеждения. Наличие чувства долга и ответственности. Соблюдение правил поведения.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Роль в коллективе, симпатии, дружба с детьми, отношение к младшим и старшим товарищам.</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Нарушения в поведении: гиперактивность,</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замкнутость, аутистические проявления,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обидчивость, эгоизм. Уровень притязаний 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самооценка</w:t>
            </w:r>
          </w:p>
        </w:tc>
        <w:tc>
          <w:tcPr>
            <w:tcW w:w="34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9BA8C8"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Беседа с родителями 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учителями-предметниками.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Специальный эксперимент</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(учитель, педагог-психолог).</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Анкета для родителей 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учителей. Наблюдение за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ребенком в различных видах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деятельности</w:t>
            </w:r>
          </w:p>
        </w:tc>
      </w:tr>
    </w:tbl>
    <w:p w14:paraId="561097B5" w14:textId="77777777" w:rsidR="00AA115C" w:rsidRPr="00AA115C" w:rsidRDefault="00AA115C" w:rsidP="00AA115C">
      <w:pPr>
        <w:spacing w:line="276" w:lineRule="auto"/>
        <w:rPr>
          <w:rFonts w:ascii="Times New Roman" w:hAnsi="Times New Roman" w:cs="Times New Roman"/>
          <w:color w:val="000000"/>
          <w:sz w:val="24"/>
          <w:szCs w:val="24"/>
        </w:rPr>
      </w:pPr>
    </w:p>
    <w:p w14:paraId="5598CFCC"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 xml:space="preserve">     Коррекционный модуль</w:t>
      </w:r>
    </w:p>
    <w:p w14:paraId="6268A52A" w14:textId="1DA124D9" w:rsidR="00AA115C" w:rsidRPr="00AA115C" w:rsidRDefault="00483D41" w:rsidP="00483D41">
      <w:pPr>
        <w:spacing w:line="276" w:lineRule="auto"/>
        <w:ind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A115C" w:rsidRPr="00AA115C">
        <w:rPr>
          <w:rFonts w:ascii="Times New Roman" w:hAnsi="Times New Roman" w:cs="Times New Roman"/>
          <w:color w:val="000000"/>
          <w:sz w:val="24"/>
          <w:szCs w:val="24"/>
        </w:rPr>
        <w:t xml:space="preserve"> Вопрос о выборе образовательного и реабилитационного маршрута ребенка с ЗПР, в том числе об определении формы и степени его интеграции в образовательную среду, решается на </w:t>
      </w:r>
      <w:proofErr w:type="spellStart"/>
      <w:r w:rsidR="00AA115C" w:rsidRPr="00AA115C">
        <w:rPr>
          <w:rFonts w:ascii="Times New Roman" w:hAnsi="Times New Roman" w:cs="Times New Roman"/>
          <w:color w:val="000000"/>
          <w:sz w:val="24"/>
          <w:szCs w:val="24"/>
        </w:rPr>
        <w:t>ППк</w:t>
      </w:r>
      <w:proofErr w:type="spellEnd"/>
      <w:r w:rsidR="00AA115C" w:rsidRPr="00AA115C">
        <w:rPr>
          <w:rFonts w:ascii="Times New Roman" w:hAnsi="Times New Roman" w:cs="Times New Roman"/>
          <w:color w:val="000000"/>
          <w:sz w:val="24"/>
          <w:szCs w:val="24"/>
        </w:rPr>
        <w:t xml:space="preserve"> исходя из потребностей, особенностей развития и возможностей ребенка с непосредственным участием его родителей. Для детей выстраивается коррекционная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w:t>
      </w:r>
      <w:r w:rsidR="00AA115C" w:rsidRPr="00AA115C">
        <w:rPr>
          <w:rFonts w:ascii="Times New Roman" w:hAnsi="Times New Roman" w:cs="Times New Roman"/>
          <w:color w:val="000000"/>
          <w:sz w:val="24"/>
          <w:szCs w:val="24"/>
        </w:rPr>
        <w:lastRenderedPageBreak/>
        <w:t>практическую деятельность с предметами или на другие облегченные задания, подкрепляющие их веру в собственные силы. Обучение ведется по системе учебников «Школа России»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Учебники разработаны с учетом психологических и возрастных особенностей учеников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Система заданий предоставляет учащимся реализовывать право на выбор, на ошибку, на помощь, на успех.</w:t>
      </w:r>
    </w:p>
    <w:p w14:paraId="63953737"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Содержание и формы коррекционной работы учителя:</w:t>
      </w:r>
    </w:p>
    <w:p w14:paraId="6E741597" w14:textId="77777777" w:rsidR="00AA115C" w:rsidRPr="00AA115C" w:rsidRDefault="00AA115C" w:rsidP="00AA115C">
      <w:pPr>
        <w:widowControl/>
        <w:numPr>
          <w:ilvl w:val="0"/>
          <w:numId w:val="19"/>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наблюдение за учениками в учебной и внеурочной деятельности ежедневно;</w:t>
      </w:r>
    </w:p>
    <w:p w14:paraId="766D2F2C" w14:textId="77777777" w:rsidR="00AA115C" w:rsidRPr="00AA115C" w:rsidRDefault="00AA115C" w:rsidP="00AA115C">
      <w:pPr>
        <w:widowControl/>
        <w:numPr>
          <w:ilvl w:val="0"/>
          <w:numId w:val="19"/>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поддержание постоянной связи с учителями-предметниками, педагогом-психологом, медицинским работником, администрацией школы, родителями;</w:t>
      </w:r>
    </w:p>
    <w:p w14:paraId="55B7ABC9" w14:textId="77777777" w:rsidR="00AA115C" w:rsidRPr="00AA115C" w:rsidRDefault="00AA115C" w:rsidP="00AA115C">
      <w:pPr>
        <w:widowControl/>
        <w:numPr>
          <w:ilvl w:val="0"/>
          <w:numId w:val="19"/>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составление психолого-педагогической характеристики учащегося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w:t>
      </w:r>
      <w:proofErr w:type="gramStart"/>
      <w:r w:rsidRPr="00AA115C">
        <w:rPr>
          <w:rFonts w:ascii="Times New Roman" w:hAnsi="Times New Roman" w:cs="Times New Roman"/>
          <w:color w:val="000000"/>
          <w:sz w:val="24"/>
          <w:szCs w:val="24"/>
        </w:rPr>
        <w:t>особенности интеллектуального развития</w:t>
      </w:r>
      <w:proofErr w:type="gramEnd"/>
      <w:r w:rsidRPr="00AA115C">
        <w:rPr>
          <w:rFonts w:ascii="Times New Roman" w:hAnsi="Times New Roman" w:cs="Times New Roman"/>
          <w:color w:val="000000"/>
          <w:sz w:val="24"/>
          <w:szCs w:val="24"/>
        </w:rPr>
        <w:t xml:space="preserve"> и результаты учебы, основные виды трудностей при обучении;</w:t>
      </w:r>
    </w:p>
    <w:p w14:paraId="02462127" w14:textId="77777777" w:rsidR="00AA115C" w:rsidRPr="00AA115C" w:rsidRDefault="00AA115C" w:rsidP="00AA115C">
      <w:pPr>
        <w:widowControl/>
        <w:numPr>
          <w:ilvl w:val="0"/>
          <w:numId w:val="19"/>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составление индивидуального маршрута сопровождения учащегося вместе с педагогом-психологом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14:paraId="5772948E" w14:textId="77777777" w:rsidR="00AA115C" w:rsidRPr="00AA115C" w:rsidRDefault="00AA115C" w:rsidP="00AA115C">
      <w:pPr>
        <w:widowControl/>
        <w:numPr>
          <w:ilvl w:val="0"/>
          <w:numId w:val="19"/>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контроль успеваемости и поведения учащихся в классе;</w:t>
      </w:r>
    </w:p>
    <w:p w14:paraId="61B9FF0D" w14:textId="77777777" w:rsidR="00AA115C" w:rsidRPr="00AA115C" w:rsidRDefault="00AA115C" w:rsidP="00AA115C">
      <w:pPr>
        <w:widowControl/>
        <w:numPr>
          <w:ilvl w:val="0"/>
          <w:numId w:val="19"/>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формирование микроклимата в классе, чтобы каждый учащийся с ЗПР чувствовал себя комфортно;</w:t>
      </w:r>
    </w:p>
    <w:p w14:paraId="377A830B" w14:textId="77777777" w:rsidR="00AA115C" w:rsidRPr="00AA115C" w:rsidRDefault="00AA115C" w:rsidP="00AA115C">
      <w:pPr>
        <w:widowControl/>
        <w:numPr>
          <w:ilvl w:val="0"/>
          <w:numId w:val="19"/>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ведение документации, например коррекционной папки;</w:t>
      </w:r>
    </w:p>
    <w:p w14:paraId="7202175B" w14:textId="77777777" w:rsidR="00AA115C" w:rsidRPr="00AA115C" w:rsidRDefault="00AA115C" w:rsidP="00AA115C">
      <w:pPr>
        <w:widowControl/>
        <w:numPr>
          <w:ilvl w:val="0"/>
          <w:numId w:val="19"/>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организация внеурочной деятельности.</w:t>
      </w:r>
    </w:p>
    <w:p w14:paraId="55470082"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Для повышения качества коррекционной работы необходимо:</w:t>
      </w:r>
    </w:p>
    <w:p w14:paraId="1FEB5E36" w14:textId="77777777" w:rsidR="00AA115C" w:rsidRPr="00AA115C" w:rsidRDefault="00AA115C" w:rsidP="00AA115C">
      <w:pPr>
        <w:widowControl/>
        <w:numPr>
          <w:ilvl w:val="0"/>
          <w:numId w:val="20"/>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обучение детей выявлению характерных, существенных признаков предметов; развитие умений сравнивать, сопоставлять;</w:t>
      </w:r>
    </w:p>
    <w:p w14:paraId="2389EF12" w14:textId="77777777" w:rsidR="00AA115C" w:rsidRPr="00AA115C" w:rsidRDefault="00AA115C" w:rsidP="00AA115C">
      <w:pPr>
        <w:widowControl/>
        <w:numPr>
          <w:ilvl w:val="0"/>
          <w:numId w:val="20"/>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побуждение к речевой деятельности, осуществление контроля за речевой деятельностью детей;</w:t>
      </w:r>
    </w:p>
    <w:p w14:paraId="7DA55AE1" w14:textId="77777777" w:rsidR="00AA115C" w:rsidRPr="00AA115C" w:rsidRDefault="00AA115C" w:rsidP="00AA115C">
      <w:pPr>
        <w:widowControl/>
        <w:numPr>
          <w:ilvl w:val="0"/>
          <w:numId w:val="20"/>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установление взаимосвязи между воспринимаемым предметом, его словесным обозначением и практическим действием;</w:t>
      </w:r>
    </w:p>
    <w:p w14:paraId="4B9C65AB" w14:textId="77777777" w:rsidR="00AA115C" w:rsidRPr="00AA115C" w:rsidRDefault="00AA115C" w:rsidP="00AA115C">
      <w:pPr>
        <w:widowControl/>
        <w:numPr>
          <w:ilvl w:val="0"/>
          <w:numId w:val="20"/>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использование более медленного темпа обучения, многократного возвращения к изученному материалу;</w:t>
      </w:r>
    </w:p>
    <w:p w14:paraId="49F53BBE" w14:textId="77777777" w:rsidR="00AA115C" w:rsidRPr="00AA115C" w:rsidRDefault="00AA115C" w:rsidP="00AA115C">
      <w:pPr>
        <w:widowControl/>
        <w:numPr>
          <w:ilvl w:val="0"/>
          <w:numId w:val="20"/>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максимальное использование сохранных анализаторов ребенка;</w:t>
      </w:r>
    </w:p>
    <w:p w14:paraId="6001D412" w14:textId="77777777" w:rsidR="00AA115C" w:rsidRPr="00AA115C" w:rsidRDefault="00AA115C" w:rsidP="00AA115C">
      <w:pPr>
        <w:widowControl/>
        <w:numPr>
          <w:ilvl w:val="0"/>
          <w:numId w:val="20"/>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14:paraId="250F6FD4" w14:textId="77319AD5" w:rsidR="00AA115C" w:rsidRPr="00EE0E6D" w:rsidRDefault="00AA115C" w:rsidP="00EE0E6D">
      <w:pPr>
        <w:widowControl/>
        <w:numPr>
          <w:ilvl w:val="0"/>
          <w:numId w:val="20"/>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использование упражнений, направленных на развитие внимания, памяти, восприятия.</w:t>
      </w:r>
    </w:p>
    <w:p w14:paraId="5C41CE30"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lastRenderedPageBreak/>
        <w:t xml:space="preserve">       Перечень, содержание и план реализации коррекционных мероприятий в рамках психологического сопровождения</w:t>
      </w:r>
    </w:p>
    <w:p w14:paraId="638FEDCA"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Диагностический модуль включает мероприятия:</w:t>
      </w:r>
    </w:p>
    <w:p w14:paraId="23A23CDF" w14:textId="7C4D75B8" w:rsidR="00AA115C" w:rsidRPr="00AA115C" w:rsidRDefault="00AA115C" w:rsidP="00AA115C">
      <w:pPr>
        <w:widowControl/>
        <w:numPr>
          <w:ilvl w:val="0"/>
          <w:numId w:val="21"/>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индивидуальную психолого-педагогическую диагностику уровня готовности обучающихся с ЗПР к обучению на уровне </w:t>
      </w:r>
      <w:r w:rsidR="00483D41">
        <w:rPr>
          <w:rFonts w:ascii="Times New Roman" w:hAnsi="Times New Roman" w:cs="Times New Roman"/>
          <w:color w:val="000000"/>
          <w:sz w:val="24"/>
          <w:szCs w:val="24"/>
        </w:rPr>
        <w:t>основного</w:t>
      </w:r>
      <w:r w:rsidRPr="00AA115C">
        <w:rPr>
          <w:rFonts w:ascii="Times New Roman" w:hAnsi="Times New Roman" w:cs="Times New Roman"/>
          <w:color w:val="000000"/>
          <w:sz w:val="24"/>
          <w:szCs w:val="24"/>
        </w:rPr>
        <w:t xml:space="preserve"> общего образования: беседа, наблюдение, диагностические пробы, анализ сведений медицинской карты по выявлению мотивационно-личностной готовности (отношение к школе, уровень сформированности позиции ученика, учебно-познавательной мотивации), интеллектуальной готовности (произвольной памяти и внимания, вербально-логического и невербального мышления, особенностей речевого развития), развития эмоционально-волевой и поведенческой сфер (индивидуально-типологические особенности темперамента, характера, волевых процессов, поведения и общения), анатомо-физиологической готовности (наличие хронических заболеваний и функциональных нарушений, уровень нервно-психического развития, группа здоровья, физкультурная группа);</w:t>
      </w:r>
    </w:p>
    <w:p w14:paraId="2205EC5D" w14:textId="3C38B632" w:rsidR="00AA115C" w:rsidRPr="00AA115C" w:rsidRDefault="00AA115C" w:rsidP="00AA115C">
      <w:pPr>
        <w:widowControl/>
        <w:numPr>
          <w:ilvl w:val="0"/>
          <w:numId w:val="21"/>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групповую и индивидуальную комплексную психодиагностику адаптации к обучению на уровне </w:t>
      </w:r>
      <w:r w:rsidR="00483D41">
        <w:rPr>
          <w:rFonts w:ascii="Times New Roman" w:hAnsi="Times New Roman" w:cs="Times New Roman"/>
          <w:color w:val="000000"/>
          <w:sz w:val="24"/>
          <w:szCs w:val="24"/>
        </w:rPr>
        <w:t>основного</w:t>
      </w:r>
      <w:r w:rsidRPr="00AA115C">
        <w:rPr>
          <w:rFonts w:ascii="Times New Roman" w:hAnsi="Times New Roman" w:cs="Times New Roman"/>
          <w:color w:val="000000"/>
          <w:sz w:val="24"/>
          <w:szCs w:val="24"/>
        </w:rPr>
        <w:t xml:space="preserve"> общего образования с учетом наблюдения классных руководителей, учителя-логопеда; беседы с родителями о ребенке; проведение групповой диагностической социометрической методики в классах, где обучается ребенок с ЗПР, диагностической методики «Шкала тревожности»;</w:t>
      </w:r>
    </w:p>
    <w:p w14:paraId="58496BD9" w14:textId="77777777" w:rsidR="00AA115C" w:rsidRPr="00AA115C" w:rsidRDefault="00AA115C" w:rsidP="00AA115C">
      <w:pPr>
        <w:widowControl/>
        <w:numPr>
          <w:ilvl w:val="0"/>
          <w:numId w:val="21"/>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индивидуальную диагностику динамики и результативности коррекционной работы с обучающимся с ЗПР с учетом динамического наблюдения, диагностических проб на самостоятельное выполнение заданий по выявлению динамики развития произвольности внимания и памяти, вербально-логического и невербального мышления, </w:t>
      </w:r>
      <w:proofErr w:type="spellStart"/>
      <w:r w:rsidRPr="00AA115C">
        <w:rPr>
          <w:rFonts w:ascii="Times New Roman" w:hAnsi="Times New Roman" w:cs="Times New Roman"/>
          <w:color w:val="000000"/>
          <w:sz w:val="24"/>
          <w:szCs w:val="24"/>
        </w:rPr>
        <w:t>графомоторных</w:t>
      </w:r>
      <w:proofErr w:type="spellEnd"/>
      <w:r w:rsidRPr="00AA115C">
        <w:rPr>
          <w:rFonts w:ascii="Times New Roman" w:hAnsi="Times New Roman" w:cs="Times New Roman"/>
          <w:color w:val="000000"/>
          <w:sz w:val="24"/>
          <w:szCs w:val="24"/>
        </w:rPr>
        <w:t xml:space="preserve"> навыков и координации движений, наглядно-действенного мышления и конструктивной деятельности, речевого развития, сформированности универсальных учебных действий, эмоционально-волевых процессов и коммуникативно-поведенческой сферы;</w:t>
      </w:r>
    </w:p>
    <w:p w14:paraId="13BB494A" w14:textId="77777777" w:rsidR="00AA115C" w:rsidRPr="00AA115C" w:rsidRDefault="00AA115C" w:rsidP="00AA115C">
      <w:pPr>
        <w:widowControl/>
        <w:numPr>
          <w:ilvl w:val="0"/>
          <w:numId w:val="21"/>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индивидуальную диагностику готовности к переходу на следующий уровень образования с учетом диагностических проб и заданий по выявлению уровня развития произвольности внимания и памяти, различных видов и операций мышления, уровня сформированности эмоционально-волевой и личностной сфер, особенностей коммуникативной и поведенческой сфер, уровня развития учебно-познавательной мотивации, склонностей, интересов, возможностей для рекомендаций по составлению индивидуального учебного плана на следующем уровне образования, уровня тревожности.</w:t>
      </w:r>
    </w:p>
    <w:p w14:paraId="12F74D1D"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Консультационный модуль включает мероприятия:</w:t>
      </w:r>
    </w:p>
    <w:p w14:paraId="345611F9" w14:textId="77777777" w:rsidR="00AA115C" w:rsidRPr="00AA115C" w:rsidRDefault="00AA115C" w:rsidP="00AA115C">
      <w:pPr>
        <w:widowControl/>
        <w:numPr>
          <w:ilvl w:val="0"/>
          <w:numId w:val="22"/>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индивидуальные консультации для родителей учащихся с ЗПР (по запросу);</w:t>
      </w:r>
    </w:p>
    <w:p w14:paraId="64FC5F63" w14:textId="77777777" w:rsidR="00AA115C" w:rsidRPr="00AA115C" w:rsidRDefault="00AA115C" w:rsidP="00AA115C">
      <w:pPr>
        <w:widowControl/>
        <w:numPr>
          <w:ilvl w:val="0"/>
          <w:numId w:val="22"/>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совместное консультирование с другими специалистами в рамках работы </w:t>
      </w:r>
      <w:proofErr w:type="spellStart"/>
      <w:r w:rsidRPr="00AA115C">
        <w:rPr>
          <w:rFonts w:ascii="Times New Roman" w:hAnsi="Times New Roman" w:cs="Times New Roman"/>
          <w:color w:val="000000"/>
          <w:sz w:val="24"/>
          <w:szCs w:val="24"/>
        </w:rPr>
        <w:t>ППк</w:t>
      </w:r>
      <w:proofErr w:type="spellEnd"/>
      <w:r w:rsidRPr="00AA115C">
        <w:rPr>
          <w:rFonts w:ascii="Times New Roman" w:hAnsi="Times New Roman" w:cs="Times New Roman"/>
          <w:color w:val="000000"/>
          <w:sz w:val="24"/>
          <w:szCs w:val="24"/>
        </w:rPr>
        <w:t xml:space="preserve"> (по плану и по мере необходимости, но не реже одного раза на протяжении учебного года);</w:t>
      </w:r>
    </w:p>
    <w:p w14:paraId="40E44250" w14:textId="77777777" w:rsidR="00AA115C" w:rsidRPr="00AA115C" w:rsidRDefault="00AA115C" w:rsidP="00AA115C">
      <w:pPr>
        <w:widowControl/>
        <w:numPr>
          <w:ilvl w:val="0"/>
          <w:numId w:val="22"/>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lastRenderedPageBreak/>
        <w:t>индивидуальное консультирование классных руководителей (по запросу об особенностях индивидуальной работы и общения с детьми, имеющими ЗПР, консультации по итогам проводимых диагностических исследований и динамике развития обучающихся в ходе коррекционной работы).</w:t>
      </w:r>
    </w:p>
    <w:p w14:paraId="0FD0DFBE"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Психологическое просвещение и профилактика включают мероприятия:</w:t>
      </w:r>
    </w:p>
    <w:p w14:paraId="5B2425FB" w14:textId="77777777" w:rsidR="00AA115C" w:rsidRPr="00AA115C" w:rsidRDefault="00AA115C" w:rsidP="00AA115C">
      <w:pPr>
        <w:widowControl/>
        <w:numPr>
          <w:ilvl w:val="0"/>
          <w:numId w:val="23"/>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выступления на родительских собраниях в классах, где обучаются дети с ЗПР (подгрупповое консультирование родителей по динамике развития и обучения детей с ЗПР);</w:t>
      </w:r>
    </w:p>
    <w:p w14:paraId="14D20399" w14:textId="77777777" w:rsidR="00AA115C" w:rsidRPr="00AA115C" w:rsidRDefault="00AA115C" w:rsidP="00AA115C">
      <w:pPr>
        <w:widowControl/>
        <w:numPr>
          <w:ilvl w:val="0"/>
          <w:numId w:val="23"/>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выступления на плановых заседаниях </w:t>
      </w:r>
      <w:proofErr w:type="spellStart"/>
      <w:r w:rsidRPr="00AA115C">
        <w:rPr>
          <w:rFonts w:ascii="Times New Roman" w:hAnsi="Times New Roman" w:cs="Times New Roman"/>
          <w:color w:val="000000"/>
          <w:sz w:val="24"/>
          <w:szCs w:val="24"/>
        </w:rPr>
        <w:t>ППк</w:t>
      </w:r>
      <w:proofErr w:type="spellEnd"/>
      <w:r w:rsidRPr="00AA115C">
        <w:rPr>
          <w:rFonts w:ascii="Times New Roman" w:hAnsi="Times New Roman" w:cs="Times New Roman"/>
          <w:color w:val="000000"/>
          <w:sz w:val="24"/>
          <w:szCs w:val="24"/>
        </w:rPr>
        <w:t>;</w:t>
      </w:r>
    </w:p>
    <w:p w14:paraId="57E0D042" w14:textId="77777777" w:rsidR="00AA115C" w:rsidRPr="00AA115C" w:rsidRDefault="00AA115C" w:rsidP="00AA115C">
      <w:pPr>
        <w:widowControl/>
        <w:numPr>
          <w:ilvl w:val="0"/>
          <w:numId w:val="23"/>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выступления на заседаниях методических объединений учителей и педагогических советах школы по актуальным проблемам образования обучающихся с ЗПР.</w:t>
      </w:r>
    </w:p>
    <w:p w14:paraId="66A25F59"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Экспертно-методическая деятельность включает мероприятия:</w:t>
      </w:r>
    </w:p>
    <w:p w14:paraId="7E30BE55" w14:textId="77777777" w:rsidR="00AA115C" w:rsidRPr="00AA115C" w:rsidRDefault="00AA115C" w:rsidP="00AA115C">
      <w:pPr>
        <w:widowControl/>
        <w:numPr>
          <w:ilvl w:val="0"/>
          <w:numId w:val="24"/>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выявление индивидуальной динамики развития познавательной и эмоционально-личностной сфер обучающихся с ЗПР на основе проводимой диагностики;</w:t>
      </w:r>
    </w:p>
    <w:p w14:paraId="2F02BD63" w14:textId="77777777" w:rsidR="00AA115C" w:rsidRPr="00AA115C" w:rsidRDefault="00AA115C" w:rsidP="00AA115C">
      <w:pPr>
        <w:widowControl/>
        <w:numPr>
          <w:ilvl w:val="0"/>
          <w:numId w:val="24"/>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корректировка планирования коррекционной работы с учащимися на основе проведенного анализа;</w:t>
      </w:r>
    </w:p>
    <w:p w14:paraId="17285835" w14:textId="77777777" w:rsidR="00AA115C" w:rsidRPr="00AA115C" w:rsidRDefault="00AA115C" w:rsidP="00AA115C">
      <w:pPr>
        <w:widowControl/>
        <w:numPr>
          <w:ilvl w:val="0"/>
          <w:numId w:val="24"/>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выработка рекомендаций для классных руководителей по специфике работы с обучающимися;</w:t>
      </w:r>
    </w:p>
    <w:p w14:paraId="01CCA98C" w14:textId="77777777" w:rsidR="00AA115C" w:rsidRPr="00AA115C" w:rsidRDefault="00AA115C" w:rsidP="00AA115C">
      <w:pPr>
        <w:widowControl/>
        <w:numPr>
          <w:ilvl w:val="0"/>
          <w:numId w:val="24"/>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участие в заседаниях </w:t>
      </w:r>
      <w:proofErr w:type="spellStart"/>
      <w:r w:rsidRPr="00AA115C">
        <w:rPr>
          <w:rFonts w:ascii="Times New Roman" w:hAnsi="Times New Roman" w:cs="Times New Roman"/>
          <w:color w:val="000000"/>
          <w:sz w:val="24"/>
          <w:szCs w:val="24"/>
        </w:rPr>
        <w:t>ППк</w:t>
      </w:r>
      <w:proofErr w:type="spellEnd"/>
      <w:r w:rsidRPr="00AA115C">
        <w:rPr>
          <w:rFonts w:ascii="Times New Roman" w:hAnsi="Times New Roman" w:cs="Times New Roman"/>
          <w:color w:val="000000"/>
          <w:sz w:val="24"/>
          <w:szCs w:val="24"/>
        </w:rPr>
        <w:t xml:space="preserve"> по проблемам работы с обучающимися, имеющими ЗПР, разработка раздела коррекционной работы в рамках АОП.</w:t>
      </w:r>
    </w:p>
    <w:p w14:paraId="23910D7E"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План реализации коррекционных мероприятий</w:t>
      </w:r>
    </w:p>
    <w:tbl>
      <w:tblPr>
        <w:tblW w:w="9027" w:type="dxa"/>
        <w:tblCellMar>
          <w:top w:w="15" w:type="dxa"/>
          <w:left w:w="15" w:type="dxa"/>
          <w:bottom w:w="15" w:type="dxa"/>
          <w:right w:w="15" w:type="dxa"/>
        </w:tblCellMar>
        <w:tblLook w:val="0600" w:firstRow="0" w:lastRow="0" w:firstColumn="0" w:lastColumn="0" w:noHBand="1" w:noVBand="1"/>
      </w:tblPr>
      <w:tblGrid>
        <w:gridCol w:w="2071"/>
        <w:gridCol w:w="3211"/>
        <w:gridCol w:w="1868"/>
        <w:gridCol w:w="1877"/>
      </w:tblGrid>
      <w:tr w:rsidR="00AA115C" w:rsidRPr="00AA115C" w14:paraId="34ADCF2B" w14:textId="77777777" w:rsidTr="00E27403">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BF6602"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b/>
                <w:bCs/>
                <w:color w:val="000000"/>
                <w:sz w:val="24"/>
                <w:szCs w:val="24"/>
              </w:rPr>
              <w:t>Направление работы</w:t>
            </w: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B90CED"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b/>
                <w:bCs/>
                <w:color w:val="000000"/>
                <w:sz w:val="24"/>
                <w:szCs w:val="24"/>
              </w:rPr>
              <w:t>Мероприятие</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31D4C3"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b/>
                <w:bCs/>
                <w:color w:val="000000"/>
                <w:sz w:val="24"/>
                <w:szCs w:val="24"/>
              </w:rPr>
              <w:t>Форма</w:t>
            </w:r>
            <w:r w:rsidRPr="00AA115C">
              <w:rPr>
                <w:rFonts w:ascii="Times New Roman" w:hAnsi="Times New Roman" w:cs="Times New Roman"/>
                <w:sz w:val="24"/>
                <w:szCs w:val="24"/>
              </w:rPr>
              <w:br/>
            </w:r>
            <w:r w:rsidRPr="00AA115C">
              <w:rPr>
                <w:rFonts w:ascii="Times New Roman" w:hAnsi="Times New Roman" w:cs="Times New Roman"/>
                <w:b/>
                <w:bCs/>
                <w:color w:val="000000"/>
                <w:sz w:val="24"/>
                <w:szCs w:val="24"/>
              </w:rPr>
              <w:t>проведения</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BC0F8F"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b/>
                <w:bCs/>
                <w:color w:val="000000"/>
                <w:sz w:val="24"/>
                <w:szCs w:val="24"/>
              </w:rPr>
              <w:t>Сроки и регулярность</w:t>
            </w:r>
            <w:r w:rsidRPr="00AA115C">
              <w:rPr>
                <w:rFonts w:ascii="Times New Roman" w:hAnsi="Times New Roman" w:cs="Times New Roman"/>
                <w:sz w:val="24"/>
                <w:szCs w:val="24"/>
              </w:rPr>
              <w:br/>
            </w:r>
            <w:r w:rsidRPr="00AA115C">
              <w:rPr>
                <w:rFonts w:ascii="Times New Roman" w:hAnsi="Times New Roman" w:cs="Times New Roman"/>
                <w:b/>
                <w:bCs/>
                <w:color w:val="000000"/>
                <w:sz w:val="24"/>
                <w:szCs w:val="24"/>
              </w:rPr>
              <w:t>проведения</w:t>
            </w:r>
          </w:p>
        </w:tc>
      </w:tr>
      <w:tr w:rsidR="00AA115C" w:rsidRPr="00AA115C" w14:paraId="63515090" w14:textId="77777777" w:rsidTr="00E27403">
        <w:tc>
          <w:tcPr>
            <w:tcW w:w="15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F185E2"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color w:val="000000"/>
                <w:sz w:val="24"/>
                <w:szCs w:val="24"/>
              </w:rPr>
              <w:t>Диагностика</w:t>
            </w: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A9D9BC" w14:textId="7BEB4A04"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 xml:space="preserve">Диагностика уровня готовности учеников к обучению на </w:t>
            </w:r>
            <w:r w:rsidR="00483D41">
              <w:rPr>
                <w:rFonts w:ascii="Times New Roman" w:hAnsi="Times New Roman" w:cs="Times New Roman"/>
                <w:color w:val="000000"/>
                <w:sz w:val="24"/>
                <w:szCs w:val="24"/>
              </w:rPr>
              <w:t>основном</w:t>
            </w:r>
            <w:r w:rsidRPr="00AA115C">
              <w:rPr>
                <w:rFonts w:ascii="Times New Roman" w:hAnsi="Times New Roman" w:cs="Times New Roman"/>
                <w:color w:val="000000"/>
                <w:sz w:val="24"/>
                <w:szCs w:val="24"/>
              </w:rPr>
              <w:t xml:space="preserve"> уровне общего образования</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12E8B4"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75E7FB" w14:textId="77777777" w:rsidR="00AA115C" w:rsidRPr="00AA115C" w:rsidRDefault="00AA115C" w:rsidP="00483D41">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Сентябрь – октябрь в 1-</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х классах, ежегодно</w:t>
            </w:r>
          </w:p>
        </w:tc>
      </w:tr>
      <w:tr w:rsidR="00AA115C" w:rsidRPr="00AA115C" w14:paraId="54B13782" w14:textId="77777777" w:rsidTr="00E27403">
        <w:tc>
          <w:tcPr>
            <w:tcW w:w="15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8C8FFC" w14:textId="77777777" w:rsidR="00AA115C" w:rsidRPr="00AA115C" w:rsidRDefault="00AA115C" w:rsidP="00AA115C">
            <w:pPr>
              <w:spacing w:line="276" w:lineRule="auto"/>
              <w:ind w:left="75" w:right="75"/>
              <w:rPr>
                <w:rFonts w:ascii="Times New Roman" w:hAnsi="Times New Roman" w:cs="Times New Roman"/>
                <w:color w:val="000000"/>
                <w:sz w:val="24"/>
                <w:szCs w:val="24"/>
              </w:rPr>
            </w:pP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7C910F"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Комплексная диагностика уровня адаптации учеников к обучению на начальном уровне общего образования</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D5D678"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Групповая и (или)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индивидуальная</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91BA9F" w14:textId="77777777" w:rsidR="00AA115C" w:rsidRPr="00AA115C" w:rsidRDefault="00AA115C" w:rsidP="00483D41">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Октябрь – ноябрь в 1-х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классах</w:t>
            </w:r>
          </w:p>
        </w:tc>
      </w:tr>
      <w:tr w:rsidR="00AA115C" w:rsidRPr="00AA115C" w14:paraId="39B0B4AE" w14:textId="77777777" w:rsidTr="00E27403">
        <w:tc>
          <w:tcPr>
            <w:tcW w:w="15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AB5696" w14:textId="77777777" w:rsidR="00AA115C" w:rsidRPr="00AA115C" w:rsidRDefault="00AA115C" w:rsidP="00AA115C">
            <w:pPr>
              <w:spacing w:line="276" w:lineRule="auto"/>
              <w:ind w:left="75" w:right="75"/>
              <w:rPr>
                <w:rFonts w:ascii="Times New Roman" w:hAnsi="Times New Roman" w:cs="Times New Roman"/>
                <w:color w:val="000000"/>
                <w:sz w:val="24"/>
                <w:szCs w:val="24"/>
              </w:rPr>
            </w:pP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258299"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Диагностика динамики и результативности коррекционной работы педагога-психолога с обучающимся</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0FF3B6"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055592"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В течение учебного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года, ежегодно или по необходимости</w:t>
            </w:r>
          </w:p>
        </w:tc>
      </w:tr>
      <w:tr w:rsidR="00AA115C" w:rsidRPr="00AA115C" w14:paraId="35BDB114" w14:textId="77777777" w:rsidTr="00E27403">
        <w:tc>
          <w:tcPr>
            <w:tcW w:w="15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104DC1" w14:textId="77777777" w:rsidR="00AA115C" w:rsidRPr="00AA115C" w:rsidRDefault="00AA115C" w:rsidP="00AA115C">
            <w:pPr>
              <w:spacing w:line="276" w:lineRule="auto"/>
              <w:ind w:left="75" w:right="75"/>
              <w:rPr>
                <w:rFonts w:ascii="Times New Roman" w:hAnsi="Times New Roman" w:cs="Times New Roman"/>
                <w:color w:val="000000"/>
                <w:sz w:val="24"/>
                <w:szCs w:val="24"/>
              </w:rPr>
            </w:pP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83B716"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 xml:space="preserve">Диагностика готовности </w:t>
            </w:r>
            <w:r w:rsidRPr="00AA115C">
              <w:rPr>
                <w:rFonts w:ascii="Times New Roman" w:hAnsi="Times New Roman" w:cs="Times New Roman"/>
                <w:color w:val="000000"/>
                <w:sz w:val="24"/>
                <w:szCs w:val="24"/>
              </w:rPr>
              <w:lastRenderedPageBreak/>
              <w:t>учеников к переходу на следующий уровень общего образования (при необходимости)</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1395E5"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lastRenderedPageBreak/>
              <w:t>Индивидуальная</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6A2FEE" w14:textId="72393766"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 xml:space="preserve">В течение </w:t>
            </w:r>
            <w:r w:rsidRPr="00AA115C">
              <w:rPr>
                <w:rFonts w:ascii="Times New Roman" w:hAnsi="Times New Roman" w:cs="Times New Roman"/>
                <w:color w:val="000000"/>
                <w:sz w:val="24"/>
                <w:szCs w:val="24"/>
              </w:rPr>
              <w:lastRenderedPageBreak/>
              <w:t>учебного года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в</w:t>
            </w:r>
            <w:r w:rsidR="00483D41">
              <w:rPr>
                <w:rFonts w:ascii="Times New Roman" w:hAnsi="Times New Roman" w:cs="Times New Roman"/>
                <w:color w:val="000000"/>
                <w:sz w:val="24"/>
                <w:szCs w:val="24"/>
              </w:rPr>
              <w:t xml:space="preserve"> 9</w:t>
            </w:r>
            <w:r w:rsidRPr="00AA115C">
              <w:rPr>
                <w:rFonts w:ascii="Times New Roman" w:hAnsi="Times New Roman" w:cs="Times New Roman"/>
                <w:color w:val="000000"/>
                <w:sz w:val="24"/>
                <w:szCs w:val="24"/>
              </w:rPr>
              <w:t>-х классах</w:t>
            </w:r>
          </w:p>
        </w:tc>
      </w:tr>
      <w:tr w:rsidR="00AA115C" w:rsidRPr="00AA115C" w14:paraId="05BD7B1C" w14:textId="77777777" w:rsidTr="00E27403">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3F0A28" w14:textId="77777777" w:rsidR="00AA115C" w:rsidRPr="00AA115C" w:rsidRDefault="00AA115C" w:rsidP="00483D41">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lastRenderedPageBreak/>
              <w:t>Коррекционная работа</w:t>
            </w: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757BB9"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Коррекционные занятия с обучающимися</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181DDB"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и (или) групповая</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3E367E" w14:textId="69D332DC"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В течение учебного года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в </w:t>
            </w:r>
            <w:r w:rsidR="003F06E6">
              <w:rPr>
                <w:rFonts w:ascii="Times New Roman" w:hAnsi="Times New Roman" w:cs="Times New Roman"/>
                <w:color w:val="000000"/>
                <w:sz w:val="24"/>
                <w:szCs w:val="24"/>
              </w:rPr>
              <w:t>5</w:t>
            </w:r>
            <w:r w:rsidRPr="00AA115C">
              <w:rPr>
                <w:rFonts w:ascii="Times New Roman" w:hAnsi="Times New Roman" w:cs="Times New Roman"/>
                <w:color w:val="000000"/>
                <w:sz w:val="24"/>
                <w:szCs w:val="24"/>
              </w:rPr>
              <w:t>–</w:t>
            </w:r>
            <w:r w:rsidR="003F06E6">
              <w:rPr>
                <w:rFonts w:ascii="Times New Roman" w:hAnsi="Times New Roman" w:cs="Times New Roman"/>
                <w:color w:val="000000"/>
                <w:sz w:val="24"/>
                <w:szCs w:val="24"/>
              </w:rPr>
              <w:t>9</w:t>
            </w:r>
            <w:r w:rsidRPr="00AA115C">
              <w:rPr>
                <w:rFonts w:ascii="Times New Roman" w:hAnsi="Times New Roman" w:cs="Times New Roman"/>
                <w:color w:val="000000"/>
                <w:sz w:val="24"/>
                <w:szCs w:val="24"/>
              </w:rPr>
              <w:t>-х классах,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периодичность занятий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 в соответствии с рекомендациями </w:t>
            </w:r>
            <w:proofErr w:type="spellStart"/>
            <w:r w:rsidRPr="00AA115C">
              <w:rPr>
                <w:rFonts w:ascii="Times New Roman" w:hAnsi="Times New Roman" w:cs="Times New Roman"/>
                <w:color w:val="000000"/>
                <w:sz w:val="24"/>
                <w:szCs w:val="24"/>
              </w:rPr>
              <w:t>ППк</w:t>
            </w:r>
            <w:proofErr w:type="spellEnd"/>
          </w:p>
        </w:tc>
      </w:tr>
      <w:tr w:rsidR="00AA115C" w:rsidRPr="00AA115C" w14:paraId="78FDB944" w14:textId="77777777" w:rsidTr="00E27403">
        <w:tc>
          <w:tcPr>
            <w:tcW w:w="15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28940C"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Консультирование</w:t>
            </w: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C47703"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Консультации для родителей и классных руководителей</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168216"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895138"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color w:val="000000"/>
                <w:sz w:val="24"/>
                <w:szCs w:val="24"/>
              </w:rPr>
              <w:t>В течение учебного года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по запросу, по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ежегодному плану и по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необходимости</w:t>
            </w:r>
          </w:p>
        </w:tc>
      </w:tr>
      <w:tr w:rsidR="00AA115C" w:rsidRPr="00AA115C" w14:paraId="248DB656" w14:textId="77777777" w:rsidTr="00E27403">
        <w:tc>
          <w:tcPr>
            <w:tcW w:w="15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B9636F" w14:textId="77777777" w:rsidR="00AA115C" w:rsidRPr="00AA115C" w:rsidRDefault="00AA115C" w:rsidP="00AA115C">
            <w:pPr>
              <w:spacing w:line="276" w:lineRule="auto"/>
              <w:ind w:left="75" w:right="75"/>
              <w:rPr>
                <w:rFonts w:ascii="Times New Roman" w:hAnsi="Times New Roman" w:cs="Times New Roman"/>
                <w:color w:val="000000"/>
                <w:sz w:val="24"/>
                <w:szCs w:val="24"/>
              </w:rPr>
            </w:pP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286B5F"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Консультации учеников совместно с</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другими специалистами</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ABF162"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57F639"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По плану и по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необходимости, но не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реже одного раза на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протяжении учебного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года</w:t>
            </w:r>
          </w:p>
        </w:tc>
      </w:tr>
      <w:tr w:rsidR="00AA115C" w:rsidRPr="00AA115C" w14:paraId="5A101AA5" w14:textId="77777777" w:rsidTr="00E27403">
        <w:tc>
          <w:tcPr>
            <w:tcW w:w="15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98BB9C"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Психологическое просвещение и профилактика</w:t>
            </w: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623C9E"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Выступление на родительских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собраниях</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BC5770"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Групповая</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731598"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По плану работы</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педагога-психолога,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ежегодно</w:t>
            </w:r>
          </w:p>
        </w:tc>
      </w:tr>
      <w:tr w:rsidR="00AA115C" w:rsidRPr="00AA115C" w14:paraId="1A9C9721" w14:textId="77777777" w:rsidTr="00E27403">
        <w:tc>
          <w:tcPr>
            <w:tcW w:w="15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DB0F26" w14:textId="77777777" w:rsidR="00AA115C" w:rsidRPr="00AA115C" w:rsidRDefault="00AA115C" w:rsidP="00AA115C">
            <w:pPr>
              <w:spacing w:line="276" w:lineRule="auto"/>
              <w:ind w:left="75" w:right="75"/>
              <w:rPr>
                <w:rFonts w:ascii="Times New Roman" w:hAnsi="Times New Roman" w:cs="Times New Roman"/>
                <w:color w:val="000000"/>
                <w:sz w:val="24"/>
                <w:szCs w:val="24"/>
              </w:rPr>
            </w:pP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E0F6A1"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 xml:space="preserve">Выступление на заседаниях </w:t>
            </w:r>
            <w:proofErr w:type="spellStart"/>
            <w:r w:rsidRPr="00AA115C">
              <w:rPr>
                <w:rFonts w:ascii="Times New Roman" w:hAnsi="Times New Roman" w:cs="Times New Roman"/>
                <w:color w:val="000000"/>
                <w:sz w:val="24"/>
                <w:szCs w:val="24"/>
              </w:rPr>
              <w:t>ППк</w:t>
            </w:r>
            <w:proofErr w:type="spellEnd"/>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623F74"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Групповая</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290B20"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Согласно ежегодному</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плану работы </w:t>
            </w:r>
            <w:proofErr w:type="spellStart"/>
            <w:r w:rsidRPr="00AA115C">
              <w:rPr>
                <w:rFonts w:ascii="Times New Roman" w:hAnsi="Times New Roman" w:cs="Times New Roman"/>
                <w:color w:val="000000"/>
                <w:sz w:val="24"/>
                <w:szCs w:val="24"/>
              </w:rPr>
              <w:t>ППк</w:t>
            </w:r>
            <w:proofErr w:type="spellEnd"/>
          </w:p>
        </w:tc>
      </w:tr>
      <w:tr w:rsidR="00AA115C" w:rsidRPr="00AA115C" w14:paraId="31EF15D4" w14:textId="77777777" w:rsidTr="00E27403">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5E91ED" w14:textId="77777777" w:rsidR="00AA115C" w:rsidRPr="00AA115C" w:rsidRDefault="00AA115C" w:rsidP="00AA115C">
            <w:pPr>
              <w:spacing w:line="276" w:lineRule="auto"/>
              <w:ind w:left="75" w:right="75"/>
              <w:rPr>
                <w:rFonts w:ascii="Times New Roman" w:hAnsi="Times New Roman" w:cs="Times New Roman"/>
                <w:color w:val="000000"/>
                <w:sz w:val="24"/>
                <w:szCs w:val="24"/>
              </w:rPr>
            </w:pP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10E8C5"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Выступление на заседании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профессиональных объединений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учителей и педагогических </w:t>
            </w:r>
            <w:r w:rsidRPr="00AA115C">
              <w:rPr>
                <w:rFonts w:ascii="Times New Roman" w:hAnsi="Times New Roman" w:cs="Times New Roman"/>
                <w:color w:val="000000"/>
                <w:sz w:val="24"/>
                <w:szCs w:val="24"/>
              </w:rPr>
              <w:lastRenderedPageBreak/>
              <w:t>советах</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BEA5D6"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lastRenderedPageBreak/>
              <w:t>Групповая</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ECB52B"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По плану работы</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педагога-психолога,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lastRenderedPageBreak/>
              <w:t>ежегодно</w:t>
            </w:r>
          </w:p>
        </w:tc>
      </w:tr>
      <w:tr w:rsidR="00AA115C" w:rsidRPr="00AA115C" w14:paraId="6CF6B17F" w14:textId="77777777" w:rsidTr="00E27403">
        <w:tc>
          <w:tcPr>
            <w:tcW w:w="1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252C60"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lastRenderedPageBreak/>
              <w:t>Экспертно-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методическая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деятельность</w:t>
            </w:r>
          </w:p>
        </w:tc>
        <w:tc>
          <w:tcPr>
            <w:tcW w:w="4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2427DA" w14:textId="66532485"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Выявление, анализ динамики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развития обучающихся,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корректировка планирования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коррекционной работы, выработка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рекомендаций для классных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руководителей, разработка раздела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коррекционной работы в рамках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АОП</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19D33F"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CA1E3C" w14:textId="77777777" w:rsidR="00AA115C" w:rsidRPr="00AA115C" w:rsidRDefault="00AA115C" w:rsidP="003F06E6">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По необходимости и 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течение учебного года,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ежегодно</w:t>
            </w:r>
          </w:p>
        </w:tc>
      </w:tr>
    </w:tbl>
    <w:p w14:paraId="4F043CD6" w14:textId="77777777" w:rsidR="00AA115C" w:rsidRPr="00AA115C" w:rsidRDefault="00AA115C" w:rsidP="00AA115C">
      <w:pPr>
        <w:spacing w:line="276" w:lineRule="auto"/>
        <w:rPr>
          <w:rFonts w:ascii="Times New Roman" w:hAnsi="Times New Roman" w:cs="Times New Roman"/>
          <w:color w:val="000000"/>
          <w:sz w:val="24"/>
          <w:szCs w:val="24"/>
        </w:rPr>
      </w:pPr>
    </w:p>
    <w:p w14:paraId="709EC690"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 xml:space="preserve">       Перечень, содержание и план реализации коррекционных мероприятий в рамках педагогического сопровождения</w:t>
      </w:r>
    </w:p>
    <w:p w14:paraId="163486F0"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Осуществляет классный руководитель, учителя-предметники обучающегося и учитель-логопед при наличии соответствующих рекомендаций ПМПК в виде:</w:t>
      </w:r>
    </w:p>
    <w:p w14:paraId="78296C24" w14:textId="77777777" w:rsidR="00AA115C" w:rsidRPr="00AA115C" w:rsidRDefault="00AA115C" w:rsidP="00AA115C">
      <w:pPr>
        <w:widowControl/>
        <w:numPr>
          <w:ilvl w:val="0"/>
          <w:numId w:val="25"/>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наблюдения динамики освоения ребенком учебной деятельности: динамический анализ эффективности учебной деятельности обучающегося с ЗПР на основе наблюдений на уроках и по итогам срезов, самостоятельных и контрольных работ;</w:t>
      </w:r>
    </w:p>
    <w:p w14:paraId="6826A1CE" w14:textId="77777777" w:rsidR="00AA115C" w:rsidRPr="00AA115C" w:rsidRDefault="00AA115C" w:rsidP="00AA115C">
      <w:pPr>
        <w:widowControl/>
        <w:numPr>
          <w:ilvl w:val="0"/>
          <w:numId w:val="25"/>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оказания индивидуально ориентированной коррекционной помощи: коррекционная помощь учителей, направленная на преодоление выявленных затруднений в учебной деятельности;</w:t>
      </w:r>
    </w:p>
    <w:p w14:paraId="2D1A3813" w14:textId="77777777" w:rsidR="00AA115C" w:rsidRPr="00AA115C" w:rsidRDefault="00AA115C" w:rsidP="00AA115C">
      <w:pPr>
        <w:widowControl/>
        <w:numPr>
          <w:ilvl w:val="0"/>
          <w:numId w:val="25"/>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экспертно-методической деятельности: участие в заседаниях </w:t>
      </w:r>
      <w:proofErr w:type="spellStart"/>
      <w:r w:rsidRPr="00AA115C">
        <w:rPr>
          <w:rFonts w:ascii="Times New Roman" w:hAnsi="Times New Roman" w:cs="Times New Roman"/>
          <w:color w:val="000000"/>
          <w:sz w:val="24"/>
          <w:szCs w:val="24"/>
        </w:rPr>
        <w:t>ППк</w:t>
      </w:r>
      <w:proofErr w:type="spellEnd"/>
      <w:r w:rsidRPr="00AA115C">
        <w:rPr>
          <w:rFonts w:ascii="Times New Roman" w:hAnsi="Times New Roman" w:cs="Times New Roman"/>
          <w:color w:val="000000"/>
          <w:sz w:val="24"/>
          <w:szCs w:val="24"/>
        </w:rPr>
        <w:t xml:space="preserve"> школы, в разработке и реализации АООП (в случае необходимости), в выборе методов и средств обучения и коррекционной помощи;</w:t>
      </w:r>
    </w:p>
    <w:p w14:paraId="61E5FB61" w14:textId="77777777" w:rsidR="00AA115C" w:rsidRPr="00AA115C" w:rsidRDefault="00AA115C" w:rsidP="00AA115C">
      <w:pPr>
        <w:widowControl/>
        <w:numPr>
          <w:ilvl w:val="0"/>
          <w:numId w:val="25"/>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консультационной работы (совместные консультации со специалистами </w:t>
      </w:r>
      <w:proofErr w:type="spellStart"/>
      <w:r w:rsidRPr="00AA115C">
        <w:rPr>
          <w:rFonts w:ascii="Times New Roman" w:hAnsi="Times New Roman" w:cs="Times New Roman"/>
          <w:color w:val="000000"/>
          <w:sz w:val="24"/>
          <w:szCs w:val="24"/>
        </w:rPr>
        <w:t>ППк</w:t>
      </w:r>
      <w:proofErr w:type="spellEnd"/>
      <w:r w:rsidRPr="00AA115C">
        <w:rPr>
          <w:rFonts w:ascii="Times New Roman" w:hAnsi="Times New Roman" w:cs="Times New Roman"/>
          <w:color w:val="000000"/>
          <w:sz w:val="24"/>
          <w:szCs w:val="24"/>
        </w:rPr>
        <w:t xml:space="preserve"> и родителями при разработке и в ходе реализации АООП и обучения).</w:t>
      </w:r>
    </w:p>
    <w:p w14:paraId="4EE9A735" w14:textId="77777777" w:rsidR="00AA115C" w:rsidRPr="00AA115C" w:rsidRDefault="00AA115C" w:rsidP="00AA115C">
      <w:pPr>
        <w:spacing w:line="276" w:lineRule="auto"/>
        <w:rPr>
          <w:rFonts w:ascii="Times New Roman" w:hAnsi="Times New Roman" w:cs="Times New Roman"/>
          <w:b/>
          <w:bCs/>
          <w:color w:val="000000"/>
          <w:sz w:val="24"/>
          <w:szCs w:val="24"/>
        </w:rPr>
      </w:pPr>
      <w:r w:rsidRPr="00AA115C">
        <w:rPr>
          <w:rFonts w:ascii="Times New Roman" w:hAnsi="Times New Roman" w:cs="Times New Roman"/>
          <w:b/>
          <w:bCs/>
          <w:color w:val="000000"/>
          <w:sz w:val="24"/>
          <w:szCs w:val="24"/>
        </w:rPr>
        <w:t xml:space="preserve">   </w:t>
      </w:r>
    </w:p>
    <w:p w14:paraId="74C07677"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 xml:space="preserve">  План реализации коррекционных мероприятий классным руководителем и учителями-предметниками</w:t>
      </w:r>
    </w:p>
    <w:tbl>
      <w:tblPr>
        <w:tblW w:w="9027" w:type="dxa"/>
        <w:tblCellMar>
          <w:top w:w="15" w:type="dxa"/>
          <w:left w:w="15" w:type="dxa"/>
          <w:bottom w:w="15" w:type="dxa"/>
          <w:right w:w="15" w:type="dxa"/>
        </w:tblCellMar>
        <w:tblLook w:val="0600" w:firstRow="0" w:lastRow="0" w:firstColumn="0" w:lastColumn="0" w:noHBand="1" w:noVBand="1"/>
      </w:tblPr>
      <w:tblGrid>
        <w:gridCol w:w="3414"/>
        <w:gridCol w:w="2780"/>
        <w:gridCol w:w="2833"/>
      </w:tblGrid>
      <w:tr w:rsidR="00AA115C" w:rsidRPr="00AA115C" w14:paraId="7F62FF06" w14:textId="77777777" w:rsidTr="00E27403">
        <w:tc>
          <w:tcPr>
            <w:tcW w:w="3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8DA7BF"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b/>
                <w:bCs/>
                <w:color w:val="000000"/>
                <w:sz w:val="24"/>
                <w:szCs w:val="24"/>
              </w:rPr>
              <w:t>Мероприятие</w:t>
            </w:r>
          </w:p>
        </w:tc>
        <w:tc>
          <w:tcPr>
            <w:tcW w:w="2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690F3F"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b/>
                <w:bCs/>
                <w:color w:val="000000"/>
                <w:sz w:val="24"/>
                <w:szCs w:val="24"/>
              </w:rPr>
              <w:t>Форма проведения</w:t>
            </w:r>
          </w:p>
        </w:tc>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7ABAF5"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b/>
                <w:bCs/>
                <w:color w:val="000000"/>
                <w:sz w:val="24"/>
                <w:szCs w:val="24"/>
              </w:rPr>
              <w:t>Сроки и регулярность</w:t>
            </w:r>
            <w:r w:rsidRPr="00AA115C">
              <w:rPr>
                <w:rFonts w:ascii="Times New Roman" w:hAnsi="Times New Roman" w:cs="Times New Roman"/>
                <w:sz w:val="24"/>
                <w:szCs w:val="24"/>
              </w:rPr>
              <w:br/>
            </w:r>
            <w:r w:rsidRPr="00AA115C">
              <w:rPr>
                <w:rFonts w:ascii="Times New Roman" w:hAnsi="Times New Roman" w:cs="Times New Roman"/>
                <w:b/>
                <w:bCs/>
                <w:color w:val="000000"/>
                <w:sz w:val="24"/>
                <w:szCs w:val="24"/>
              </w:rPr>
              <w:t>проведения</w:t>
            </w:r>
          </w:p>
        </w:tc>
      </w:tr>
      <w:tr w:rsidR="00AA115C" w:rsidRPr="00AA115C" w14:paraId="005239D4" w14:textId="77777777" w:rsidTr="00E27403">
        <w:tc>
          <w:tcPr>
            <w:tcW w:w="3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DE87F6"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Наблюдение динамики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освоения ребенком учебной деятельности</w:t>
            </w:r>
          </w:p>
        </w:tc>
        <w:tc>
          <w:tcPr>
            <w:tcW w:w="2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12B445"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 или групповая</w:t>
            </w:r>
          </w:p>
        </w:tc>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9A94FA"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Регулярно в учебном году по четвертям или модулям</w:t>
            </w:r>
          </w:p>
        </w:tc>
      </w:tr>
      <w:tr w:rsidR="00AA115C" w:rsidRPr="00AA115C" w14:paraId="085CAA11" w14:textId="77777777" w:rsidTr="00E27403">
        <w:tc>
          <w:tcPr>
            <w:tcW w:w="3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8128FE"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Оказание индивидуально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ориентированной коррекционной помощи</w:t>
            </w:r>
          </w:p>
        </w:tc>
        <w:tc>
          <w:tcPr>
            <w:tcW w:w="2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0E9436"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 и (или) в подгруппах по 2–4 ученика</w:t>
            </w:r>
          </w:p>
        </w:tc>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5887C0"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 xml:space="preserve">Регулярно в учебном году, в часы индивидуальных консультаций, а также </w:t>
            </w:r>
            <w:r w:rsidRPr="00AA115C">
              <w:rPr>
                <w:rFonts w:ascii="Times New Roman" w:hAnsi="Times New Roman" w:cs="Times New Roman"/>
                <w:color w:val="000000"/>
                <w:sz w:val="24"/>
                <w:szCs w:val="24"/>
              </w:rPr>
              <w:lastRenderedPageBreak/>
              <w:t>согласно АОП</w:t>
            </w:r>
          </w:p>
        </w:tc>
      </w:tr>
      <w:tr w:rsidR="00AA115C" w:rsidRPr="00AA115C" w14:paraId="54987164" w14:textId="77777777" w:rsidTr="00E27403">
        <w:tc>
          <w:tcPr>
            <w:tcW w:w="3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F5156E"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lastRenderedPageBreak/>
              <w:t>Экспертно-методическая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деятельность</w:t>
            </w:r>
          </w:p>
        </w:tc>
        <w:tc>
          <w:tcPr>
            <w:tcW w:w="2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441334"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 xml:space="preserve">Индивидуальное участие в заседаниях </w:t>
            </w:r>
            <w:proofErr w:type="spellStart"/>
            <w:r w:rsidRPr="00AA115C">
              <w:rPr>
                <w:rFonts w:ascii="Times New Roman" w:hAnsi="Times New Roman" w:cs="Times New Roman"/>
                <w:color w:val="000000"/>
                <w:sz w:val="24"/>
                <w:szCs w:val="24"/>
              </w:rPr>
              <w:t>ППк</w:t>
            </w:r>
            <w:proofErr w:type="spellEnd"/>
            <w:r w:rsidRPr="00AA115C">
              <w:rPr>
                <w:rFonts w:ascii="Times New Roman" w:hAnsi="Times New Roman" w:cs="Times New Roman"/>
                <w:color w:val="000000"/>
                <w:sz w:val="24"/>
                <w:szCs w:val="24"/>
              </w:rPr>
              <w:t>, выбор</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методов и средств обучения</w:t>
            </w:r>
          </w:p>
        </w:tc>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A15720"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 xml:space="preserve">На заседаниях </w:t>
            </w:r>
            <w:proofErr w:type="spellStart"/>
            <w:r w:rsidRPr="00AA115C">
              <w:rPr>
                <w:rFonts w:ascii="Times New Roman" w:hAnsi="Times New Roman" w:cs="Times New Roman"/>
                <w:color w:val="000000"/>
                <w:sz w:val="24"/>
                <w:szCs w:val="24"/>
              </w:rPr>
              <w:t>ППк</w:t>
            </w:r>
            <w:proofErr w:type="spellEnd"/>
            <w:r w:rsidRPr="00AA115C">
              <w:rPr>
                <w:rFonts w:ascii="Times New Roman" w:hAnsi="Times New Roman" w:cs="Times New Roman"/>
                <w:color w:val="000000"/>
                <w:sz w:val="24"/>
                <w:szCs w:val="24"/>
              </w:rPr>
              <w:t xml:space="preserve"> согласно графику, не менее одного раза в учебный год</w:t>
            </w:r>
          </w:p>
        </w:tc>
      </w:tr>
      <w:tr w:rsidR="00AA115C" w:rsidRPr="00AA115C" w14:paraId="4D3BEC8C" w14:textId="77777777" w:rsidTr="00E27403">
        <w:tc>
          <w:tcPr>
            <w:tcW w:w="3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42F273"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Консультационная работа</w:t>
            </w:r>
          </w:p>
        </w:tc>
        <w:tc>
          <w:tcPr>
            <w:tcW w:w="2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5C1FE9"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 xml:space="preserve">Индивидуальная консультация со специалистами </w:t>
            </w:r>
            <w:proofErr w:type="spellStart"/>
            <w:r w:rsidRPr="00AA115C">
              <w:rPr>
                <w:rFonts w:ascii="Times New Roman" w:hAnsi="Times New Roman" w:cs="Times New Roman"/>
                <w:color w:val="000000"/>
                <w:sz w:val="24"/>
                <w:szCs w:val="24"/>
              </w:rPr>
              <w:t>ППк</w:t>
            </w:r>
            <w:proofErr w:type="spellEnd"/>
            <w:r w:rsidRPr="00AA115C">
              <w:rPr>
                <w:rFonts w:ascii="Times New Roman" w:hAnsi="Times New Roman" w:cs="Times New Roman"/>
                <w:color w:val="000000"/>
                <w:sz w:val="24"/>
                <w:szCs w:val="24"/>
              </w:rPr>
              <w:t xml:space="preserve"> 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родителями</w:t>
            </w:r>
          </w:p>
        </w:tc>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410A7C" w14:textId="77777777" w:rsidR="00AA115C" w:rsidRPr="00AA115C" w:rsidRDefault="00AA115C" w:rsidP="003F06E6">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В течение учебного года,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количество и периодичность консультаций – по необходимости</w:t>
            </w:r>
          </w:p>
        </w:tc>
      </w:tr>
    </w:tbl>
    <w:p w14:paraId="0EEE84DD" w14:textId="77777777" w:rsidR="00AA115C" w:rsidRPr="00AA115C" w:rsidRDefault="00AA115C" w:rsidP="00AA115C">
      <w:pPr>
        <w:spacing w:line="276" w:lineRule="auto"/>
        <w:rPr>
          <w:rFonts w:ascii="Times New Roman" w:hAnsi="Times New Roman" w:cs="Times New Roman"/>
          <w:color w:val="000000"/>
          <w:sz w:val="24"/>
          <w:szCs w:val="24"/>
        </w:rPr>
      </w:pPr>
    </w:p>
    <w:p w14:paraId="6F6BC921" w14:textId="77777777" w:rsidR="00AA115C" w:rsidRPr="00AA115C" w:rsidRDefault="00AA115C" w:rsidP="00AA115C">
      <w:pPr>
        <w:spacing w:line="276" w:lineRule="auto"/>
        <w:rPr>
          <w:rFonts w:ascii="Times New Roman" w:hAnsi="Times New Roman" w:cs="Times New Roman"/>
          <w:b/>
          <w:bCs/>
          <w:color w:val="000000"/>
          <w:sz w:val="24"/>
          <w:szCs w:val="24"/>
        </w:rPr>
      </w:pPr>
      <w:r w:rsidRPr="00AA115C">
        <w:rPr>
          <w:rFonts w:ascii="Times New Roman" w:hAnsi="Times New Roman" w:cs="Times New Roman"/>
          <w:b/>
          <w:bCs/>
          <w:color w:val="000000"/>
          <w:sz w:val="24"/>
          <w:szCs w:val="24"/>
        </w:rPr>
        <w:t xml:space="preserve">      </w:t>
      </w:r>
    </w:p>
    <w:p w14:paraId="150FF5B2"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Педагогическое сопровождение учителя-логопеда</w:t>
      </w:r>
    </w:p>
    <w:p w14:paraId="20516723"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Ведется по необходимости при наличии соответствующих рекомендаций ПМПК.</w:t>
      </w:r>
    </w:p>
    <w:p w14:paraId="6DEE6967"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Диагностика уровня речевого развития обучающегося:</w:t>
      </w:r>
    </w:p>
    <w:p w14:paraId="6E4E7D64" w14:textId="77777777" w:rsidR="00AA115C" w:rsidRPr="00AA115C" w:rsidRDefault="00AA115C" w:rsidP="00AA115C">
      <w:pPr>
        <w:widowControl/>
        <w:numPr>
          <w:ilvl w:val="0"/>
          <w:numId w:val="26"/>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первичная – по прибытии в школу: индивидуальная беседа по выявлению особенностей звукопроизношения, активного словарного запаса, грамматического строя речи, сформированности лексической системы речи, словообразования, состояния письма и чтения, оценка уровня развития</w:t>
      </w:r>
    </w:p>
    <w:p w14:paraId="542D5199" w14:textId="77777777" w:rsidR="00AA115C" w:rsidRPr="00AA115C" w:rsidRDefault="00AA115C" w:rsidP="00AA115C">
      <w:pPr>
        <w:widowControl/>
        <w:numPr>
          <w:ilvl w:val="0"/>
          <w:numId w:val="26"/>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коммуникативной стороны речи;</w:t>
      </w:r>
    </w:p>
    <w:p w14:paraId="69A0468D" w14:textId="77777777" w:rsidR="00AA115C" w:rsidRPr="00AA115C" w:rsidRDefault="00AA115C" w:rsidP="00AA115C">
      <w:pPr>
        <w:widowControl/>
        <w:numPr>
          <w:ilvl w:val="0"/>
          <w:numId w:val="26"/>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динамическая – в ходе коррекционной работы: диктанты, сочинения для диагностики явлений </w:t>
      </w:r>
      <w:proofErr w:type="spellStart"/>
      <w:r w:rsidRPr="00AA115C">
        <w:rPr>
          <w:rFonts w:ascii="Times New Roman" w:hAnsi="Times New Roman" w:cs="Times New Roman"/>
          <w:color w:val="000000"/>
          <w:sz w:val="24"/>
          <w:szCs w:val="24"/>
        </w:rPr>
        <w:t>дисграфии</w:t>
      </w:r>
      <w:proofErr w:type="spellEnd"/>
      <w:r w:rsidRPr="00AA115C">
        <w:rPr>
          <w:rFonts w:ascii="Times New Roman" w:hAnsi="Times New Roman" w:cs="Times New Roman"/>
          <w:color w:val="000000"/>
          <w:sz w:val="24"/>
          <w:szCs w:val="24"/>
        </w:rPr>
        <w:t xml:space="preserve"> и оценки коммуникативной стороны речи, беседа, пересказ, составление рассказа по плану или иллюстрациям.</w:t>
      </w:r>
    </w:p>
    <w:p w14:paraId="44BF859C"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Индивидуальная или групповая коррекционная логопедическая работа: коррекция и развитие различных параметров речи (работа над правильным звукопроизношением, наращиванием и уточнением активного словарного запаса, формированием правильного грамматического строя речи, формированием лексической системы речи, словообразования, коммуникативной стороны речи), коррекция навыков письма и чтения (</w:t>
      </w:r>
      <w:proofErr w:type="spellStart"/>
      <w:r w:rsidRPr="00AA115C">
        <w:rPr>
          <w:rFonts w:ascii="Times New Roman" w:hAnsi="Times New Roman" w:cs="Times New Roman"/>
          <w:color w:val="000000"/>
          <w:sz w:val="24"/>
          <w:szCs w:val="24"/>
        </w:rPr>
        <w:t>дисграфии</w:t>
      </w:r>
      <w:proofErr w:type="spellEnd"/>
      <w:r w:rsidRPr="00AA115C">
        <w:rPr>
          <w:rFonts w:ascii="Times New Roman" w:hAnsi="Times New Roman" w:cs="Times New Roman"/>
          <w:color w:val="000000"/>
          <w:sz w:val="24"/>
          <w:szCs w:val="24"/>
        </w:rPr>
        <w:t>, дислексии). Учитывая особенности речевого развития детей (общее недоразвитие речи, обусловленное задержкой психического развития) могут быть организованы занятия по развитию речи и развитию навыков коммуникации.</w:t>
      </w:r>
    </w:p>
    <w:p w14:paraId="02758B37"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Консультирование:</w:t>
      </w:r>
    </w:p>
    <w:p w14:paraId="726A72C7" w14:textId="77777777" w:rsidR="00AA115C" w:rsidRPr="00AA115C" w:rsidRDefault="00AA115C" w:rsidP="00AA115C">
      <w:pPr>
        <w:widowControl/>
        <w:numPr>
          <w:ilvl w:val="0"/>
          <w:numId w:val="27"/>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индивидуальные консультации родителей обучающихся с речевыми нарушениями;</w:t>
      </w:r>
    </w:p>
    <w:p w14:paraId="78C2262A" w14:textId="77777777" w:rsidR="00AA115C" w:rsidRPr="00AA115C" w:rsidRDefault="00AA115C" w:rsidP="00AA115C">
      <w:pPr>
        <w:widowControl/>
        <w:numPr>
          <w:ilvl w:val="0"/>
          <w:numId w:val="27"/>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консультирование совместно с другими специалистами в рамках работы </w:t>
      </w:r>
      <w:proofErr w:type="spellStart"/>
      <w:r w:rsidRPr="00AA115C">
        <w:rPr>
          <w:rFonts w:ascii="Times New Roman" w:hAnsi="Times New Roman" w:cs="Times New Roman"/>
          <w:color w:val="000000"/>
          <w:sz w:val="24"/>
          <w:szCs w:val="24"/>
        </w:rPr>
        <w:t>ППк</w:t>
      </w:r>
      <w:proofErr w:type="spellEnd"/>
      <w:r w:rsidRPr="00AA115C">
        <w:rPr>
          <w:rFonts w:ascii="Times New Roman" w:hAnsi="Times New Roman" w:cs="Times New Roman"/>
          <w:color w:val="000000"/>
          <w:sz w:val="24"/>
          <w:szCs w:val="24"/>
        </w:rPr>
        <w:t>;</w:t>
      </w:r>
    </w:p>
    <w:p w14:paraId="4B3F235A" w14:textId="77777777" w:rsidR="00AA115C" w:rsidRPr="00AA115C" w:rsidRDefault="00AA115C" w:rsidP="00AA115C">
      <w:pPr>
        <w:widowControl/>
        <w:numPr>
          <w:ilvl w:val="0"/>
          <w:numId w:val="27"/>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индивидуальное консультирование классных руководителей и учителей-предметников об особенностях индивидуальной работы с обучающимися, имеющими речевые нарушения; консультации по итогам проводимых диагностических исследований и динамике развития</w:t>
      </w:r>
    </w:p>
    <w:p w14:paraId="503C048B"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обучающихся в ходе коррекционной логопедической работы.</w:t>
      </w:r>
    </w:p>
    <w:p w14:paraId="298721F6"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lastRenderedPageBreak/>
        <w:t>Логопедическое просвещение и профилактика:</w:t>
      </w:r>
    </w:p>
    <w:p w14:paraId="402EAF90" w14:textId="77777777" w:rsidR="00AA115C" w:rsidRPr="00AA115C" w:rsidRDefault="00AA115C" w:rsidP="00AA115C">
      <w:pPr>
        <w:widowControl/>
        <w:numPr>
          <w:ilvl w:val="0"/>
          <w:numId w:val="28"/>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выступления на педагогических советах по вопросам развития речи обучающихся с ЗПР и проблемам коррекционной работы с ними;</w:t>
      </w:r>
    </w:p>
    <w:p w14:paraId="5A11EEF1" w14:textId="77777777" w:rsidR="00AA115C" w:rsidRPr="00AA115C" w:rsidRDefault="00AA115C" w:rsidP="00AA115C">
      <w:pPr>
        <w:widowControl/>
        <w:numPr>
          <w:ilvl w:val="0"/>
          <w:numId w:val="28"/>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выступления на плановых заседаниях </w:t>
      </w:r>
      <w:proofErr w:type="spellStart"/>
      <w:r w:rsidRPr="00AA115C">
        <w:rPr>
          <w:rFonts w:ascii="Times New Roman" w:hAnsi="Times New Roman" w:cs="Times New Roman"/>
          <w:color w:val="000000"/>
          <w:sz w:val="24"/>
          <w:szCs w:val="24"/>
        </w:rPr>
        <w:t>ППк</w:t>
      </w:r>
      <w:proofErr w:type="spellEnd"/>
      <w:r w:rsidRPr="00AA115C">
        <w:rPr>
          <w:rFonts w:ascii="Times New Roman" w:hAnsi="Times New Roman" w:cs="Times New Roman"/>
          <w:color w:val="000000"/>
          <w:sz w:val="24"/>
          <w:szCs w:val="24"/>
        </w:rPr>
        <w:t>.</w:t>
      </w:r>
    </w:p>
    <w:p w14:paraId="7D088643"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Экспертно-методическая деятельность:</w:t>
      </w:r>
    </w:p>
    <w:p w14:paraId="4B13BC10" w14:textId="77777777" w:rsidR="00AA115C" w:rsidRPr="00AA115C" w:rsidRDefault="00AA115C" w:rsidP="00AA115C">
      <w:pPr>
        <w:widowControl/>
        <w:numPr>
          <w:ilvl w:val="0"/>
          <w:numId w:val="29"/>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выявление индивидуальной динамики речевого развития обучающихся с ЗПР на основе проводимой диагностики;</w:t>
      </w:r>
    </w:p>
    <w:p w14:paraId="4F22983D" w14:textId="77777777" w:rsidR="00AA115C" w:rsidRPr="00AA115C" w:rsidRDefault="00AA115C" w:rsidP="00AA115C">
      <w:pPr>
        <w:widowControl/>
        <w:numPr>
          <w:ilvl w:val="0"/>
          <w:numId w:val="29"/>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анализ и обобщение динамики речевого развития и обучения детей с ЗПР;</w:t>
      </w:r>
    </w:p>
    <w:p w14:paraId="7D37419C" w14:textId="1EACF329" w:rsidR="00AA115C" w:rsidRPr="00AA115C" w:rsidRDefault="00AA115C" w:rsidP="00AA115C">
      <w:pPr>
        <w:widowControl/>
        <w:numPr>
          <w:ilvl w:val="0"/>
          <w:numId w:val="29"/>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корректировка планирования коррекционной логопедической работы с обучающимися на основе проведенного анализа, составление раздела логопедической коррекционной помощи в АОП;</w:t>
      </w:r>
    </w:p>
    <w:p w14:paraId="4BDCFBA0" w14:textId="77777777" w:rsidR="00AA115C" w:rsidRPr="00AA115C" w:rsidRDefault="00AA115C" w:rsidP="00AA115C">
      <w:pPr>
        <w:widowControl/>
        <w:numPr>
          <w:ilvl w:val="0"/>
          <w:numId w:val="29"/>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выработка рекомендаций для классных руководителей и учителей-предметников по специфике работы с обучающимися с ЗПР.</w:t>
      </w:r>
    </w:p>
    <w:p w14:paraId="77AE1000"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План реализации коррекционных мероприятий учителем-логопедом</w:t>
      </w:r>
    </w:p>
    <w:tbl>
      <w:tblPr>
        <w:tblW w:w="9027" w:type="dxa"/>
        <w:tblCellMar>
          <w:top w:w="15" w:type="dxa"/>
          <w:left w:w="15" w:type="dxa"/>
          <w:bottom w:w="15" w:type="dxa"/>
          <w:right w:w="15" w:type="dxa"/>
        </w:tblCellMar>
        <w:tblLook w:val="0600" w:firstRow="0" w:lastRow="0" w:firstColumn="0" w:lastColumn="0" w:noHBand="1" w:noVBand="1"/>
      </w:tblPr>
      <w:tblGrid>
        <w:gridCol w:w="2071"/>
        <w:gridCol w:w="2814"/>
        <w:gridCol w:w="1868"/>
        <w:gridCol w:w="2274"/>
      </w:tblGrid>
      <w:tr w:rsidR="00AA115C" w:rsidRPr="00AA115C" w14:paraId="524BFB48" w14:textId="77777777" w:rsidTr="00E27403">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A8B8E6"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b/>
                <w:bCs/>
                <w:color w:val="000000"/>
                <w:sz w:val="24"/>
                <w:szCs w:val="24"/>
              </w:rPr>
              <w:t>Направление</w:t>
            </w:r>
            <w:r w:rsidRPr="00AA115C">
              <w:rPr>
                <w:rFonts w:ascii="Times New Roman" w:hAnsi="Times New Roman" w:cs="Times New Roman"/>
                <w:sz w:val="24"/>
                <w:szCs w:val="24"/>
              </w:rPr>
              <w:br/>
            </w:r>
            <w:r w:rsidRPr="00AA115C">
              <w:rPr>
                <w:rFonts w:ascii="Times New Roman" w:hAnsi="Times New Roman" w:cs="Times New Roman"/>
                <w:b/>
                <w:bCs/>
                <w:color w:val="000000"/>
                <w:sz w:val="24"/>
                <w:szCs w:val="24"/>
              </w:rPr>
              <w:t>работы</w:t>
            </w:r>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CA34C8"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b/>
                <w:bCs/>
                <w:color w:val="000000"/>
                <w:sz w:val="24"/>
                <w:szCs w:val="24"/>
              </w:rPr>
              <w:t>Мероприятие</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57C5C7"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b/>
                <w:bCs/>
                <w:color w:val="000000"/>
                <w:sz w:val="24"/>
                <w:szCs w:val="24"/>
              </w:rPr>
              <w:t>Форма</w:t>
            </w:r>
            <w:r w:rsidRPr="00AA115C">
              <w:rPr>
                <w:rFonts w:ascii="Times New Roman" w:hAnsi="Times New Roman" w:cs="Times New Roman"/>
                <w:sz w:val="24"/>
                <w:szCs w:val="24"/>
              </w:rPr>
              <w:br/>
            </w:r>
            <w:r w:rsidRPr="00AA115C">
              <w:rPr>
                <w:rFonts w:ascii="Times New Roman" w:hAnsi="Times New Roman" w:cs="Times New Roman"/>
                <w:b/>
                <w:bCs/>
                <w:color w:val="000000"/>
                <w:sz w:val="24"/>
                <w:szCs w:val="24"/>
              </w:rPr>
              <w:t>проведения</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4B5D6D"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b/>
                <w:bCs/>
                <w:color w:val="000000"/>
                <w:sz w:val="24"/>
                <w:szCs w:val="24"/>
              </w:rPr>
              <w:t>Сроки и регулярность</w:t>
            </w:r>
            <w:r w:rsidRPr="00AA115C">
              <w:rPr>
                <w:rFonts w:ascii="Times New Roman" w:hAnsi="Times New Roman" w:cs="Times New Roman"/>
                <w:sz w:val="24"/>
                <w:szCs w:val="24"/>
              </w:rPr>
              <w:br/>
            </w:r>
            <w:r w:rsidRPr="00AA115C">
              <w:rPr>
                <w:rFonts w:ascii="Times New Roman" w:hAnsi="Times New Roman" w:cs="Times New Roman"/>
                <w:b/>
                <w:bCs/>
                <w:color w:val="000000"/>
                <w:sz w:val="24"/>
                <w:szCs w:val="24"/>
              </w:rPr>
              <w:t>проведения</w:t>
            </w:r>
          </w:p>
        </w:tc>
      </w:tr>
      <w:tr w:rsidR="00AA115C" w:rsidRPr="00AA115C" w14:paraId="6376E2E0" w14:textId="77777777" w:rsidTr="00E27403">
        <w:tc>
          <w:tcPr>
            <w:tcW w:w="1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F3ED72"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color w:val="000000"/>
                <w:sz w:val="24"/>
                <w:szCs w:val="24"/>
              </w:rPr>
              <w:t>Диагностика</w:t>
            </w:r>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E904A7"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Первичная</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647D7E"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2F2A4F"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color w:val="000000"/>
                <w:sz w:val="24"/>
                <w:szCs w:val="24"/>
              </w:rPr>
              <w:t>При поступлении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ученика в школу</w:t>
            </w:r>
          </w:p>
        </w:tc>
      </w:tr>
      <w:tr w:rsidR="00AA115C" w:rsidRPr="00AA115C" w14:paraId="14E73752" w14:textId="77777777" w:rsidTr="00E27403">
        <w:tc>
          <w:tcPr>
            <w:tcW w:w="1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EAA4D5" w14:textId="77777777" w:rsidR="00AA115C" w:rsidRPr="00AA115C" w:rsidRDefault="00AA115C" w:rsidP="00AA115C">
            <w:pPr>
              <w:spacing w:line="276" w:lineRule="auto"/>
              <w:ind w:left="75" w:right="75"/>
              <w:rPr>
                <w:rFonts w:ascii="Times New Roman" w:hAnsi="Times New Roman" w:cs="Times New Roman"/>
                <w:color w:val="000000"/>
                <w:sz w:val="24"/>
                <w:szCs w:val="24"/>
              </w:rPr>
            </w:pPr>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C26A13"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Динамическая</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6C4DEA" w14:textId="77777777" w:rsidR="00AA115C" w:rsidRPr="00AA115C" w:rsidRDefault="00AA115C" w:rsidP="003F06E6">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F6033E" w14:textId="77777777" w:rsidR="00AA115C" w:rsidRPr="00AA115C" w:rsidRDefault="00AA115C" w:rsidP="003F06E6">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В течение учебного года,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не менее одного раза 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год</w:t>
            </w:r>
          </w:p>
        </w:tc>
      </w:tr>
      <w:tr w:rsidR="00AA115C" w:rsidRPr="00AA115C" w14:paraId="37AA193B" w14:textId="77777777" w:rsidTr="00E27403">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41F772" w14:textId="77777777" w:rsidR="00AA115C" w:rsidRPr="00AA115C" w:rsidRDefault="00AA115C" w:rsidP="003F06E6">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Коррекционная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логопедическая работа</w:t>
            </w:r>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BE7BCC" w14:textId="77777777" w:rsidR="00AA115C" w:rsidRPr="00AA115C" w:rsidRDefault="00AA115C" w:rsidP="003F06E6">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Логопедические занятия</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A02177" w14:textId="77777777" w:rsidR="00AA115C" w:rsidRPr="00AA115C" w:rsidRDefault="00AA115C" w:rsidP="003F06E6">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 и (или) групповая</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30C2B3" w14:textId="77777777" w:rsidR="00AA115C" w:rsidRPr="00AA115C" w:rsidRDefault="00AA115C" w:rsidP="003F06E6">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В течение учебного года, периодичность занятий в соответствии с</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рекомендациями </w:t>
            </w:r>
            <w:proofErr w:type="spellStart"/>
            <w:r w:rsidRPr="00AA115C">
              <w:rPr>
                <w:rFonts w:ascii="Times New Roman" w:hAnsi="Times New Roman" w:cs="Times New Roman"/>
                <w:color w:val="000000"/>
                <w:sz w:val="24"/>
                <w:szCs w:val="24"/>
              </w:rPr>
              <w:t>ППк</w:t>
            </w:r>
            <w:proofErr w:type="spellEnd"/>
          </w:p>
        </w:tc>
      </w:tr>
      <w:tr w:rsidR="00AA115C" w:rsidRPr="00AA115C" w14:paraId="2A9D67A2" w14:textId="77777777" w:rsidTr="00E27403">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96BBDC" w14:textId="77777777" w:rsidR="00AA115C" w:rsidRPr="00AA115C" w:rsidRDefault="00AA115C" w:rsidP="003F06E6">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Консультирование</w:t>
            </w:r>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B1AF15" w14:textId="77777777" w:rsidR="00AA115C" w:rsidRPr="00AA115C" w:rsidRDefault="00AA115C" w:rsidP="00E2783E">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Консультации родителей 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педагогов</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966908" w14:textId="77777777" w:rsidR="00AA115C" w:rsidRPr="00AA115C" w:rsidRDefault="00AA115C" w:rsidP="00E2783E">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483EC8" w14:textId="77777777" w:rsidR="00AA115C" w:rsidRPr="00AA115C" w:rsidRDefault="00AA115C" w:rsidP="003F06E6">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В течение учебного года по запросу и по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необходимости</w:t>
            </w:r>
          </w:p>
        </w:tc>
      </w:tr>
      <w:tr w:rsidR="00AA115C" w:rsidRPr="00AA115C" w14:paraId="6AAAA8EB" w14:textId="77777777" w:rsidTr="00E27403">
        <w:tc>
          <w:tcPr>
            <w:tcW w:w="1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9D77C2"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Логопедическое просвещение и профилактика</w:t>
            </w:r>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08395F"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Выступления на педагогических советах</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8DE0EF"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Групповая</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FAE833" w14:textId="77777777" w:rsidR="00AA115C" w:rsidRPr="00AA115C" w:rsidRDefault="00AA115C" w:rsidP="003F06E6">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В течение учебного года</w:t>
            </w:r>
          </w:p>
        </w:tc>
      </w:tr>
      <w:tr w:rsidR="00AA115C" w:rsidRPr="00AA115C" w14:paraId="1409EBCD" w14:textId="77777777" w:rsidTr="00E27403">
        <w:tc>
          <w:tcPr>
            <w:tcW w:w="1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1F28A6" w14:textId="77777777" w:rsidR="00AA115C" w:rsidRPr="00AA115C" w:rsidRDefault="00AA115C" w:rsidP="00AA115C">
            <w:pPr>
              <w:spacing w:line="276" w:lineRule="auto"/>
              <w:ind w:left="75" w:right="75"/>
              <w:rPr>
                <w:rFonts w:ascii="Times New Roman" w:hAnsi="Times New Roman" w:cs="Times New Roman"/>
                <w:color w:val="000000"/>
                <w:sz w:val="24"/>
                <w:szCs w:val="24"/>
              </w:rPr>
            </w:pPr>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6723A6"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 xml:space="preserve">Выступления на заседаниях </w:t>
            </w:r>
            <w:proofErr w:type="spellStart"/>
            <w:r w:rsidRPr="00AA115C">
              <w:rPr>
                <w:rFonts w:ascii="Times New Roman" w:hAnsi="Times New Roman" w:cs="Times New Roman"/>
                <w:color w:val="000000"/>
                <w:sz w:val="24"/>
                <w:szCs w:val="24"/>
              </w:rPr>
              <w:t>ППк</w:t>
            </w:r>
            <w:proofErr w:type="spellEnd"/>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CF6BC0"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Групповая</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65736E" w14:textId="77777777" w:rsidR="00AA115C" w:rsidRPr="00AA115C" w:rsidRDefault="00AA115C" w:rsidP="003F06E6">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 xml:space="preserve">Согласно ежегодному плану работы </w:t>
            </w:r>
            <w:proofErr w:type="spellStart"/>
            <w:r w:rsidRPr="00AA115C">
              <w:rPr>
                <w:rFonts w:ascii="Times New Roman" w:hAnsi="Times New Roman" w:cs="Times New Roman"/>
                <w:color w:val="000000"/>
                <w:sz w:val="24"/>
                <w:szCs w:val="24"/>
              </w:rPr>
              <w:t>ППк</w:t>
            </w:r>
            <w:proofErr w:type="spellEnd"/>
          </w:p>
        </w:tc>
      </w:tr>
      <w:tr w:rsidR="00AA115C" w:rsidRPr="00AA115C" w14:paraId="02F63DFB" w14:textId="77777777" w:rsidTr="00E27403">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A7CAB9"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lastRenderedPageBreak/>
              <w:t>Экспертно-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методическая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деятельность</w:t>
            </w:r>
          </w:p>
        </w:tc>
        <w:tc>
          <w:tcPr>
            <w:tcW w:w="3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18FE56" w14:textId="35DAF415"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Выявление, анализ динамики речевого развития детей, корректировка планирования коррекционной логопедической работы, разработка раздела логопедической коррекции 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АОП</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E20F00"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w:t>
            </w:r>
          </w:p>
        </w:tc>
        <w:tc>
          <w:tcPr>
            <w:tcW w:w="24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6619BD"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По необходимости 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течение учебного года, ежегодно</w:t>
            </w:r>
          </w:p>
        </w:tc>
      </w:tr>
    </w:tbl>
    <w:p w14:paraId="3BB48340" w14:textId="77777777" w:rsidR="00AA115C" w:rsidRPr="00AA115C" w:rsidRDefault="00AA115C" w:rsidP="00AA115C">
      <w:pPr>
        <w:spacing w:line="276" w:lineRule="auto"/>
        <w:rPr>
          <w:rFonts w:ascii="Times New Roman" w:hAnsi="Times New Roman" w:cs="Times New Roman"/>
          <w:color w:val="000000"/>
          <w:sz w:val="24"/>
          <w:szCs w:val="24"/>
        </w:rPr>
      </w:pPr>
    </w:p>
    <w:p w14:paraId="171C0985"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 xml:space="preserve">    Перечень, содержание и план реализации коррекционных занятий в рамках медицинского сопровождения</w:t>
      </w:r>
    </w:p>
    <w:p w14:paraId="29A5E093" w14:textId="41E351DE"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Медицинское </w:t>
      </w:r>
      <w:proofErr w:type="gramStart"/>
      <w:r w:rsidRPr="00AA115C">
        <w:rPr>
          <w:rFonts w:ascii="Times New Roman" w:hAnsi="Times New Roman" w:cs="Times New Roman"/>
          <w:color w:val="000000"/>
          <w:sz w:val="24"/>
          <w:szCs w:val="24"/>
        </w:rPr>
        <w:t>сопровождение  осуществля</w:t>
      </w:r>
      <w:r w:rsidR="00E2783E">
        <w:rPr>
          <w:rFonts w:ascii="Times New Roman" w:hAnsi="Times New Roman" w:cs="Times New Roman"/>
          <w:color w:val="000000"/>
          <w:sz w:val="24"/>
          <w:szCs w:val="24"/>
        </w:rPr>
        <w:t>е</w:t>
      </w:r>
      <w:r w:rsidRPr="00AA115C">
        <w:rPr>
          <w:rFonts w:ascii="Times New Roman" w:hAnsi="Times New Roman" w:cs="Times New Roman"/>
          <w:color w:val="000000"/>
          <w:sz w:val="24"/>
          <w:szCs w:val="24"/>
        </w:rPr>
        <w:t>т</w:t>
      </w:r>
      <w:proofErr w:type="gramEnd"/>
      <w:r w:rsidRPr="00AA115C">
        <w:rPr>
          <w:rFonts w:ascii="Times New Roman" w:hAnsi="Times New Roman" w:cs="Times New Roman"/>
          <w:color w:val="000000"/>
          <w:sz w:val="24"/>
          <w:szCs w:val="24"/>
        </w:rPr>
        <w:t xml:space="preserve"> медицинский работник, работающий по договору с детской городской поликлиникой, а также внешние специалисты, у которых наблюдается обучающийся. Оно включает:</w:t>
      </w:r>
    </w:p>
    <w:p w14:paraId="5BA53627" w14:textId="77777777" w:rsidR="00AA115C" w:rsidRPr="00AA115C" w:rsidRDefault="00AA115C" w:rsidP="00AA115C">
      <w:pPr>
        <w:widowControl/>
        <w:numPr>
          <w:ilvl w:val="0"/>
          <w:numId w:val="30"/>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обследование состояния здоровья обучающегося для </w:t>
      </w:r>
      <w:proofErr w:type="spellStart"/>
      <w:r w:rsidRPr="00AA115C">
        <w:rPr>
          <w:rFonts w:ascii="Times New Roman" w:hAnsi="Times New Roman" w:cs="Times New Roman"/>
          <w:color w:val="000000"/>
          <w:sz w:val="24"/>
          <w:szCs w:val="24"/>
        </w:rPr>
        <w:t>ППк</w:t>
      </w:r>
      <w:proofErr w:type="spellEnd"/>
      <w:r w:rsidRPr="00AA115C">
        <w:rPr>
          <w:rFonts w:ascii="Times New Roman" w:hAnsi="Times New Roman" w:cs="Times New Roman"/>
          <w:color w:val="000000"/>
          <w:sz w:val="24"/>
          <w:szCs w:val="24"/>
        </w:rPr>
        <w:t xml:space="preserve"> (анализ данных медицинской карты, при необходимости направление запроса в поликлинику, если недостаточно данных медицинской карты), оформление медицинского представления для </w:t>
      </w:r>
      <w:proofErr w:type="spellStart"/>
      <w:r w:rsidRPr="00AA115C">
        <w:rPr>
          <w:rFonts w:ascii="Times New Roman" w:hAnsi="Times New Roman" w:cs="Times New Roman"/>
          <w:color w:val="000000"/>
          <w:sz w:val="24"/>
          <w:szCs w:val="24"/>
        </w:rPr>
        <w:t>ППк</w:t>
      </w:r>
      <w:proofErr w:type="spellEnd"/>
      <w:r w:rsidRPr="00AA115C">
        <w:rPr>
          <w:rFonts w:ascii="Times New Roman" w:hAnsi="Times New Roman" w:cs="Times New Roman"/>
          <w:color w:val="000000"/>
          <w:sz w:val="24"/>
          <w:szCs w:val="24"/>
        </w:rPr>
        <w:t>, изучение рекомендаций индивидуальной программы реабилитации (ИПР) в случае наличия инвалидности и при предоставлении ИПР родителями (законными представителями) для ознакомления работникам школы;</w:t>
      </w:r>
    </w:p>
    <w:p w14:paraId="6C1B4C55" w14:textId="77777777" w:rsidR="00AA115C" w:rsidRPr="00AA115C" w:rsidRDefault="00AA115C" w:rsidP="00AA115C">
      <w:pPr>
        <w:widowControl/>
        <w:numPr>
          <w:ilvl w:val="0"/>
          <w:numId w:val="30"/>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анализ состояния здоровья обучающегося и реализацию рекомендаций по итогам ежегодной диспансеризации и ИПР (изучение итогового заключения педиатра после диспансеризации и рекомендаций специалистов, доведение рекомендаций до сведения родителей, классного руководителя и других работников школы, реализация рекомендаций согласно ИПР);</w:t>
      </w:r>
    </w:p>
    <w:p w14:paraId="6E4C54BC" w14:textId="77777777" w:rsidR="00AA115C" w:rsidRPr="00AA115C" w:rsidRDefault="00AA115C" w:rsidP="00AA115C">
      <w:pPr>
        <w:widowControl/>
        <w:numPr>
          <w:ilvl w:val="0"/>
          <w:numId w:val="30"/>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динамическое наблюдение у внешних специалистов (наблюдение у врача-невропатолога, детского психоневролога и (или) других специалистов по необходимости).</w:t>
      </w:r>
    </w:p>
    <w:p w14:paraId="015B93E1"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План реализации коррекционных мероприятий медицинского работника</w:t>
      </w:r>
    </w:p>
    <w:tbl>
      <w:tblPr>
        <w:tblW w:w="9027" w:type="dxa"/>
        <w:tblCellMar>
          <w:top w:w="15" w:type="dxa"/>
          <w:left w:w="15" w:type="dxa"/>
          <w:bottom w:w="15" w:type="dxa"/>
          <w:right w:w="15" w:type="dxa"/>
        </w:tblCellMar>
        <w:tblLook w:val="0600" w:firstRow="0" w:lastRow="0" w:firstColumn="0" w:lastColumn="0" w:noHBand="1" w:noVBand="1"/>
      </w:tblPr>
      <w:tblGrid>
        <w:gridCol w:w="3408"/>
        <w:gridCol w:w="1868"/>
        <w:gridCol w:w="3751"/>
      </w:tblGrid>
      <w:tr w:rsidR="00AA115C" w:rsidRPr="00AA115C" w14:paraId="113714A2" w14:textId="77777777" w:rsidTr="00E27403">
        <w:tc>
          <w:tcPr>
            <w:tcW w:w="37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44E1A7"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b/>
                <w:bCs/>
                <w:color w:val="000000"/>
                <w:sz w:val="24"/>
                <w:szCs w:val="24"/>
              </w:rPr>
              <w:t>Мероприятие</w:t>
            </w:r>
          </w:p>
        </w:tc>
        <w:tc>
          <w:tcPr>
            <w:tcW w:w="1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917F03"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b/>
                <w:bCs/>
                <w:color w:val="000000"/>
                <w:sz w:val="24"/>
                <w:szCs w:val="24"/>
              </w:rPr>
              <w:t>Форма</w:t>
            </w:r>
            <w:r w:rsidRPr="00AA115C">
              <w:rPr>
                <w:rFonts w:ascii="Times New Roman" w:hAnsi="Times New Roman" w:cs="Times New Roman"/>
                <w:sz w:val="24"/>
                <w:szCs w:val="24"/>
              </w:rPr>
              <w:br/>
            </w:r>
            <w:r w:rsidRPr="00AA115C">
              <w:rPr>
                <w:rFonts w:ascii="Times New Roman" w:hAnsi="Times New Roman" w:cs="Times New Roman"/>
                <w:b/>
                <w:bCs/>
                <w:color w:val="000000"/>
                <w:sz w:val="24"/>
                <w:szCs w:val="24"/>
              </w:rPr>
              <w:t>проведения</w:t>
            </w:r>
          </w:p>
        </w:tc>
        <w:tc>
          <w:tcPr>
            <w:tcW w:w="4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C27608"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b/>
                <w:bCs/>
                <w:color w:val="000000"/>
                <w:sz w:val="24"/>
                <w:szCs w:val="24"/>
              </w:rPr>
              <w:t>Сроки и регулярность проведения</w:t>
            </w:r>
          </w:p>
        </w:tc>
      </w:tr>
      <w:tr w:rsidR="00AA115C" w:rsidRPr="00AA115C" w14:paraId="65CBB54E" w14:textId="77777777" w:rsidTr="00E27403">
        <w:tc>
          <w:tcPr>
            <w:tcW w:w="37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1F4AEB"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 xml:space="preserve">Обследование состояния здоровья обучающегося для </w:t>
            </w:r>
            <w:proofErr w:type="spellStart"/>
            <w:r w:rsidRPr="00AA115C">
              <w:rPr>
                <w:rFonts w:ascii="Times New Roman" w:hAnsi="Times New Roman" w:cs="Times New Roman"/>
                <w:color w:val="000000"/>
                <w:sz w:val="24"/>
                <w:szCs w:val="24"/>
              </w:rPr>
              <w:t>ППк</w:t>
            </w:r>
            <w:proofErr w:type="spellEnd"/>
          </w:p>
        </w:tc>
        <w:tc>
          <w:tcPr>
            <w:tcW w:w="1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89D877"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w:t>
            </w:r>
          </w:p>
        </w:tc>
        <w:tc>
          <w:tcPr>
            <w:tcW w:w="4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41FE76" w14:textId="77777777" w:rsidR="00AA115C" w:rsidRPr="00AA115C" w:rsidRDefault="00AA115C" w:rsidP="00E2783E">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При поступлении обучающегося в школу, затем в период обучения по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необходимости, но не реже одного раза в учебном году</w:t>
            </w:r>
          </w:p>
        </w:tc>
      </w:tr>
      <w:tr w:rsidR="00AA115C" w:rsidRPr="00AA115C" w14:paraId="1E05B175" w14:textId="77777777" w:rsidTr="00E27403">
        <w:tc>
          <w:tcPr>
            <w:tcW w:w="37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F75344"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color w:val="000000"/>
                <w:sz w:val="24"/>
                <w:szCs w:val="24"/>
              </w:rPr>
              <w:t>Анализ состояния здоровья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lastRenderedPageBreak/>
              <w:t>обучающегося и реализация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рекомендаций по итогам ежегодной диспансеризации и ИПР (в случае наличия)</w:t>
            </w:r>
          </w:p>
        </w:tc>
        <w:tc>
          <w:tcPr>
            <w:tcW w:w="1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42410D"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lastRenderedPageBreak/>
              <w:t>Индивидуальная</w:t>
            </w:r>
          </w:p>
        </w:tc>
        <w:tc>
          <w:tcPr>
            <w:tcW w:w="4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C67867"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 xml:space="preserve">Согласно графику диспансеризации и (или) </w:t>
            </w:r>
            <w:r w:rsidRPr="00AA115C">
              <w:rPr>
                <w:rFonts w:ascii="Times New Roman" w:hAnsi="Times New Roman" w:cs="Times New Roman"/>
                <w:color w:val="000000"/>
                <w:sz w:val="24"/>
                <w:szCs w:val="24"/>
              </w:rPr>
              <w:lastRenderedPageBreak/>
              <w:t>ежегодного освидетельствования в бюро медико-социальной экспертизы</w:t>
            </w:r>
          </w:p>
        </w:tc>
      </w:tr>
      <w:tr w:rsidR="00AA115C" w:rsidRPr="00AA115C" w14:paraId="752A0629" w14:textId="77777777" w:rsidTr="00E27403">
        <w:tc>
          <w:tcPr>
            <w:tcW w:w="37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758528" w14:textId="77777777" w:rsidR="00AA115C" w:rsidRPr="00AA115C" w:rsidRDefault="00AA115C" w:rsidP="00E2783E">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lastRenderedPageBreak/>
              <w:t>Динамическое наблюдение у внешних специалистов</w:t>
            </w:r>
          </w:p>
        </w:tc>
        <w:tc>
          <w:tcPr>
            <w:tcW w:w="16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823D73"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w:t>
            </w:r>
          </w:p>
        </w:tc>
        <w:tc>
          <w:tcPr>
            <w:tcW w:w="4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7C5087"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Определяет внешний врач-специалист</w:t>
            </w:r>
          </w:p>
        </w:tc>
      </w:tr>
    </w:tbl>
    <w:p w14:paraId="683B38CB" w14:textId="77777777" w:rsidR="00AA115C" w:rsidRPr="00AA115C" w:rsidRDefault="00AA115C" w:rsidP="00AA115C">
      <w:pPr>
        <w:spacing w:line="276" w:lineRule="auto"/>
        <w:rPr>
          <w:rFonts w:ascii="Times New Roman" w:hAnsi="Times New Roman" w:cs="Times New Roman"/>
          <w:color w:val="000000"/>
          <w:sz w:val="24"/>
          <w:szCs w:val="24"/>
        </w:rPr>
      </w:pPr>
    </w:p>
    <w:p w14:paraId="42FEC526"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 xml:space="preserve">     Перечень, содержание и план реализации коррекционных занятий в рамках социального сопровождения</w:t>
      </w:r>
    </w:p>
    <w:p w14:paraId="42DE10E1"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Социальное сопровождение осуществляет социальный педагог школы, при необходимости педагог дополнительного образования как школы, так и других организаций. Оно включает:</w:t>
      </w:r>
    </w:p>
    <w:p w14:paraId="5C3A6BEA" w14:textId="77777777" w:rsidR="00AA115C" w:rsidRPr="00AA115C" w:rsidRDefault="00AA115C" w:rsidP="00AA115C">
      <w:pPr>
        <w:widowControl/>
        <w:numPr>
          <w:ilvl w:val="0"/>
          <w:numId w:val="31"/>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диагностику социального статуса семьи обучающегося (анкетирование родителей (законных представителей) и (или) индивидуальную беседу по выявлению социального статуса семьи, в которой воспитывается обучающийся);</w:t>
      </w:r>
    </w:p>
    <w:p w14:paraId="484AEA97" w14:textId="77777777" w:rsidR="00AA115C" w:rsidRPr="00AA115C" w:rsidRDefault="00AA115C" w:rsidP="00AA115C">
      <w:pPr>
        <w:widowControl/>
        <w:numPr>
          <w:ilvl w:val="0"/>
          <w:numId w:val="31"/>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составление списка детей, нуждающихся в социальном сопровождении (выявление по результатам диагностики социально незащищенных семей, семей группы риска, где родители злоупотребляют психоактивными веществами, воспитывают по типу </w:t>
      </w:r>
      <w:proofErr w:type="spellStart"/>
      <w:r w:rsidRPr="00AA115C">
        <w:rPr>
          <w:rFonts w:ascii="Times New Roman" w:hAnsi="Times New Roman" w:cs="Times New Roman"/>
          <w:color w:val="000000"/>
          <w:sz w:val="24"/>
          <w:szCs w:val="24"/>
        </w:rPr>
        <w:t>гипоопеки</w:t>
      </w:r>
      <w:proofErr w:type="spellEnd"/>
      <w:r w:rsidRPr="00AA115C">
        <w:rPr>
          <w:rFonts w:ascii="Times New Roman" w:hAnsi="Times New Roman" w:cs="Times New Roman"/>
          <w:color w:val="000000"/>
          <w:sz w:val="24"/>
          <w:szCs w:val="24"/>
        </w:rPr>
        <w:t xml:space="preserve"> и др.);</w:t>
      </w:r>
    </w:p>
    <w:p w14:paraId="7D1682FC" w14:textId="77777777" w:rsidR="00AA115C" w:rsidRPr="00AA115C" w:rsidRDefault="00AA115C" w:rsidP="00AA115C">
      <w:pPr>
        <w:widowControl/>
        <w:numPr>
          <w:ilvl w:val="0"/>
          <w:numId w:val="31"/>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беседы и консультации для родителей, в том числе консультирование совместно с другими специалистами в рамках работы </w:t>
      </w:r>
      <w:proofErr w:type="spellStart"/>
      <w:r w:rsidRPr="00AA115C">
        <w:rPr>
          <w:rFonts w:ascii="Times New Roman" w:hAnsi="Times New Roman" w:cs="Times New Roman"/>
          <w:color w:val="000000"/>
          <w:sz w:val="24"/>
          <w:szCs w:val="24"/>
        </w:rPr>
        <w:t>ППк</w:t>
      </w:r>
      <w:proofErr w:type="spellEnd"/>
      <w:r w:rsidRPr="00AA115C">
        <w:rPr>
          <w:rFonts w:ascii="Times New Roman" w:hAnsi="Times New Roman" w:cs="Times New Roman"/>
          <w:color w:val="000000"/>
          <w:sz w:val="24"/>
          <w:szCs w:val="24"/>
        </w:rPr>
        <w:t>, разъяснение и уточнение родителям их прав и обязанностей по отношению к детям и школе, помощь в оформлении льгот, обсуждение с обучающимися их интересов и склонностей в сфере дополнительного образования;</w:t>
      </w:r>
    </w:p>
    <w:p w14:paraId="63ABFF78" w14:textId="77777777" w:rsidR="00AA115C" w:rsidRPr="00AA115C" w:rsidRDefault="00AA115C" w:rsidP="00AA115C">
      <w:pPr>
        <w:widowControl/>
        <w:numPr>
          <w:ilvl w:val="0"/>
          <w:numId w:val="31"/>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взаимодействие с внутренними и внешними структурами, педагогическими и социальными работниками в интересах обучающегося (педагогическое сопровождение дополнительного образования обучающегося с ЗПР в рамках коррекционной работы, а также совместная с советом школы работа по профилактике правонарушений и преступлений несовершеннолетних инспекторами подразделений по делам несовершеннолетних ОМВД, работниками комиссий по делам несовершеннолетних и др.).</w:t>
      </w:r>
    </w:p>
    <w:p w14:paraId="58749D99"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План реализации коррекционных мероприятий в рамках социального сопровождения</w:t>
      </w:r>
    </w:p>
    <w:tbl>
      <w:tblPr>
        <w:tblW w:w="9027" w:type="dxa"/>
        <w:tblCellMar>
          <w:top w:w="15" w:type="dxa"/>
          <w:left w:w="15" w:type="dxa"/>
          <w:bottom w:w="15" w:type="dxa"/>
          <w:right w:w="15" w:type="dxa"/>
        </w:tblCellMar>
        <w:tblLook w:val="0600" w:firstRow="0" w:lastRow="0" w:firstColumn="0" w:lastColumn="0" w:noHBand="1" w:noVBand="1"/>
      </w:tblPr>
      <w:tblGrid>
        <w:gridCol w:w="3339"/>
        <w:gridCol w:w="2728"/>
        <w:gridCol w:w="2960"/>
      </w:tblGrid>
      <w:tr w:rsidR="00AA115C" w:rsidRPr="00AA115C" w14:paraId="38E09157" w14:textId="77777777" w:rsidTr="00E27403">
        <w:tc>
          <w:tcPr>
            <w:tcW w:w="3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CECBDB"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b/>
                <w:bCs/>
                <w:color w:val="000000"/>
                <w:sz w:val="24"/>
                <w:szCs w:val="24"/>
              </w:rPr>
              <w:t>Мероприятие</w:t>
            </w:r>
          </w:p>
        </w:tc>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6F38CB"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b/>
                <w:bCs/>
                <w:color w:val="000000"/>
                <w:sz w:val="24"/>
                <w:szCs w:val="24"/>
              </w:rPr>
              <w:t>Форма проведения</w:t>
            </w:r>
          </w:p>
        </w:tc>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E2B257"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b/>
                <w:bCs/>
                <w:color w:val="000000"/>
                <w:sz w:val="24"/>
                <w:szCs w:val="24"/>
              </w:rPr>
              <w:t>Сроки и регулярность</w:t>
            </w:r>
            <w:r w:rsidRPr="00AA115C">
              <w:rPr>
                <w:rFonts w:ascii="Times New Roman" w:hAnsi="Times New Roman" w:cs="Times New Roman"/>
                <w:sz w:val="24"/>
                <w:szCs w:val="24"/>
              </w:rPr>
              <w:br/>
            </w:r>
            <w:r w:rsidRPr="00AA115C">
              <w:rPr>
                <w:rFonts w:ascii="Times New Roman" w:hAnsi="Times New Roman" w:cs="Times New Roman"/>
                <w:b/>
                <w:bCs/>
                <w:color w:val="000000"/>
                <w:sz w:val="24"/>
                <w:szCs w:val="24"/>
              </w:rPr>
              <w:t>проведения</w:t>
            </w:r>
          </w:p>
        </w:tc>
      </w:tr>
      <w:tr w:rsidR="00AA115C" w:rsidRPr="00AA115C" w14:paraId="587C65F4" w14:textId="77777777" w:rsidTr="00E27403">
        <w:tc>
          <w:tcPr>
            <w:tcW w:w="3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34995D"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Диагностика социального статуса семьи ребенка</w:t>
            </w:r>
          </w:p>
        </w:tc>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EC47B2"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Групповая или индивидуальная</w:t>
            </w:r>
          </w:p>
        </w:tc>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87595E"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При поступлении в школу,</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уточнение изменений ежегодно</w:t>
            </w:r>
          </w:p>
        </w:tc>
      </w:tr>
      <w:tr w:rsidR="00AA115C" w:rsidRPr="00AA115C" w14:paraId="1B68E6D0" w14:textId="77777777" w:rsidTr="00E27403">
        <w:tc>
          <w:tcPr>
            <w:tcW w:w="3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6036C1"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Составление списка детей,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нуждающихся в социальном</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сопровождении</w:t>
            </w:r>
          </w:p>
        </w:tc>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216049"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w:t>
            </w:r>
          </w:p>
        </w:tc>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777FA5"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Ежегодно в сентябре</w:t>
            </w:r>
          </w:p>
        </w:tc>
      </w:tr>
      <w:tr w:rsidR="00AA115C" w:rsidRPr="00AA115C" w14:paraId="33FF82BB" w14:textId="77777777" w:rsidTr="00E27403">
        <w:tc>
          <w:tcPr>
            <w:tcW w:w="3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6B80F9"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lastRenderedPageBreak/>
              <w:t>Беседы и консультации для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родителей, детей</w:t>
            </w:r>
          </w:p>
        </w:tc>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3F87E8" w14:textId="77777777" w:rsidR="00AA115C" w:rsidRPr="00AA115C" w:rsidRDefault="00AA115C" w:rsidP="00E2783E">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 xml:space="preserve">Индивидуально по запросу и необходимости, на </w:t>
            </w:r>
            <w:proofErr w:type="spellStart"/>
            <w:r w:rsidRPr="00AA115C">
              <w:rPr>
                <w:rFonts w:ascii="Times New Roman" w:hAnsi="Times New Roman" w:cs="Times New Roman"/>
                <w:color w:val="000000"/>
                <w:sz w:val="24"/>
                <w:szCs w:val="24"/>
              </w:rPr>
              <w:t>ППк</w:t>
            </w:r>
            <w:proofErr w:type="spellEnd"/>
          </w:p>
        </w:tc>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4D92A4"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В учебном году по запросу, по ежегодному плану и по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необходимости</w:t>
            </w:r>
          </w:p>
        </w:tc>
      </w:tr>
      <w:tr w:rsidR="00AA115C" w:rsidRPr="00AA115C" w14:paraId="70AFE2D8" w14:textId="77777777" w:rsidTr="00E27403">
        <w:tc>
          <w:tcPr>
            <w:tcW w:w="3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472203"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Взаимодействие с внутренними и внешними структурами в интересах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ребенка</w:t>
            </w:r>
          </w:p>
        </w:tc>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F0C45F" w14:textId="77777777" w:rsidR="00AA115C" w:rsidRPr="00AA115C" w:rsidRDefault="00AA115C" w:rsidP="00E2783E">
            <w:pPr>
              <w:spacing w:line="276" w:lineRule="auto"/>
              <w:ind w:firstLine="0"/>
              <w:jc w:val="left"/>
              <w:rPr>
                <w:rFonts w:ascii="Times New Roman" w:hAnsi="Times New Roman" w:cs="Times New Roman"/>
                <w:sz w:val="24"/>
                <w:szCs w:val="24"/>
              </w:rPr>
            </w:pPr>
            <w:r w:rsidRPr="00AA115C">
              <w:rPr>
                <w:rFonts w:ascii="Times New Roman" w:hAnsi="Times New Roman" w:cs="Times New Roman"/>
                <w:color w:val="000000"/>
                <w:sz w:val="24"/>
                <w:szCs w:val="24"/>
              </w:rPr>
              <w:t>Индивидуальная</w:t>
            </w:r>
          </w:p>
        </w:tc>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AA774F"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В течение обучения по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необходимости</w:t>
            </w:r>
          </w:p>
        </w:tc>
      </w:tr>
    </w:tbl>
    <w:p w14:paraId="269E6DCF" w14:textId="77777777" w:rsidR="00AA115C" w:rsidRPr="00AA115C" w:rsidRDefault="00AA115C" w:rsidP="00AA115C">
      <w:pPr>
        <w:spacing w:line="276" w:lineRule="auto"/>
        <w:rPr>
          <w:rFonts w:ascii="Times New Roman" w:hAnsi="Times New Roman" w:cs="Times New Roman"/>
          <w:color w:val="000000"/>
          <w:sz w:val="24"/>
          <w:szCs w:val="24"/>
        </w:rPr>
      </w:pPr>
    </w:p>
    <w:p w14:paraId="26E7630F"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 xml:space="preserve">    Программы коррекционных курсов</w:t>
      </w:r>
    </w:p>
    <w:p w14:paraId="15D00D85"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Материал для предметных коррекционных курсов разрабатывается на основе системы учебников «Школа России» из федерального перечня учебников.</w:t>
      </w:r>
    </w:p>
    <w:p w14:paraId="69A35D56"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Программа коррекционных курсов</w:t>
      </w:r>
    </w:p>
    <w:tbl>
      <w:tblPr>
        <w:tblW w:w="10198" w:type="dxa"/>
        <w:tblLayout w:type="fixed"/>
        <w:tblCellMar>
          <w:top w:w="15" w:type="dxa"/>
          <w:left w:w="15" w:type="dxa"/>
          <w:bottom w:w="15" w:type="dxa"/>
          <w:right w:w="15" w:type="dxa"/>
        </w:tblCellMar>
        <w:tblLook w:val="0600" w:firstRow="0" w:lastRow="0" w:firstColumn="0" w:lastColumn="0" w:noHBand="1" w:noVBand="1"/>
      </w:tblPr>
      <w:tblGrid>
        <w:gridCol w:w="2117"/>
        <w:gridCol w:w="1512"/>
        <w:gridCol w:w="2476"/>
        <w:gridCol w:w="2112"/>
        <w:gridCol w:w="1981"/>
      </w:tblGrid>
      <w:tr w:rsidR="00AA115C" w:rsidRPr="00AA115C" w14:paraId="7EC45B51" w14:textId="77777777" w:rsidTr="009D4D54">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40AB05"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b/>
                <w:bCs/>
                <w:color w:val="000000"/>
                <w:sz w:val="24"/>
                <w:szCs w:val="24"/>
              </w:rPr>
              <w:t>Предмет</w:t>
            </w:r>
          </w:p>
        </w:tc>
        <w:tc>
          <w:tcPr>
            <w:tcW w:w="15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EDC58B"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b/>
                <w:bCs/>
                <w:color w:val="000000"/>
                <w:sz w:val="24"/>
                <w:szCs w:val="24"/>
              </w:rPr>
              <w:t>Класс</w:t>
            </w:r>
          </w:p>
        </w:tc>
        <w:tc>
          <w:tcPr>
            <w:tcW w:w="2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C04075"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b/>
                <w:bCs/>
                <w:color w:val="000000"/>
                <w:sz w:val="24"/>
                <w:szCs w:val="24"/>
              </w:rPr>
              <w:t>Наименование</w:t>
            </w:r>
            <w:r w:rsidRPr="00AA115C">
              <w:rPr>
                <w:rFonts w:ascii="Times New Roman" w:hAnsi="Times New Roman" w:cs="Times New Roman"/>
                <w:sz w:val="24"/>
                <w:szCs w:val="24"/>
              </w:rPr>
              <w:br/>
            </w:r>
            <w:r w:rsidRPr="00AA115C">
              <w:rPr>
                <w:rFonts w:ascii="Times New Roman" w:hAnsi="Times New Roman" w:cs="Times New Roman"/>
                <w:b/>
                <w:bCs/>
                <w:color w:val="000000"/>
                <w:sz w:val="24"/>
                <w:szCs w:val="24"/>
              </w:rPr>
              <w:t>программы</w:t>
            </w:r>
          </w:p>
        </w:tc>
        <w:tc>
          <w:tcPr>
            <w:tcW w:w="2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75B5F9"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b/>
                <w:bCs/>
                <w:color w:val="000000"/>
                <w:sz w:val="24"/>
                <w:szCs w:val="24"/>
              </w:rPr>
              <w:t>Цели и задачи программы</w:t>
            </w:r>
          </w:p>
        </w:tc>
        <w:tc>
          <w:tcPr>
            <w:tcW w:w="1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D2F9C1"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b/>
                <w:bCs/>
                <w:color w:val="000000"/>
                <w:sz w:val="24"/>
                <w:szCs w:val="24"/>
              </w:rPr>
              <w:t>Основное содержание</w:t>
            </w:r>
          </w:p>
        </w:tc>
      </w:tr>
      <w:tr w:rsidR="00AA115C" w:rsidRPr="00AA115C" w14:paraId="0FB26714" w14:textId="77777777" w:rsidTr="009D4D54">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F03C85"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color w:val="000000"/>
                <w:sz w:val="24"/>
                <w:szCs w:val="24"/>
              </w:rPr>
              <w:t>Русский язык</w:t>
            </w:r>
          </w:p>
        </w:tc>
        <w:tc>
          <w:tcPr>
            <w:tcW w:w="15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4E8B2B" w14:textId="5CC4F877" w:rsidR="00AA115C" w:rsidRPr="00AA115C" w:rsidRDefault="00E2783E" w:rsidP="00AA115C">
            <w:pPr>
              <w:spacing w:line="276" w:lineRule="auto"/>
              <w:rPr>
                <w:rFonts w:ascii="Times New Roman" w:hAnsi="Times New Roman" w:cs="Times New Roman"/>
                <w:sz w:val="24"/>
                <w:szCs w:val="24"/>
              </w:rPr>
            </w:pPr>
            <w:r>
              <w:rPr>
                <w:rFonts w:ascii="Times New Roman" w:hAnsi="Times New Roman" w:cs="Times New Roman"/>
                <w:color w:val="000000"/>
                <w:sz w:val="24"/>
                <w:szCs w:val="24"/>
              </w:rPr>
              <w:t>5</w:t>
            </w:r>
            <w:r w:rsidR="00AA115C" w:rsidRPr="00AA115C">
              <w:rPr>
                <w:rFonts w:ascii="Times New Roman" w:hAnsi="Times New Roman" w:cs="Times New Roman"/>
                <w:color w:val="000000"/>
                <w:sz w:val="24"/>
                <w:szCs w:val="24"/>
              </w:rPr>
              <w:t>–</w:t>
            </w:r>
            <w:r>
              <w:rPr>
                <w:rFonts w:ascii="Times New Roman" w:hAnsi="Times New Roman" w:cs="Times New Roman"/>
                <w:color w:val="000000"/>
                <w:sz w:val="24"/>
                <w:szCs w:val="24"/>
              </w:rPr>
              <w:t>6</w:t>
            </w:r>
            <w:r w:rsidR="00AA115C" w:rsidRPr="00AA115C">
              <w:rPr>
                <w:rFonts w:ascii="Times New Roman" w:hAnsi="Times New Roman" w:cs="Times New Roman"/>
                <w:color w:val="000000"/>
                <w:sz w:val="24"/>
                <w:szCs w:val="24"/>
              </w:rPr>
              <w:t>-е</w:t>
            </w:r>
            <w:r w:rsidR="00AA115C" w:rsidRPr="00AA115C">
              <w:rPr>
                <w:rFonts w:ascii="Times New Roman" w:hAnsi="Times New Roman" w:cs="Times New Roman"/>
                <w:sz w:val="24"/>
                <w:szCs w:val="24"/>
              </w:rPr>
              <w:br/>
            </w:r>
            <w:r w:rsidR="00AA115C" w:rsidRPr="00AA115C">
              <w:rPr>
                <w:rFonts w:ascii="Times New Roman" w:hAnsi="Times New Roman" w:cs="Times New Roman"/>
                <w:color w:val="000000"/>
                <w:sz w:val="24"/>
                <w:szCs w:val="24"/>
              </w:rPr>
              <w:t>классы</w:t>
            </w:r>
          </w:p>
        </w:tc>
        <w:tc>
          <w:tcPr>
            <w:tcW w:w="2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3DA3B9"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color w:val="000000"/>
                <w:sz w:val="24"/>
                <w:szCs w:val="24"/>
              </w:rPr>
              <w:t>Программа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«Индивидуальные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коррекционные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курсы по русскому</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языку»</w:t>
            </w:r>
          </w:p>
        </w:tc>
        <w:tc>
          <w:tcPr>
            <w:tcW w:w="2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BEC566" w14:textId="77777777" w:rsidR="00AA115C" w:rsidRPr="00AA115C" w:rsidRDefault="00AA115C" w:rsidP="00E2783E">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Целью программы являются: коррекция основных положений науки о языке и знаково-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символического восприятия и логического мышления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учащихся; коррекция коммуникативной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компетенции учащихся: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развития устной и письменной речи, монологической 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диалогической речи, а также навыков грамотного, безошибочного письма как показателя общей культуры человека. В ходе </w:t>
            </w:r>
            <w:r w:rsidRPr="00AA115C">
              <w:rPr>
                <w:rFonts w:ascii="Times New Roman" w:hAnsi="Times New Roman" w:cs="Times New Roman"/>
                <w:color w:val="000000"/>
                <w:sz w:val="24"/>
                <w:szCs w:val="24"/>
              </w:rPr>
              <w:lastRenderedPageBreak/>
              <w:t>реализации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программы решаются следующие взаимосвязанные задачи на основе полученных представлений: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коррекция развития речи, мышления, воображения школьников, умения выбирать средства языка в соответствии с целями, задачами и условиями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общения;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коррекция первоначальных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представлений о системе и структуре русского языка: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лексике, фонетике, графике, орфоэпии, </w:t>
            </w:r>
            <w:proofErr w:type="spellStart"/>
            <w:r w:rsidRPr="00AA115C">
              <w:rPr>
                <w:rFonts w:ascii="Times New Roman" w:hAnsi="Times New Roman" w:cs="Times New Roman"/>
                <w:color w:val="000000"/>
                <w:sz w:val="24"/>
                <w:szCs w:val="24"/>
              </w:rPr>
              <w:t>морфемике</w:t>
            </w:r>
            <w:proofErr w:type="spellEnd"/>
            <w:r w:rsidRPr="00AA115C">
              <w:rPr>
                <w:rFonts w:ascii="Times New Roman" w:hAnsi="Times New Roman" w:cs="Times New Roman"/>
                <w:color w:val="000000"/>
                <w:sz w:val="24"/>
                <w:szCs w:val="24"/>
              </w:rPr>
              <w:t xml:space="preserve"> (состав слова), морфологии;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коррекция навыков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культуры речи во всех ее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проявлениях, правильного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написания и чтения; участия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в диалоге, составлении несложных устных монологических высказываний и письменных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lastRenderedPageBreak/>
              <w:t>текстов;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коррекция эмоционально-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ценностного отношения к русскому языку, развитие чувства сопричастности к сохранению его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уникальности и чистоты; пробуждение познавательного интереса к языку, стремления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совершенствовать свою речь</w:t>
            </w:r>
          </w:p>
        </w:tc>
        <w:tc>
          <w:tcPr>
            <w:tcW w:w="1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A7C80D" w14:textId="46911A1D"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color w:val="000000"/>
                <w:sz w:val="24"/>
                <w:szCs w:val="24"/>
              </w:rPr>
              <w:lastRenderedPageBreak/>
              <w:t>Обучающиеся по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программе – это дети 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возрасте </w:t>
            </w:r>
            <w:r w:rsidR="00E2783E">
              <w:rPr>
                <w:rFonts w:ascii="Times New Roman" w:hAnsi="Times New Roman" w:cs="Times New Roman"/>
                <w:color w:val="000000"/>
                <w:sz w:val="24"/>
                <w:szCs w:val="24"/>
              </w:rPr>
              <w:t>11</w:t>
            </w:r>
            <w:r w:rsidRPr="00AA115C">
              <w:rPr>
                <w:rFonts w:ascii="Times New Roman" w:hAnsi="Times New Roman" w:cs="Times New Roman"/>
                <w:color w:val="000000"/>
                <w:sz w:val="24"/>
                <w:szCs w:val="24"/>
              </w:rPr>
              <w:t>–</w:t>
            </w:r>
            <w:r w:rsidR="00E2783E">
              <w:rPr>
                <w:rFonts w:ascii="Times New Roman" w:hAnsi="Times New Roman" w:cs="Times New Roman"/>
                <w:color w:val="000000"/>
                <w:sz w:val="24"/>
                <w:szCs w:val="24"/>
              </w:rPr>
              <w:t>12</w:t>
            </w:r>
            <w:r w:rsidRPr="00AA115C">
              <w:rPr>
                <w:rFonts w:ascii="Times New Roman" w:hAnsi="Times New Roman" w:cs="Times New Roman"/>
                <w:color w:val="000000"/>
                <w:sz w:val="24"/>
                <w:szCs w:val="24"/>
              </w:rPr>
              <w:t xml:space="preserve"> лет, уровень</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компетентности которых должен соответствовать</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личностным,</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метапредметным, предметным результатам</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обучения. Учебный материал в ходе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реализации программы</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изучается тематическими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разделами. Занятия проходят </w:t>
            </w:r>
            <w:r w:rsidR="00E2783E">
              <w:rPr>
                <w:rFonts w:ascii="Times New Roman" w:hAnsi="Times New Roman" w:cs="Times New Roman"/>
                <w:color w:val="000000"/>
                <w:sz w:val="24"/>
                <w:szCs w:val="24"/>
              </w:rPr>
              <w:t>в</w:t>
            </w:r>
            <w:r w:rsidRPr="00AA115C">
              <w:rPr>
                <w:rFonts w:ascii="Times New Roman" w:hAnsi="Times New Roman" w:cs="Times New Roman"/>
                <w:color w:val="000000"/>
                <w:sz w:val="24"/>
                <w:szCs w:val="24"/>
              </w:rPr>
              <w:t xml:space="preserve"> классах – по 40 минут 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неделю</w:t>
            </w:r>
          </w:p>
        </w:tc>
      </w:tr>
      <w:tr w:rsidR="00AA115C" w:rsidRPr="00AA115C" w14:paraId="772E4EA7" w14:textId="77777777" w:rsidTr="009D4D54">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292143" w14:textId="77777777"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color w:val="000000"/>
                <w:sz w:val="24"/>
                <w:szCs w:val="24"/>
              </w:rPr>
              <w:lastRenderedPageBreak/>
              <w:t>Математика</w:t>
            </w:r>
          </w:p>
        </w:tc>
        <w:tc>
          <w:tcPr>
            <w:tcW w:w="15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EDED9E" w14:textId="72F018F8" w:rsidR="00AA115C" w:rsidRPr="00AA115C" w:rsidRDefault="00893A33" w:rsidP="00893A33">
            <w:pPr>
              <w:spacing w:line="276" w:lineRule="auto"/>
              <w:ind w:firstLine="0"/>
              <w:rPr>
                <w:rFonts w:ascii="Times New Roman" w:hAnsi="Times New Roman" w:cs="Times New Roman"/>
                <w:sz w:val="24"/>
                <w:szCs w:val="24"/>
              </w:rPr>
            </w:pPr>
            <w:r>
              <w:rPr>
                <w:rFonts w:ascii="Times New Roman" w:hAnsi="Times New Roman" w:cs="Times New Roman"/>
                <w:color w:val="000000"/>
                <w:sz w:val="24"/>
                <w:szCs w:val="24"/>
              </w:rPr>
              <w:t>5</w:t>
            </w:r>
            <w:r w:rsidR="00AA115C" w:rsidRPr="00AA115C">
              <w:rPr>
                <w:rFonts w:ascii="Times New Roman" w:hAnsi="Times New Roman" w:cs="Times New Roman"/>
                <w:color w:val="000000"/>
                <w:sz w:val="24"/>
                <w:szCs w:val="24"/>
              </w:rPr>
              <w:t>–</w:t>
            </w:r>
            <w:r>
              <w:rPr>
                <w:rFonts w:ascii="Times New Roman" w:hAnsi="Times New Roman" w:cs="Times New Roman"/>
                <w:color w:val="000000"/>
                <w:sz w:val="24"/>
                <w:szCs w:val="24"/>
              </w:rPr>
              <w:t>6</w:t>
            </w:r>
            <w:r w:rsidR="00AA115C" w:rsidRPr="00AA115C">
              <w:rPr>
                <w:rFonts w:ascii="Times New Roman" w:hAnsi="Times New Roman" w:cs="Times New Roman"/>
                <w:color w:val="000000"/>
                <w:sz w:val="24"/>
                <w:szCs w:val="24"/>
              </w:rPr>
              <w:t>-е</w:t>
            </w:r>
            <w:r w:rsidR="00AA115C" w:rsidRPr="00AA115C">
              <w:rPr>
                <w:rFonts w:ascii="Times New Roman" w:hAnsi="Times New Roman" w:cs="Times New Roman"/>
                <w:sz w:val="24"/>
                <w:szCs w:val="24"/>
              </w:rPr>
              <w:br/>
            </w:r>
            <w:r w:rsidR="00AA115C" w:rsidRPr="00AA115C">
              <w:rPr>
                <w:rFonts w:ascii="Times New Roman" w:hAnsi="Times New Roman" w:cs="Times New Roman"/>
                <w:color w:val="000000"/>
                <w:sz w:val="24"/>
                <w:szCs w:val="24"/>
              </w:rPr>
              <w:t>классы</w:t>
            </w:r>
          </w:p>
        </w:tc>
        <w:tc>
          <w:tcPr>
            <w:tcW w:w="2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C19DEB" w14:textId="77777777" w:rsidR="00AA115C" w:rsidRPr="00AA115C" w:rsidRDefault="00AA115C" w:rsidP="00893A33">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Программа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«Индивидуальные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коррекционные курсы по математике»</w:t>
            </w:r>
          </w:p>
        </w:tc>
        <w:tc>
          <w:tcPr>
            <w:tcW w:w="2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D3F9D7" w14:textId="50DAB20C" w:rsidR="00AA115C" w:rsidRPr="00AA115C" w:rsidRDefault="00AA115C" w:rsidP="00893A33">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t xml:space="preserve">Целью программы являются: коррекция математического </w:t>
            </w:r>
            <w:proofErr w:type="gramStart"/>
            <w:r w:rsidRPr="00AA115C">
              <w:rPr>
                <w:rFonts w:ascii="Times New Roman" w:hAnsi="Times New Roman" w:cs="Times New Roman"/>
                <w:color w:val="000000"/>
                <w:sz w:val="24"/>
                <w:szCs w:val="24"/>
              </w:rPr>
              <w:t>развития  школьников</w:t>
            </w:r>
            <w:proofErr w:type="gramEnd"/>
            <w:r w:rsidRPr="00AA115C">
              <w:rPr>
                <w:rFonts w:ascii="Times New Roman" w:hAnsi="Times New Roman" w:cs="Times New Roman"/>
                <w:color w:val="000000"/>
                <w:sz w:val="24"/>
                <w:szCs w:val="24"/>
              </w:rPr>
              <w:t>,</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формирование системы начальных математических знаний, воспитание интереса к математике, к умственной деятельности. В ходе реализации программы решаются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следующие взаимосвязанные задачи на основе полученных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представлений: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–коррекция элементов самостоятельной </w:t>
            </w:r>
            <w:r w:rsidRPr="00AA115C">
              <w:rPr>
                <w:rFonts w:ascii="Times New Roman" w:hAnsi="Times New Roman" w:cs="Times New Roman"/>
                <w:color w:val="000000"/>
                <w:sz w:val="24"/>
                <w:szCs w:val="24"/>
              </w:rPr>
              <w:lastRenderedPageBreak/>
              <w:t>интеллектуальной деятельности на основе овладения несложными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математическими методами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познания окружающего мира (умения устанавливать, описывать,</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моделировать и объяснять количественные и пространственные отношения);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коррекция основ логического, знаково-символического и алгоритмического мышления;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–коррекция пространственного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воображения;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–коррекция математической речи;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–коррекция системы начальных математических знаний и умений, их применения для решения учебно-познавательных и практических задач;</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коррекция умения вести поиск информации и работать с ней;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–коррекция первоначальных представлений о </w:t>
            </w:r>
            <w:r w:rsidRPr="00AA115C">
              <w:rPr>
                <w:rFonts w:ascii="Times New Roman" w:hAnsi="Times New Roman" w:cs="Times New Roman"/>
                <w:color w:val="000000"/>
                <w:sz w:val="24"/>
                <w:szCs w:val="24"/>
              </w:rPr>
              <w:lastRenderedPageBreak/>
              <w:t>компьютерной грамотности;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–коррекция познавательных</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способностей;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–коррекция стремления к расширению математических знаний;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–коррекция критичности мышления;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коррекция умений аргументированно обосновывать и отстаивать высказанное суждение,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оценивать и принимать суждения других</w:t>
            </w:r>
          </w:p>
        </w:tc>
        <w:tc>
          <w:tcPr>
            <w:tcW w:w="1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249328" w14:textId="472D443F" w:rsidR="00AA115C" w:rsidRPr="00AA115C" w:rsidRDefault="00AA115C" w:rsidP="00893A33">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lastRenderedPageBreak/>
              <w:t>Обучающиеся по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программе – это дети в возрасте </w:t>
            </w:r>
            <w:r w:rsidR="00893A33">
              <w:rPr>
                <w:rFonts w:ascii="Times New Roman" w:hAnsi="Times New Roman" w:cs="Times New Roman"/>
                <w:color w:val="000000"/>
                <w:sz w:val="24"/>
                <w:szCs w:val="24"/>
              </w:rPr>
              <w:t>11</w:t>
            </w:r>
            <w:r w:rsidRPr="00AA115C">
              <w:rPr>
                <w:rFonts w:ascii="Times New Roman" w:hAnsi="Times New Roman" w:cs="Times New Roman"/>
                <w:color w:val="000000"/>
                <w:sz w:val="24"/>
                <w:szCs w:val="24"/>
              </w:rPr>
              <w:t>– 1</w:t>
            </w:r>
            <w:r w:rsidR="00893A33">
              <w:rPr>
                <w:rFonts w:ascii="Times New Roman" w:hAnsi="Times New Roman" w:cs="Times New Roman"/>
                <w:color w:val="000000"/>
                <w:sz w:val="24"/>
                <w:szCs w:val="24"/>
              </w:rPr>
              <w:t>2</w:t>
            </w:r>
            <w:r w:rsidRPr="00AA115C">
              <w:rPr>
                <w:rFonts w:ascii="Times New Roman" w:hAnsi="Times New Roman" w:cs="Times New Roman"/>
                <w:color w:val="000000"/>
                <w:sz w:val="24"/>
                <w:szCs w:val="24"/>
              </w:rPr>
              <w:t xml:space="preserve"> лет, уровень компетентности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которых должен</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соответствовать</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личностным,</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метапредметным, предметным результатам</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обучения. Учебный материал в ходе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реализации программы</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изучается тематическими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разделами. Занятия проходят в классах – по 40 минут 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неделю</w:t>
            </w:r>
          </w:p>
        </w:tc>
      </w:tr>
      <w:tr w:rsidR="00AA115C" w:rsidRPr="00AA115C" w14:paraId="24FA36C6" w14:textId="77777777" w:rsidTr="009D4D54">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8C56CD" w14:textId="2F28CD78" w:rsidR="00AA115C" w:rsidRPr="00AA115C" w:rsidRDefault="00AA115C" w:rsidP="00893A33">
            <w:pPr>
              <w:spacing w:line="276" w:lineRule="auto"/>
              <w:ind w:firstLine="0"/>
              <w:rPr>
                <w:rFonts w:ascii="Times New Roman" w:hAnsi="Times New Roman" w:cs="Times New Roman"/>
                <w:sz w:val="24"/>
                <w:szCs w:val="24"/>
              </w:rPr>
            </w:pPr>
            <w:r w:rsidRPr="00AA115C">
              <w:rPr>
                <w:rFonts w:ascii="Times New Roman" w:hAnsi="Times New Roman" w:cs="Times New Roman"/>
                <w:color w:val="000000"/>
                <w:sz w:val="24"/>
                <w:szCs w:val="24"/>
              </w:rPr>
              <w:lastRenderedPageBreak/>
              <w:t>Литератур</w:t>
            </w:r>
            <w:r w:rsidR="00893A33">
              <w:rPr>
                <w:rFonts w:ascii="Times New Roman" w:hAnsi="Times New Roman" w:cs="Times New Roman"/>
                <w:color w:val="000000"/>
                <w:sz w:val="24"/>
                <w:szCs w:val="24"/>
              </w:rPr>
              <w:t>а</w:t>
            </w:r>
          </w:p>
        </w:tc>
        <w:tc>
          <w:tcPr>
            <w:tcW w:w="15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EAD350" w14:textId="7A7CB2C5" w:rsidR="00AA115C" w:rsidRPr="00AA115C" w:rsidRDefault="00893A33" w:rsidP="00AA115C">
            <w:pPr>
              <w:spacing w:line="276" w:lineRule="auto"/>
              <w:rPr>
                <w:rFonts w:ascii="Times New Roman" w:hAnsi="Times New Roman" w:cs="Times New Roman"/>
                <w:sz w:val="24"/>
                <w:szCs w:val="24"/>
              </w:rPr>
            </w:pPr>
            <w:r>
              <w:rPr>
                <w:rFonts w:ascii="Times New Roman" w:hAnsi="Times New Roman" w:cs="Times New Roman"/>
                <w:color w:val="000000"/>
                <w:sz w:val="24"/>
                <w:szCs w:val="24"/>
              </w:rPr>
              <w:t>5</w:t>
            </w:r>
            <w:r w:rsidR="00AA115C" w:rsidRPr="00AA115C">
              <w:rPr>
                <w:rFonts w:ascii="Times New Roman" w:hAnsi="Times New Roman" w:cs="Times New Roman"/>
                <w:color w:val="000000"/>
                <w:sz w:val="24"/>
                <w:szCs w:val="24"/>
              </w:rPr>
              <w:t>–</w:t>
            </w:r>
            <w:r>
              <w:rPr>
                <w:rFonts w:ascii="Times New Roman" w:hAnsi="Times New Roman" w:cs="Times New Roman"/>
                <w:color w:val="000000"/>
                <w:sz w:val="24"/>
                <w:szCs w:val="24"/>
              </w:rPr>
              <w:t>6</w:t>
            </w:r>
            <w:r w:rsidR="00AA115C" w:rsidRPr="00AA115C">
              <w:rPr>
                <w:rFonts w:ascii="Times New Roman" w:hAnsi="Times New Roman" w:cs="Times New Roman"/>
                <w:color w:val="000000"/>
                <w:sz w:val="24"/>
                <w:szCs w:val="24"/>
              </w:rPr>
              <w:t>-е</w:t>
            </w:r>
            <w:r w:rsidR="00AA115C" w:rsidRPr="00AA115C">
              <w:rPr>
                <w:rFonts w:ascii="Times New Roman" w:hAnsi="Times New Roman" w:cs="Times New Roman"/>
                <w:sz w:val="24"/>
                <w:szCs w:val="24"/>
              </w:rPr>
              <w:br/>
            </w:r>
            <w:r w:rsidR="00AA115C" w:rsidRPr="00AA115C">
              <w:rPr>
                <w:rFonts w:ascii="Times New Roman" w:hAnsi="Times New Roman" w:cs="Times New Roman"/>
                <w:color w:val="000000"/>
                <w:sz w:val="24"/>
                <w:szCs w:val="24"/>
              </w:rPr>
              <w:t>классы</w:t>
            </w:r>
          </w:p>
        </w:tc>
        <w:tc>
          <w:tcPr>
            <w:tcW w:w="2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B95990" w14:textId="341F2AAB"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color w:val="000000"/>
                <w:sz w:val="24"/>
                <w:szCs w:val="24"/>
              </w:rPr>
              <w:t>Программа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«Индивидуальные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коррекционные курсы по литератур</w:t>
            </w:r>
            <w:r w:rsidR="00893A33">
              <w:rPr>
                <w:rFonts w:ascii="Times New Roman" w:hAnsi="Times New Roman" w:cs="Times New Roman"/>
                <w:color w:val="000000"/>
                <w:sz w:val="24"/>
                <w:szCs w:val="24"/>
              </w:rPr>
              <w:t>е</w:t>
            </w:r>
            <w:r w:rsidRPr="00AA115C">
              <w:rPr>
                <w:rFonts w:ascii="Times New Roman" w:hAnsi="Times New Roman" w:cs="Times New Roman"/>
                <w:color w:val="000000"/>
                <w:sz w:val="24"/>
                <w:szCs w:val="24"/>
              </w:rPr>
              <w:t>»</w:t>
            </w:r>
          </w:p>
        </w:tc>
        <w:tc>
          <w:tcPr>
            <w:tcW w:w="2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ADB750" w14:textId="395EAEC6"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color w:val="000000"/>
                <w:sz w:val="24"/>
                <w:szCs w:val="24"/>
              </w:rPr>
              <w:t>Цель программы – продолжить обучение детей чтению, ввести в мир художественной литературы</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и помочь осмыслить образность словесного искусства, пробуждать у детей интерес к словесному творчеству и к чтению художественных произведений.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В ходе реализации </w:t>
            </w:r>
            <w:r w:rsidRPr="00AA115C">
              <w:rPr>
                <w:rFonts w:ascii="Times New Roman" w:hAnsi="Times New Roman" w:cs="Times New Roman"/>
                <w:color w:val="000000"/>
                <w:sz w:val="24"/>
                <w:szCs w:val="24"/>
              </w:rPr>
              <w:lastRenderedPageBreak/>
              <w:t>программы решаются следующие взаимосвязанные задачи на основе полученных представлений: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–развивать способность полноценно воспринимать художественное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произведение;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–сопереживать героям, эмоционально откликаться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на прочитанное;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учить чувствовать и понимать образный язык художественного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произведения, выразительные средства, создающие художественный образ; развивать образное мышление обучающихся;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–формировать умение воссоздавать художественные образы литературного произведения, развивать творческое и воссоздающее воображение обучающихся и особенно </w:t>
            </w:r>
            <w:r w:rsidRPr="00AA115C">
              <w:rPr>
                <w:rFonts w:ascii="Times New Roman" w:hAnsi="Times New Roman" w:cs="Times New Roman"/>
                <w:color w:val="000000"/>
                <w:sz w:val="24"/>
                <w:szCs w:val="24"/>
              </w:rPr>
              <w:lastRenderedPageBreak/>
              <w:t>ассоциативное мышление;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–развивать поэтический слух детей, накапливать эстетический опыт слушания произведений изящной словесности, воспитывать художественный вкус; формировать потребность 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постоянном чтении книги, развивать интерес к литературному творчеству,</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творчеству писателей, создателей произведений словесного искусства, обогащать чувственный</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опыт ребенка, его реальные представления об окружающем мире и природе;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–формировать эстетическое отношение обучающегося к жизни,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приобщая его к классике художественной литературы;</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–обеспечивать достаточно глубокое понимание </w:t>
            </w:r>
            <w:r w:rsidRPr="00AA115C">
              <w:rPr>
                <w:rFonts w:ascii="Times New Roman" w:hAnsi="Times New Roman" w:cs="Times New Roman"/>
                <w:color w:val="000000"/>
                <w:sz w:val="24"/>
                <w:szCs w:val="24"/>
              </w:rPr>
              <w:lastRenderedPageBreak/>
              <w:t>содержания произведений различного уровня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сложности;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–расширять кругозор детей через чтение книг различных жанров,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разнообразных по содержанию и тематике;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–обогащать нравственно-эстетический и познавательный опыт ребенка;</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–обеспечивать развитие речи обучающихся и активно формировать навык чтения и речевые умения;</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–работать с различными типами текстов;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tc>
        <w:tc>
          <w:tcPr>
            <w:tcW w:w="1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5E5547" w14:textId="7EFAC993" w:rsidR="00AA115C" w:rsidRPr="00AA115C" w:rsidRDefault="00AA115C" w:rsidP="00AA115C">
            <w:pPr>
              <w:spacing w:line="276" w:lineRule="auto"/>
              <w:rPr>
                <w:rFonts w:ascii="Times New Roman" w:hAnsi="Times New Roman" w:cs="Times New Roman"/>
                <w:sz w:val="24"/>
                <w:szCs w:val="24"/>
              </w:rPr>
            </w:pPr>
            <w:r w:rsidRPr="00AA115C">
              <w:rPr>
                <w:rFonts w:ascii="Times New Roman" w:hAnsi="Times New Roman" w:cs="Times New Roman"/>
                <w:color w:val="000000"/>
                <w:sz w:val="24"/>
                <w:szCs w:val="24"/>
              </w:rPr>
              <w:lastRenderedPageBreak/>
              <w:t>Обучающиеся по</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программе – это дети в возрасте </w:t>
            </w:r>
            <w:r w:rsidR="00893A33">
              <w:rPr>
                <w:rFonts w:ascii="Times New Roman" w:hAnsi="Times New Roman" w:cs="Times New Roman"/>
                <w:color w:val="000000"/>
                <w:sz w:val="24"/>
                <w:szCs w:val="24"/>
              </w:rPr>
              <w:t>11</w:t>
            </w:r>
            <w:r w:rsidRPr="00AA115C">
              <w:rPr>
                <w:rFonts w:ascii="Times New Roman" w:hAnsi="Times New Roman" w:cs="Times New Roman"/>
                <w:color w:val="000000"/>
                <w:sz w:val="24"/>
                <w:szCs w:val="24"/>
              </w:rPr>
              <w:t>– 1</w:t>
            </w:r>
            <w:r w:rsidR="00893A33">
              <w:rPr>
                <w:rFonts w:ascii="Times New Roman" w:hAnsi="Times New Roman" w:cs="Times New Roman"/>
                <w:color w:val="000000"/>
                <w:sz w:val="24"/>
                <w:szCs w:val="24"/>
              </w:rPr>
              <w:t>2</w:t>
            </w:r>
            <w:r w:rsidRPr="00AA115C">
              <w:rPr>
                <w:rFonts w:ascii="Times New Roman" w:hAnsi="Times New Roman" w:cs="Times New Roman"/>
                <w:color w:val="000000"/>
                <w:sz w:val="24"/>
                <w:szCs w:val="24"/>
              </w:rPr>
              <w:t xml:space="preserve"> лет, уровень компетентности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которых должен</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соответствовать</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личностным,</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метапредметным, предметным результатам обучения. Учебный материал в ходе</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реализации программы изучается тематическими</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 xml:space="preserve">разделами. </w:t>
            </w:r>
            <w:r w:rsidRPr="00AA115C">
              <w:rPr>
                <w:rFonts w:ascii="Times New Roman" w:hAnsi="Times New Roman" w:cs="Times New Roman"/>
                <w:color w:val="000000"/>
                <w:sz w:val="24"/>
                <w:szCs w:val="24"/>
              </w:rPr>
              <w:lastRenderedPageBreak/>
              <w:t>Занятия проходят в классах – по 40 минут в</w:t>
            </w:r>
            <w:r w:rsidRPr="00AA115C">
              <w:rPr>
                <w:rFonts w:ascii="Times New Roman" w:hAnsi="Times New Roman" w:cs="Times New Roman"/>
                <w:sz w:val="24"/>
                <w:szCs w:val="24"/>
              </w:rPr>
              <w:br/>
            </w:r>
            <w:r w:rsidRPr="00AA115C">
              <w:rPr>
                <w:rFonts w:ascii="Times New Roman" w:hAnsi="Times New Roman" w:cs="Times New Roman"/>
                <w:color w:val="000000"/>
                <w:sz w:val="24"/>
                <w:szCs w:val="24"/>
              </w:rPr>
              <w:t>неделю</w:t>
            </w:r>
          </w:p>
        </w:tc>
      </w:tr>
    </w:tbl>
    <w:p w14:paraId="2E140354" w14:textId="77777777" w:rsidR="00AA115C" w:rsidRPr="00AA115C" w:rsidRDefault="00AA115C" w:rsidP="00AA115C">
      <w:pPr>
        <w:spacing w:line="276" w:lineRule="auto"/>
        <w:rPr>
          <w:rFonts w:ascii="Times New Roman" w:hAnsi="Times New Roman" w:cs="Times New Roman"/>
          <w:color w:val="000000"/>
          <w:sz w:val="24"/>
          <w:szCs w:val="24"/>
        </w:rPr>
      </w:pPr>
    </w:p>
    <w:p w14:paraId="50D0663C" w14:textId="77777777" w:rsidR="00AA115C" w:rsidRPr="00AA115C" w:rsidRDefault="00AA115C" w:rsidP="00AA115C">
      <w:pPr>
        <w:spacing w:line="276" w:lineRule="auto"/>
        <w:rPr>
          <w:rFonts w:ascii="Times New Roman" w:hAnsi="Times New Roman" w:cs="Times New Roman"/>
          <w:color w:val="000000"/>
          <w:sz w:val="24"/>
          <w:szCs w:val="24"/>
        </w:rPr>
      </w:pPr>
    </w:p>
    <w:p w14:paraId="65EEF8E4" w14:textId="77777777" w:rsidR="00AA115C" w:rsidRPr="00AA115C" w:rsidRDefault="00AA115C" w:rsidP="00AA115C">
      <w:pPr>
        <w:spacing w:line="276" w:lineRule="auto"/>
        <w:rPr>
          <w:rFonts w:ascii="Times New Roman" w:hAnsi="Times New Roman" w:cs="Times New Roman"/>
          <w:color w:val="000000"/>
          <w:sz w:val="24"/>
          <w:szCs w:val="24"/>
        </w:rPr>
      </w:pPr>
    </w:p>
    <w:p w14:paraId="1BCF2EA7"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 xml:space="preserve">    Групповые и индивидуальные коррекционные занятия</w:t>
      </w:r>
    </w:p>
    <w:p w14:paraId="763D7EC0"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Осуществляет педагог, педагог-психолог, учитель-логопед. Цель занятий – коррекция недостатков познавательной и эмоционально-личностной сферы детей средствами изучаемого программного материала. Задачи, решаемые на коррекционных </w:t>
      </w:r>
      <w:r w:rsidRPr="00AA115C">
        <w:rPr>
          <w:rFonts w:ascii="Times New Roman" w:hAnsi="Times New Roman" w:cs="Times New Roman"/>
          <w:color w:val="000000"/>
          <w:sz w:val="24"/>
          <w:szCs w:val="24"/>
        </w:rPr>
        <w:lastRenderedPageBreak/>
        <w:t>занятиях: создание условий для развития сохранных функций, формирование положительной мотивации к обучению, восполнение пробелов предшествующего развития и обучения, коррекция отклонений в развитии познавательной и эмоционально-личностной сфер, формирование механизмов волевой регуляции в процессе осуществления заданной деятельности, развитие коммуникативных навыков.</w:t>
      </w:r>
    </w:p>
    <w:p w14:paraId="303493E5"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Занятия строятся с учетом принципов:</w:t>
      </w:r>
    </w:p>
    <w:p w14:paraId="6C1A93AD" w14:textId="77777777" w:rsidR="00AA115C" w:rsidRPr="00AA115C" w:rsidRDefault="00AA115C" w:rsidP="00AA115C">
      <w:pPr>
        <w:widowControl/>
        <w:numPr>
          <w:ilvl w:val="0"/>
          <w:numId w:val="32"/>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системности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14:paraId="52A04BBB" w14:textId="77777777" w:rsidR="00AA115C" w:rsidRPr="00AA115C" w:rsidRDefault="00AA115C" w:rsidP="00AA115C">
      <w:pPr>
        <w:widowControl/>
        <w:numPr>
          <w:ilvl w:val="0"/>
          <w:numId w:val="32"/>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единства диагностики и коррекции. 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14:paraId="6A8636BF" w14:textId="77777777" w:rsidR="00AA115C" w:rsidRPr="00AA115C" w:rsidRDefault="00AA115C" w:rsidP="00AA115C">
      <w:pPr>
        <w:widowControl/>
        <w:numPr>
          <w:ilvl w:val="0"/>
          <w:numId w:val="32"/>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proofErr w:type="spellStart"/>
      <w:r w:rsidRPr="00AA115C">
        <w:rPr>
          <w:rFonts w:ascii="Times New Roman" w:hAnsi="Times New Roman" w:cs="Times New Roman"/>
          <w:color w:val="000000"/>
          <w:sz w:val="24"/>
          <w:szCs w:val="24"/>
        </w:rPr>
        <w:t>деятельностности</w:t>
      </w:r>
      <w:proofErr w:type="spellEnd"/>
      <w:r w:rsidRPr="00AA115C">
        <w:rPr>
          <w:rFonts w:ascii="Times New Roman" w:hAnsi="Times New Roman" w:cs="Times New Roman"/>
          <w:color w:val="000000"/>
          <w:sz w:val="24"/>
          <w:szCs w:val="24"/>
        </w:rPr>
        <w:t>.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14:paraId="39EF3A38" w14:textId="77777777" w:rsidR="00AA115C" w:rsidRPr="00AA115C" w:rsidRDefault="00AA115C" w:rsidP="00AA115C">
      <w:pPr>
        <w:widowControl/>
        <w:numPr>
          <w:ilvl w:val="0"/>
          <w:numId w:val="32"/>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учета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14:paraId="29994159" w14:textId="77777777" w:rsidR="00AA115C" w:rsidRPr="00AA115C" w:rsidRDefault="00AA115C" w:rsidP="00AA115C">
      <w:pPr>
        <w:widowControl/>
        <w:numPr>
          <w:ilvl w:val="0"/>
          <w:numId w:val="32"/>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 </w:t>
      </w:r>
    </w:p>
    <w:p w14:paraId="776CC659" w14:textId="77777777" w:rsidR="00AA115C" w:rsidRPr="00AA115C" w:rsidRDefault="00AA115C" w:rsidP="00AA115C">
      <w:pPr>
        <w:widowControl/>
        <w:numPr>
          <w:ilvl w:val="0"/>
          <w:numId w:val="32"/>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14:paraId="23024E6D" w14:textId="77777777" w:rsidR="00AA115C" w:rsidRPr="00AA115C" w:rsidRDefault="00AA115C" w:rsidP="00AA115C">
      <w:pPr>
        <w:widowControl/>
        <w:numPr>
          <w:ilvl w:val="0"/>
          <w:numId w:val="32"/>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учета эмоциональной окрашенности материала. Предполагает, что задания и упражнения создают благоприятный эмоциональный фон, стимулируют положительные эмоции.</w:t>
      </w:r>
    </w:p>
    <w:p w14:paraId="2A877C72"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Коррекционные занятия проводятся с учащимися по мере выявления специалистами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количество недельных часов, отводимых на эти занятия в каждом классе, входит в нагрузку не каждого отдельного учащегося соответствующего класса, а учителя. Занятия ведутся индивидуально или в маленьких </w:t>
      </w:r>
      <w:r w:rsidRPr="00AA115C">
        <w:rPr>
          <w:rFonts w:ascii="Times New Roman" w:hAnsi="Times New Roman" w:cs="Times New Roman"/>
          <w:color w:val="000000"/>
          <w:sz w:val="24"/>
          <w:szCs w:val="24"/>
        </w:rPr>
        <w:lastRenderedPageBreak/>
        <w:t>группах, укомплектованных на основе сходства корригируемых недостатков. 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14:paraId="2ABDFAE1" w14:textId="6A2D8A91"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Индивидуальные и групповые коррекционные занятия проводит учитель во внеурочное время. Во время индивидуальных занятий свободны</w:t>
      </w:r>
      <w:r w:rsidR="00893A33">
        <w:rPr>
          <w:rFonts w:ascii="Times New Roman" w:hAnsi="Times New Roman" w:cs="Times New Roman"/>
          <w:color w:val="000000"/>
          <w:sz w:val="24"/>
          <w:szCs w:val="24"/>
        </w:rPr>
        <w:t>е</w:t>
      </w:r>
      <w:r w:rsidRPr="00AA115C">
        <w:rPr>
          <w:rFonts w:ascii="Times New Roman" w:hAnsi="Times New Roman" w:cs="Times New Roman"/>
          <w:color w:val="000000"/>
          <w:sz w:val="24"/>
          <w:szCs w:val="24"/>
        </w:rPr>
        <w:t xml:space="preserve"> </w:t>
      </w:r>
      <w:proofErr w:type="gramStart"/>
      <w:r w:rsidRPr="00AA115C">
        <w:rPr>
          <w:rFonts w:ascii="Times New Roman" w:hAnsi="Times New Roman" w:cs="Times New Roman"/>
          <w:color w:val="000000"/>
          <w:sz w:val="24"/>
          <w:szCs w:val="24"/>
        </w:rPr>
        <w:t>ученик</w:t>
      </w:r>
      <w:r w:rsidR="00893A33">
        <w:rPr>
          <w:rFonts w:ascii="Times New Roman" w:hAnsi="Times New Roman" w:cs="Times New Roman"/>
          <w:color w:val="000000"/>
          <w:sz w:val="24"/>
          <w:szCs w:val="24"/>
        </w:rPr>
        <w:t>и</w:t>
      </w:r>
      <w:r w:rsidRPr="00AA115C">
        <w:rPr>
          <w:rFonts w:ascii="Times New Roman" w:hAnsi="Times New Roman" w:cs="Times New Roman"/>
          <w:color w:val="000000"/>
          <w:sz w:val="24"/>
          <w:szCs w:val="24"/>
        </w:rPr>
        <w:t xml:space="preserve">  находятся</w:t>
      </w:r>
      <w:proofErr w:type="gramEnd"/>
      <w:r w:rsidRPr="00AA115C">
        <w:rPr>
          <w:rFonts w:ascii="Times New Roman" w:hAnsi="Times New Roman" w:cs="Times New Roman"/>
          <w:color w:val="000000"/>
          <w:sz w:val="24"/>
          <w:szCs w:val="24"/>
        </w:rPr>
        <w:t xml:space="preserve"> на занятиях по внеурочной деятельности.</w:t>
      </w:r>
    </w:p>
    <w:p w14:paraId="554E5EEE"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Учет индивидуальных занятий осуществляется в классном или дополнительном журнале так же, как по любому учебному предмету. 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По мере выявления индивидуальных пробелов в развитии и обучении детей с ЗПР проектируется программа коррекционной работы на следующий год обучения.</w:t>
      </w:r>
    </w:p>
    <w:p w14:paraId="3A9CBE75"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Принципы построения занятий:</w:t>
      </w:r>
    </w:p>
    <w:p w14:paraId="2A435ADC" w14:textId="77777777" w:rsidR="00AA115C" w:rsidRPr="00AA115C" w:rsidRDefault="00AA115C" w:rsidP="00AA115C">
      <w:pPr>
        <w:widowControl/>
        <w:numPr>
          <w:ilvl w:val="0"/>
          <w:numId w:val="33"/>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Частая смена видов деятельности. Известно, что внимание детей с ЗПР очень неустойчивое, кратковременное и привлекается только ярким внешним видом предметов. Поэтому при смене объектов и видов деятельности внимание ребенка снова привлекается, и это дает возможность продуктивно продолжать занятие.</w:t>
      </w:r>
    </w:p>
    <w:p w14:paraId="750160EB" w14:textId="77777777" w:rsidR="00AA115C" w:rsidRPr="00AA115C" w:rsidRDefault="00AA115C" w:rsidP="00AA115C">
      <w:pPr>
        <w:widowControl/>
        <w:numPr>
          <w:ilvl w:val="0"/>
          <w:numId w:val="33"/>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Повторяемость программного материала. Детям с ЗПР требуется значительно большее количество повторений, чем их сверстникам. Занятия должны строиться так, чтобы повторение одних и тех же заданий происходило в новых ситуациях на новых предметах. Это необходимо по двум причинам: чтобы у детей не пропадал интерес к занятиям; для формирования переноса полученных знаний и умений на новые объекты и ситуации. В период, когда ребенок еще не может получить хорошую оценку на уроке, важно создавать ситуацию достижения успеха на индивидуально-групповых занятиях. С этой целью можно использовать систему условной качественно-количественной оценки достижений ребенка.</w:t>
      </w:r>
    </w:p>
    <w:p w14:paraId="50EFFDA6"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Эффективно использование различного рода игровых ситуаций, дидактических игр, игровых упражнений, заданий, способных сделать учебную деятельность более актуальной и значимой для ребенка. Выбор методов обучения осуществляется в соответствии с особенностями познавательной деятельности детей с ЗПР, в связи с чем важное место занимает метод «маленьких шагов» с большой детализацией, развернутостью действий в форме алгоритмов и использованием предметно-практической деятельности.</w:t>
      </w:r>
    </w:p>
    <w:p w14:paraId="21E2A0E6" w14:textId="77777777" w:rsidR="00AA115C" w:rsidRPr="00AA115C" w:rsidRDefault="00AA115C" w:rsidP="00AA115C">
      <w:pPr>
        <w:spacing w:line="276" w:lineRule="auto"/>
        <w:rPr>
          <w:rFonts w:ascii="Times New Roman" w:hAnsi="Times New Roman" w:cs="Times New Roman"/>
          <w:b/>
          <w:bCs/>
          <w:color w:val="000000"/>
          <w:sz w:val="24"/>
          <w:szCs w:val="24"/>
        </w:rPr>
      </w:pPr>
      <w:r w:rsidRPr="00AA115C">
        <w:rPr>
          <w:rFonts w:ascii="Times New Roman" w:hAnsi="Times New Roman" w:cs="Times New Roman"/>
          <w:b/>
          <w:bCs/>
          <w:color w:val="000000"/>
          <w:sz w:val="24"/>
          <w:szCs w:val="24"/>
        </w:rPr>
        <w:t xml:space="preserve">     </w:t>
      </w:r>
    </w:p>
    <w:p w14:paraId="0E4357FF"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lastRenderedPageBreak/>
        <w:t xml:space="preserve">     </w:t>
      </w:r>
      <w:proofErr w:type="spellStart"/>
      <w:r w:rsidRPr="00AA115C">
        <w:rPr>
          <w:rFonts w:ascii="Times New Roman" w:hAnsi="Times New Roman" w:cs="Times New Roman"/>
          <w:b/>
          <w:bCs/>
          <w:color w:val="000000"/>
          <w:sz w:val="24"/>
          <w:szCs w:val="24"/>
        </w:rPr>
        <w:t>Психокоррекционные</w:t>
      </w:r>
      <w:proofErr w:type="spellEnd"/>
      <w:r w:rsidRPr="00AA115C">
        <w:rPr>
          <w:rFonts w:ascii="Times New Roman" w:hAnsi="Times New Roman" w:cs="Times New Roman"/>
          <w:b/>
          <w:bCs/>
          <w:color w:val="000000"/>
          <w:sz w:val="24"/>
          <w:szCs w:val="24"/>
        </w:rPr>
        <w:t xml:space="preserve"> занятия</w:t>
      </w:r>
    </w:p>
    <w:p w14:paraId="48938D34" w14:textId="3464D14F"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w:t>
      </w:r>
      <w:proofErr w:type="spellStart"/>
      <w:r w:rsidRPr="00AA115C">
        <w:rPr>
          <w:rFonts w:ascii="Times New Roman" w:hAnsi="Times New Roman" w:cs="Times New Roman"/>
          <w:color w:val="000000"/>
          <w:sz w:val="24"/>
          <w:szCs w:val="24"/>
        </w:rPr>
        <w:t>Психокоррекционные</w:t>
      </w:r>
      <w:proofErr w:type="spellEnd"/>
      <w:r w:rsidRPr="00AA115C">
        <w:rPr>
          <w:rFonts w:ascii="Times New Roman" w:hAnsi="Times New Roman" w:cs="Times New Roman"/>
          <w:color w:val="000000"/>
          <w:sz w:val="24"/>
          <w:szCs w:val="24"/>
        </w:rPr>
        <w:t xml:space="preserve"> занятия разработаны для </w:t>
      </w:r>
      <w:proofErr w:type="gramStart"/>
      <w:r w:rsidRPr="00AA115C">
        <w:rPr>
          <w:rFonts w:ascii="Times New Roman" w:hAnsi="Times New Roman" w:cs="Times New Roman"/>
          <w:color w:val="000000"/>
          <w:sz w:val="24"/>
          <w:szCs w:val="24"/>
        </w:rPr>
        <w:t>учащихся  с</w:t>
      </w:r>
      <w:proofErr w:type="gramEnd"/>
      <w:r w:rsidRPr="00AA115C">
        <w:rPr>
          <w:rFonts w:ascii="Times New Roman" w:hAnsi="Times New Roman" w:cs="Times New Roman"/>
          <w:color w:val="000000"/>
          <w:sz w:val="24"/>
          <w:szCs w:val="24"/>
        </w:rPr>
        <w:t xml:space="preserve"> ЗПР с учетом особенностей психического развития детей и результатов диагностики ПМПК. Их проводит педагог-психолог или учитель-дефектолог.</w:t>
      </w:r>
    </w:p>
    <w:p w14:paraId="5F9CED3D" w14:textId="085171C1"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w:t>
      </w:r>
      <w:proofErr w:type="spellStart"/>
      <w:r w:rsidRPr="00AA115C">
        <w:rPr>
          <w:rFonts w:ascii="Times New Roman" w:hAnsi="Times New Roman" w:cs="Times New Roman"/>
          <w:color w:val="000000"/>
          <w:sz w:val="24"/>
          <w:szCs w:val="24"/>
        </w:rPr>
        <w:t>Психокоррекционные</w:t>
      </w:r>
      <w:proofErr w:type="spellEnd"/>
      <w:r w:rsidRPr="00AA115C">
        <w:rPr>
          <w:rFonts w:ascii="Times New Roman" w:hAnsi="Times New Roman" w:cs="Times New Roman"/>
          <w:color w:val="000000"/>
          <w:sz w:val="24"/>
          <w:szCs w:val="24"/>
        </w:rPr>
        <w:t xml:space="preserve"> занятия направлены на формирование и сохранение психологического здоровья младших школьников, так как способствуют развитию интереса ребенка к познанию собственных возможностей, учат находить пути и способы преодоления трудностей, способствуют установлению атмосферы дружелюбия, формируют коммуникативные навыки, учат умению распознавать и описывать свои чувства и чувства других людей. Все это в комплексе повышает ресурсы психологического противостояния негативным факторам реальности и создает условия для полноценного развития личности ребенка, основой которого как раз и является психологическое здоровье, предполагающее наличие динамического равновесия между индивидом и средой. Поэтому ключевым критерием формирования психологического здоровья ребенка является его успешная адаптация к социуму. Занятия составлены на основе программы формирования психологического здоровья </w:t>
      </w:r>
      <w:r w:rsidR="000A0D0D">
        <w:rPr>
          <w:rFonts w:ascii="Times New Roman" w:hAnsi="Times New Roman" w:cs="Times New Roman"/>
          <w:color w:val="000000"/>
          <w:sz w:val="24"/>
          <w:szCs w:val="24"/>
        </w:rPr>
        <w:t>подростков</w:t>
      </w:r>
      <w:r w:rsidRPr="00AA115C">
        <w:rPr>
          <w:rFonts w:ascii="Times New Roman" w:hAnsi="Times New Roman" w:cs="Times New Roman"/>
          <w:color w:val="000000"/>
          <w:sz w:val="24"/>
          <w:szCs w:val="24"/>
        </w:rPr>
        <w:t xml:space="preserve"> «Тропинка к своему Я» О.В. </w:t>
      </w:r>
      <w:proofErr w:type="spellStart"/>
      <w:r w:rsidRPr="00AA115C">
        <w:rPr>
          <w:rFonts w:ascii="Times New Roman" w:hAnsi="Times New Roman" w:cs="Times New Roman"/>
          <w:color w:val="000000"/>
          <w:sz w:val="24"/>
          <w:szCs w:val="24"/>
        </w:rPr>
        <w:t>Хухлаевой</w:t>
      </w:r>
      <w:proofErr w:type="spellEnd"/>
      <w:r w:rsidRPr="00AA115C">
        <w:rPr>
          <w:rFonts w:ascii="Times New Roman" w:hAnsi="Times New Roman" w:cs="Times New Roman"/>
          <w:color w:val="000000"/>
          <w:sz w:val="24"/>
          <w:szCs w:val="24"/>
        </w:rPr>
        <w:t>.</w:t>
      </w:r>
    </w:p>
    <w:p w14:paraId="224625D6"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В основе занятий лежит теоретическая модель групповой работы с младшими школьниками, которая включает три основных компонента: аксиологический (связанный с сознанием), инструментально-технологический и </w:t>
      </w:r>
      <w:proofErr w:type="spellStart"/>
      <w:r w:rsidRPr="00AA115C">
        <w:rPr>
          <w:rFonts w:ascii="Times New Roman" w:hAnsi="Times New Roman" w:cs="Times New Roman"/>
          <w:color w:val="000000"/>
          <w:sz w:val="24"/>
          <w:szCs w:val="24"/>
        </w:rPr>
        <w:t>потребностно</w:t>
      </w:r>
      <w:proofErr w:type="spellEnd"/>
      <w:r w:rsidRPr="00AA115C">
        <w:rPr>
          <w:rFonts w:ascii="Times New Roman" w:hAnsi="Times New Roman" w:cs="Times New Roman"/>
          <w:color w:val="000000"/>
          <w:sz w:val="24"/>
          <w:szCs w:val="24"/>
        </w:rPr>
        <w:t>-мотивационный.</w:t>
      </w:r>
    </w:p>
    <w:p w14:paraId="78265310"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Аксиологический компонент содержательно представлен ценностями «Я»: собственного «Я» человека, его связи с «Я» других людей и с природными объектами. Он предполагает осознание ребенком ценности, уникальности себя и окружающих, идентификацию как с живыми, так и неживыми объектами, осознание единства с миром во всей его полноте. Инструментальный компонент предполагает овладение рефлексией как средством самопознания, способностью концентрировать сознание на самом себе, внутреннем мире и своем месте во взаимоотношениях с другими. </w:t>
      </w:r>
      <w:proofErr w:type="spellStart"/>
      <w:r w:rsidRPr="00AA115C">
        <w:rPr>
          <w:rFonts w:ascii="Times New Roman" w:hAnsi="Times New Roman" w:cs="Times New Roman"/>
          <w:color w:val="000000"/>
          <w:sz w:val="24"/>
          <w:szCs w:val="24"/>
        </w:rPr>
        <w:t>Потребностно</w:t>
      </w:r>
      <w:proofErr w:type="spellEnd"/>
      <w:r w:rsidRPr="00AA115C">
        <w:rPr>
          <w:rFonts w:ascii="Times New Roman" w:hAnsi="Times New Roman" w:cs="Times New Roman"/>
          <w:color w:val="000000"/>
          <w:sz w:val="24"/>
          <w:szCs w:val="24"/>
        </w:rPr>
        <w:t>-мотивационный компонент обеспечивает появление у ребенка потребности в саморазвитии, самоизменении, побуждает к последующей самореализации.</w:t>
      </w:r>
    </w:p>
    <w:p w14:paraId="714D8239"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color w:val="000000"/>
          <w:sz w:val="24"/>
          <w:szCs w:val="24"/>
        </w:rPr>
        <w:t xml:space="preserve">     Задачи развития являются четвертым компонентом в данной модели. Работа с ними осуществляется параллельно, то есть при построении каждого занятия учитываются все направления, но в зависимости от целей делается акцент на одном из них.</w:t>
      </w:r>
    </w:p>
    <w:p w14:paraId="4589B6D3"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 xml:space="preserve">Цель занятий: </w:t>
      </w:r>
      <w:r w:rsidRPr="00AA115C">
        <w:rPr>
          <w:rFonts w:ascii="Times New Roman" w:hAnsi="Times New Roman" w:cs="Times New Roman"/>
          <w:color w:val="000000"/>
          <w:sz w:val="24"/>
          <w:szCs w:val="24"/>
        </w:rPr>
        <w:t>оказание психолого-педагогической поддержки и помощи учащимся в сохранении их психологического здоровья, создание условий для успешной адаптации детей в школе и социуме.</w:t>
      </w:r>
    </w:p>
    <w:p w14:paraId="4F3788B4"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Задачи:</w:t>
      </w:r>
    </w:p>
    <w:p w14:paraId="2084493E" w14:textId="77777777" w:rsidR="00AA115C" w:rsidRPr="00AA115C" w:rsidRDefault="00AA115C" w:rsidP="00AA115C">
      <w:pPr>
        <w:widowControl/>
        <w:numPr>
          <w:ilvl w:val="0"/>
          <w:numId w:val="34"/>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Мотивировать детей к самопознанию и познанию других детей. Пробудить интерес к внутреннему миру другого человека.</w:t>
      </w:r>
    </w:p>
    <w:p w14:paraId="0DFA9FED" w14:textId="77777777" w:rsidR="00AA115C" w:rsidRPr="00AA115C" w:rsidRDefault="00AA115C" w:rsidP="00AA115C">
      <w:pPr>
        <w:widowControl/>
        <w:numPr>
          <w:ilvl w:val="0"/>
          <w:numId w:val="34"/>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Учить детей эмпатии.</w:t>
      </w:r>
    </w:p>
    <w:p w14:paraId="62D5F6C0" w14:textId="77777777" w:rsidR="00AA115C" w:rsidRPr="00AA115C" w:rsidRDefault="00AA115C" w:rsidP="00AA115C">
      <w:pPr>
        <w:widowControl/>
        <w:numPr>
          <w:ilvl w:val="0"/>
          <w:numId w:val="34"/>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Формировать адекватную установку в отношении школьных трудностей, установку преодоления.</w:t>
      </w:r>
    </w:p>
    <w:p w14:paraId="456811AB" w14:textId="77777777" w:rsidR="00AA115C" w:rsidRPr="00AA115C" w:rsidRDefault="00AA115C" w:rsidP="00AA115C">
      <w:pPr>
        <w:widowControl/>
        <w:numPr>
          <w:ilvl w:val="0"/>
          <w:numId w:val="34"/>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lastRenderedPageBreak/>
        <w:t>Развивать социальные и коммуникативные умения, необходимые для установления межличностных отношений друг с другом и учителем.</w:t>
      </w:r>
    </w:p>
    <w:p w14:paraId="447AB8DE" w14:textId="77777777" w:rsidR="00AA115C" w:rsidRPr="00AA115C" w:rsidRDefault="00AA115C" w:rsidP="00AA115C">
      <w:pPr>
        <w:widowControl/>
        <w:numPr>
          <w:ilvl w:val="0"/>
          <w:numId w:val="34"/>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Повышать уровень самоконтроля в отношении проявления своего эмоционального состояния в ходе общения. Формировать терпимость к мнению собеседника.</w:t>
      </w:r>
    </w:p>
    <w:p w14:paraId="3312FE22" w14:textId="77777777" w:rsidR="00AA115C" w:rsidRPr="00AA115C" w:rsidRDefault="00AA115C" w:rsidP="00AA115C">
      <w:pPr>
        <w:widowControl/>
        <w:numPr>
          <w:ilvl w:val="0"/>
          <w:numId w:val="34"/>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Корректировать у детей нежелательные черты характера и поведения.</w:t>
      </w:r>
    </w:p>
    <w:p w14:paraId="7AAC1DE3" w14:textId="77777777" w:rsidR="00AA115C" w:rsidRPr="00AA115C" w:rsidRDefault="00AA115C" w:rsidP="00AA115C">
      <w:pPr>
        <w:widowControl/>
        <w:numPr>
          <w:ilvl w:val="0"/>
          <w:numId w:val="34"/>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Расширять пассивный и активный словарь обучающихся.</w:t>
      </w:r>
    </w:p>
    <w:p w14:paraId="38038EDE"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 xml:space="preserve">    Формы организации:</w:t>
      </w:r>
      <w:r w:rsidRPr="00AA115C">
        <w:rPr>
          <w:rFonts w:ascii="Times New Roman" w:hAnsi="Times New Roman" w:cs="Times New Roman"/>
          <w:color w:val="000000"/>
          <w:sz w:val="24"/>
          <w:szCs w:val="24"/>
        </w:rPr>
        <w:t xml:space="preserve"> </w:t>
      </w:r>
      <w:proofErr w:type="gramStart"/>
      <w:r w:rsidRPr="00AA115C">
        <w:rPr>
          <w:rFonts w:ascii="Times New Roman" w:hAnsi="Times New Roman" w:cs="Times New Roman"/>
          <w:color w:val="000000"/>
          <w:sz w:val="24"/>
          <w:szCs w:val="24"/>
        </w:rPr>
        <w:t>используются  индивидуальные</w:t>
      </w:r>
      <w:proofErr w:type="gramEnd"/>
      <w:r w:rsidRPr="00AA115C">
        <w:rPr>
          <w:rFonts w:ascii="Times New Roman" w:hAnsi="Times New Roman" w:cs="Times New Roman"/>
          <w:color w:val="000000"/>
          <w:sz w:val="24"/>
          <w:szCs w:val="24"/>
        </w:rPr>
        <w:t xml:space="preserve"> занятия. Индивидуальные занятия необходимы для отработки важных моментов поведения и деятельности ребенка, которые по тем или иным причинам он не усвоил в группе. Индивидуальные </w:t>
      </w:r>
      <w:proofErr w:type="gramStart"/>
      <w:r w:rsidRPr="00AA115C">
        <w:rPr>
          <w:rFonts w:ascii="Times New Roman" w:hAnsi="Times New Roman" w:cs="Times New Roman"/>
          <w:color w:val="000000"/>
          <w:sz w:val="24"/>
          <w:szCs w:val="24"/>
        </w:rPr>
        <w:t>занятия  помогают</w:t>
      </w:r>
      <w:proofErr w:type="gramEnd"/>
      <w:r w:rsidRPr="00AA115C">
        <w:rPr>
          <w:rFonts w:ascii="Times New Roman" w:hAnsi="Times New Roman" w:cs="Times New Roman"/>
          <w:color w:val="000000"/>
          <w:sz w:val="24"/>
          <w:szCs w:val="24"/>
        </w:rPr>
        <w:t xml:space="preserve"> ребенку более эффективно справиться со своими проблемами. Педагог-психолог может модифицировать ход занятий по своему усмотрению.</w:t>
      </w:r>
    </w:p>
    <w:p w14:paraId="7B8CA8CC" w14:textId="77777777"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 xml:space="preserve">   Формы контроля:</w:t>
      </w:r>
      <w:r w:rsidRPr="00AA115C">
        <w:rPr>
          <w:rFonts w:ascii="Times New Roman" w:hAnsi="Times New Roman" w:cs="Times New Roman"/>
          <w:color w:val="000000"/>
          <w:sz w:val="24"/>
          <w:szCs w:val="24"/>
        </w:rPr>
        <w:t xml:space="preserve"> входная, промежуточная, итоговая диагностика.</w:t>
      </w:r>
    </w:p>
    <w:p w14:paraId="5E348541" w14:textId="77777777" w:rsidR="00AA115C" w:rsidRPr="00AA115C" w:rsidRDefault="00AA115C" w:rsidP="00AA115C">
      <w:pPr>
        <w:widowControl/>
        <w:numPr>
          <w:ilvl w:val="0"/>
          <w:numId w:val="35"/>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Методы и приемы, используемые в работе:</w:t>
      </w:r>
    </w:p>
    <w:p w14:paraId="1FE9053A" w14:textId="77777777" w:rsidR="00AA115C" w:rsidRPr="00AA115C" w:rsidRDefault="00AA115C" w:rsidP="00AA115C">
      <w:pPr>
        <w:widowControl/>
        <w:numPr>
          <w:ilvl w:val="0"/>
          <w:numId w:val="35"/>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Игра (сюжетная, ролевая, коммуникативная).</w:t>
      </w:r>
    </w:p>
    <w:p w14:paraId="497A4A27" w14:textId="77777777" w:rsidR="00AA115C" w:rsidRPr="00AA115C" w:rsidRDefault="00AA115C" w:rsidP="00AA115C">
      <w:pPr>
        <w:widowControl/>
        <w:numPr>
          <w:ilvl w:val="0"/>
          <w:numId w:val="35"/>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proofErr w:type="spellStart"/>
      <w:r w:rsidRPr="00AA115C">
        <w:rPr>
          <w:rFonts w:ascii="Times New Roman" w:hAnsi="Times New Roman" w:cs="Times New Roman"/>
          <w:color w:val="000000"/>
          <w:sz w:val="24"/>
          <w:szCs w:val="24"/>
        </w:rPr>
        <w:t>Психогимнастика</w:t>
      </w:r>
      <w:proofErr w:type="spellEnd"/>
      <w:r w:rsidRPr="00AA115C">
        <w:rPr>
          <w:rFonts w:ascii="Times New Roman" w:hAnsi="Times New Roman" w:cs="Times New Roman"/>
          <w:color w:val="000000"/>
          <w:sz w:val="24"/>
          <w:szCs w:val="24"/>
        </w:rPr>
        <w:t>.</w:t>
      </w:r>
    </w:p>
    <w:p w14:paraId="737B89F7" w14:textId="77777777" w:rsidR="00AA115C" w:rsidRPr="00AA115C" w:rsidRDefault="00AA115C" w:rsidP="00AA115C">
      <w:pPr>
        <w:widowControl/>
        <w:numPr>
          <w:ilvl w:val="0"/>
          <w:numId w:val="35"/>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Арт-терапия.</w:t>
      </w:r>
    </w:p>
    <w:p w14:paraId="6568B3BA" w14:textId="77777777" w:rsidR="00AA115C" w:rsidRPr="00AA115C" w:rsidRDefault="00AA115C" w:rsidP="00AA115C">
      <w:pPr>
        <w:widowControl/>
        <w:numPr>
          <w:ilvl w:val="0"/>
          <w:numId w:val="35"/>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Релаксация.</w:t>
      </w:r>
    </w:p>
    <w:p w14:paraId="7CC3CF18" w14:textId="77777777" w:rsidR="00AA115C" w:rsidRPr="00AA115C" w:rsidRDefault="00AA115C" w:rsidP="00AA115C">
      <w:pPr>
        <w:widowControl/>
        <w:numPr>
          <w:ilvl w:val="0"/>
          <w:numId w:val="35"/>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Визуализация</w:t>
      </w:r>
    </w:p>
    <w:p w14:paraId="7EECB477" w14:textId="77777777" w:rsidR="00AA115C" w:rsidRPr="00AA115C" w:rsidRDefault="00AA115C" w:rsidP="00AA115C">
      <w:pPr>
        <w:widowControl/>
        <w:numPr>
          <w:ilvl w:val="0"/>
          <w:numId w:val="35"/>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Беседа и дискуссия.</w:t>
      </w:r>
    </w:p>
    <w:p w14:paraId="59D43709" w14:textId="77777777" w:rsidR="00AA115C" w:rsidRPr="00AA115C" w:rsidRDefault="00AA115C" w:rsidP="00AA115C">
      <w:pPr>
        <w:widowControl/>
        <w:numPr>
          <w:ilvl w:val="0"/>
          <w:numId w:val="35"/>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Сказкотерапия.</w:t>
      </w:r>
    </w:p>
    <w:p w14:paraId="3D502D36" w14:textId="77777777" w:rsidR="00AA115C" w:rsidRPr="00AA115C" w:rsidRDefault="00AA115C" w:rsidP="00AA115C">
      <w:pPr>
        <w:widowControl/>
        <w:numPr>
          <w:ilvl w:val="0"/>
          <w:numId w:val="35"/>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Тестирование.</w:t>
      </w:r>
    </w:p>
    <w:p w14:paraId="47E33B65" w14:textId="77777777" w:rsidR="00AA115C" w:rsidRPr="00AA115C" w:rsidRDefault="00AA115C" w:rsidP="00AA115C">
      <w:pPr>
        <w:widowControl/>
        <w:numPr>
          <w:ilvl w:val="0"/>
          <w:numId w:val="35"/>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Анкетирование.</w:t>
      </w:r>
    </w:p>
    <w:p w14:paraId="736A762B" w14:textId="77777777" w:rsidR="00AA115C" w:rsidRPr="00AA115C" w:rsidRDefault="00AA115C" w:rsidP="00AA115C">
      <w:pPr>
        <w:widowControl/>
        <w:numPr>
          <w:ilvl w:val="0"/>
          <w:numId w:val="35"/>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Просмотр видеофайлов.</w:t>
      </w:r>
    </w:p>
    <w:p w14:paraId="40EEC3CF" w14:textId="77777777" w:rsidR="00EE0E6D" w:rsidRDefault="00EE0E6D" w:rsidP="00AA115C">
      <w:pPr>
        <w:spacing w:line="276" w:lineRule="auto"/>
        <w:rPr>
          <w:rFonts w:ascii="Times New Roman" w:hAnsi="Times New Roman" w:cs="Times New Roman"/>
          <w:b/>
          <w:bCs/>
          <w:color w:val="000000"/>
          <w:sz w:val="24"/>
          <w:szCs w:val="24"/>
        </w:rPr>
      </w:pPr>
    </w:p>
    <w:p w14:paraId="56443FB6" w14:textId="450DE3F3" w:rsidR="00AA115C" w:rsidRPr="00AA115C" w:rsidRDefault="00AA115C" w:rsidP="00AA115C">
      <w:pPr>
        <w:spacing w:line="276" w:lineRule="auto"/>
        <w:rPr>
          <w:rFonts w:ascii="Times New Roman" w:hAnsi="Times New Roman" w:cs="Times New Roman"/>
          <w:color w:val="000000"/>
          <w:sz w:val="24"/>
          <w:szCs w:val="24"/>
        </w:rPr>
      </w:pPr>
      <w:r w:rsidRPr="00AA115C">
        <w:rPr>
          <w:rFonts w:ascii="Times New Roman" w:hAnsi="Times New Roman" w:cs="Times New Roman"/>
          <w:b/>
          <w:bCs/>
          <w:color w:val="000000"/>
          <w:sz w:val="24"/>
          <w:szCs w:val="24"/>
        </w:rPr>
        <w:t>Прогнозируемые результаты:</w:t>
      </w:r>
    </w:p>
    <w:p w14:paraId="134D1F22" w14:textId="77777777" w:rsidR="00AA115C" w:rsidRPr="00AA115C" w:rsidRDefault="00AA115C" w:rsidP="00AA115C">
      <w:pPr>
        <w:widowControl/>
        <w:numPr>
          <w:ilvl w:val="0"/>
          <w:numId w:val="36"/>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умение адекватно вести себя в различных ситуациях;</w:t>
      </w:r>
    </w:p>
    <w:p w14:paraId="10B0120D" w14:textId="77777777" w:rsidR="00AA115C" w:rsidRPr="00AA115C" w:rsidRDefault="00AA115C" w:rsidP="00AA115C">
      <w:pPr>
        <w:widowControl/>
        <w:numPr>
          <w:ilvl w:val="0"/>
          <w:numId w:val="36"/>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умение различать и описывать различные эмоциональные состояния;</w:t>
      </w:r>
    </w:p>
    <w:p w14:paraId="4DB14720" w14:textId="77777777" w:rsidR="00AA115C" w:rsidRPr="00AA115C" w:rsidRDefault="00AA115C" w:rsidP="00AA115C">
      <w:pPr>
        <w:widowControl/>
        <w:numPr>
          <w:ilvl w:val="0"/>
          <w:numId w:val="36"/>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способность справляться со страхами, обидами, гневом;</w:t>
      </w:r>
    </w:p>
    <w:p w14:paraId="25027EA1" w14:textId="77777777" w:rsidR="00AA115C" w:rsidRPr="00AA115C" w:rsidRDefault="00AA115C" w:rsidP="00AA115C">
      <w:pPr>
        <w:widowControl/>
        <w:numPr>
          <w:ilvl w:val="0"/>
          <w:numId w:val="36"/>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умение отстаивать свою позицию в коллективе, но в то же время дружески относиться к одноклассникам;</w:t>
      </w:r>
    </w:p>
    <w:p w14:paraId="6BC09E75" w14:textId="77777777" w:rsidR="00AA115C" w:rsidRPr="00AA115C" w:rsidRDefault="00AA115C" w:rsidP="00AA115C">
      <w:pPr>
        <w:widowControl/>
        <w:numPr>
          <w:ilvl w:val="0"/>
          <w:numId w:val="36"/>
        </w:numPr>
        <w:autoSpaceDE/>
        <w:autoSpaceDN/>
        <w:adjustRightInd/>
        <w:spacing w:before="100" w:beforeAutospacing="1" w:after="100" w:afterAutospacing="1" w:line="276" w:lineRule="auto"/>
        <w:ind w:left="780" w:right="180"/>
        <w:contextualSpacing/>
        <w:rPr>
          <w:rFonts w:ascii="Times New Roman" w:hAnsi="Times New Roman" w:cs="Times New Roman"/>
          <w:color w:val="000000"/>
          <w:sz w:val="24"/>
          <w:szCs w:val="24"/>
        </w:rPr>
      </w:pPr>
      <w:r w:rsidRPr="00AA115C">
        <w:rPr>
          <w:rFonts w:ascii="Times New Roman" w:hAnsi="Times New Roman" w:cs="Times New Roman"/>
          <w:color w:val="000000"/>
          <w:sz w:val="24"/>
          <w:szCs w:val="24"/>
        </w:rPr>
        <w:t>умение справляться с негативными эмоциями;</w:t>
      </w:r>
    </w:p>
    <w:p w14:paraId="5295BD2F" w14:textId="1D385BA2" w:rsidR="00A45660" w:rsidRPr="000A0D0D" w:rsidRDefault="00AA115C" w:rsidP="000A0D0D">
      <w:pPr>
        <w:widowControl/>
        <w:numPr>
          <w:ilvl w:val="0"/>
          <w:numId w:val="36"/>
        </w:numPr>
        <w:autoSpaceDE/>
        <w:autoSpaceDN/>
        <w:adjustRightInd/>
        <w:spacing w:before="100" w:beforeAutospacing="1" w:after="100" w:afterAutospacing="1" w:line="276" w:lineRule="auto"/>
        <w:ind w:left="780" w:right="180"/>
        <w:rPr>
          <w:rFonts w:ascii="Times New Roman" w:hAnsi="Times New Roman" w:cs="Times New Roman"/>
          <w:color w:val="000000"/>
          <w:sz w:val="24"/>
          <w:szCs w:val="24"/>
        </w:rPr>
      </w:pPr>
      <w:r w:rsidRPr="00AA115C">
        <w:rPr>
          <w:rFonts w:ascii="Times New Roman" w:hAnsi="Times New Roman" w:cs="Times New Roman"/>
          <w:color w:val="000000"/>
          <w:sz w:val="24"/>
          <w:szCs w:val="24"/>
        </w:rPr>
        <w:t>стремление к изучению своих возможностей и способностей</w:t>
      </w:r>
    </w:p>
    <w:p w14:paraId="4B81A582" w14:textId="77777777" w:rsidR="00A45660" w:rsidRPr="00AA115C" w:rsidRDefault="00A45660" w:rsidP="00AA115C">
      <w:pPr>
        <w:spacing w:line="276" w:lineRule="auto"/>
        <w:rPr>
          <w:rFonts w:ascii="Times New Roman" w:hAnsi="Times New Roman" w:cs="Times New Roman"/>
          <w:sz w:val="24"/>
          <w:szCs w:val="24"/>
        </w:rPr>
      </w:pPr>
    </w:p>
    <w:p w14:paraId="0DD6F0C6" w14:textId="10FAD637" w:rsidR="00EE0E6D" w:rsidRPr="00EE0E6D" w:rsidRDefault="000A0D0D" w:rsidP="00EE0E6D">
      <w:pPr>
        <w:rPr>
          <w:rStyle w:val="afff6"/>
        </w:rPr>
      </w:pPr>
      <w:r w:rsidRPr="000A0D0D">
        <w:rPr>
          <w:rFonts w:ascii="Times New Roman" w:hAnsi="Times New Roman" w:cs="Times New Roman"/>
          <w:b/>
          <w:bCs/>
          <w:sz w:val="24"/>
          <w:szCs w:val="24"/>
        </w:rPr>
        <w:t>Р</w:t>
      </w:r>
      <w:r w:rsidR="00395B11" w:rsidRPr="000A0D0D">
        <w:rPr>
          <w:rFonts w:ascii="Times New Roman" w:hAnsi="Times New Roman" w:cs="Times New Roman"/>
          <w:b/>
          <w:bCs/>
          <w:sz w:val="24"/>
          <w:szCs w:val="24"/>
        </w:rPr>
        <w:t xml:space="preserve">абочая программа воспитания представлена </w:t>
      </w:r>
      <w:r w:rsidR="00EE0E6D">
        <w:rPr>
          <w:rFonts w:ascii="Times New Roman" w:hAnsi="Times New Roman" w:cs="Times New Roman"/>
          <w:b/>
          <w:bCs/>
          <w:sz w:val="24"/>
          <w:szCs w:val="24"/>
        </w:rPr>
        <w:t xml:space="preserve">по ссылке </w:t>
      </w:r>
      <w:r w:rsidR="00EE0E6D">
        <w:fldChar w:fldCharType="begin"/>
      </w:r>
      <w:r w:rsidR="00EE0E6D">
        <w:instrText xml:space="preserve"> HYPERLINK "https://gimnaziya6vorkuta-r11.gosweb.gosuslugi.ru/netcat_files/userfiles/Programma_vospitaniya_Gimnaziya_6.pdf" </w:instrText>
      </w:r>
      <w:r w:rsidR="00EE0E6D">
        <w:fldChar w:fldCharType="separate"/>
      </w:r>
      <w:r w:rsidR="00EE0E6D" w:rsidRPr="00EE0E6D">
        <w:rPr>
          <w:rStyle w:val="afff6"/>
        </w:rPr>
        <w:t>https://gimnaziya6vorkuta-r11.gosweb.gosuslugi.ru/netcat_files/userfiles/Programma_vospitaniya_Gimnaziya_6.pdf</w:t>
      </w:r>
    </w:p>
    <w:p w14:paraId="21AA0E81" w14:textId="0CF41298" w:rsidR="00395B11" w:rsidRPr="000A0D0D" w:rsidRDefault="00395B11" w:rsidP="00AA115C">
      <w:pPr>
        <w:spacing w:line="276" w:lineRule="auto"/>
        <w:rPr>
          <w:rFonts w:ascii="Times New Roman" w:hAnsi="Times New Roman" w:cs="Times New Roman"/>
          <w:b/>
          <w:bCs/>
          <w:sz w:val="24"/>
          <w:szCs w:val="24"/>
        </w:rPr>
      </w:pPr>
      <w:r w:rsidRPr="00EE0E6D">
        <w:rPr>
          <w:rStyle w:val="afff6"/>
          <w:rFonts w:ascii="Times New Roman" w:hAnsi="Times New Roman" w:cs="Times New Roman"/>
          <w:b/>
          <w:bCs/>
          <w:sz w:val="24"/>
          <w:szCs w:val="24"/>
        </w:rPr>
        <w:t>.</w:t>
      </w:r>
      <w:r w:rsidR="00EE0E6D">
        <w:fldChar w:fldCharType="end"/>
      </w:r>
    </w:p>
    <w:p w14:paraId="13FB3E7C" w14:textId="77777777" w:rsidR="00395B11" w:rsidRPr="00AA115C" w:rsidRDefault="00395B11" w:rsidP="00AA115C">
      <w:pPr>
        <w:spacing w:line="276" w:lineRule="auto"/>
        <w:rPr>
          <w:rFonts w:ascii="Times New Roman" w:hAnsi="Times New Roman" w:cs="Times New Roman"/>
          <w:sz w:val="24"/>
          <w:szCs w:val="24"/>
        </w:rPr>
      </w:pPr>
    </w:p>
    <w:p w14:paraId="2898E9CC" w14:textId="3EF3CD76" w:rsidR="00395B11" w:rsidRPr="000A0D0D" w:rsidRDefault="000A0D0D" w:rsidP="000A0D0D">
      <w:pPr>
        <w:jc w:val="center"/>
        <w:rPr>
          <w:rFonts w:ascii="Times New Roman" w:hAnsi="Times New Roman" w:cs="Times New Roman"/>
          <w:b/>
          <w:bCs/>
          <w:sz w:val="24"/>
          <w:szCs w:val="24"/>
        </w:rPr>
      </w:pPr>
      <w:r w:rsidRPr="000A0D0D">
        <w:rPr>
          <w:rFonts w:ascii="Times New Roman" w:hAnsi="Times New Roman" w:cs="Times New Roman"/>
          <w:b/>
          <w:bCs/>
          <w:sz w:val="24"/>
          <w:szCs w:val="24"/>
        </w:rPr>
        <w:t>3.</w:t>
      </w:r>
      <w:r w:rsidR="00395B11" w:rsidRPr="000A0D0D">
        <w:rPr>
          <w:rFonts w:ascii="Times New Roman" w:hAnsi="Times New Roman" w:cs="Times New Roman"/>
          <w:b/>
          <w:bCs/>
          <w:sz w:val="24"/>
          <w:szCs w:val="24"/>
        </w:rPr>
        <w:t>Организационный раздел АОП ООО для обучающихся с задержкой психического развития</w:t>
      </w:r>
      <w:r w:rsidR="00395B11" w:rsidRPr="000A0D0D">
        <w:rPr>
          <w:rFonts w:ascii="Times New Roman" w:hAnsi="Times New Roman" w:cs="Times New Roman"/>
          <w:b/>
          <w:bCs/>
          <w:sz w:val="24"/>
          <w:szCs w:val="24"/>
        </w:rPr>
        <w:br/>
        <w:t>(вариант 7)</w:t>
      </w:r>
    </w:p>
    <w:p w14:paraId="0D4E0D48" w14:textId="77777777" w:rsidR="00395B11" w:rsidRPr="00AA115C" w:rsidRDefault="00395B11" w:rsidP="00AA115C">
      <w:pPr>
        <w:spacing w:line="276" w:lineRule="auto"/>
        <w:rPr>
          <w:rFonts w:ascii="Times New Roman" w:hAnsi="Times New Roman" w:cs="Times New Roman"/>
          <w:sz w:val="24"/>
          <w:szCs w:val="24"/>
        </w:rPr>
      </w:pPr>
    </w:p>
    <w:p w14:paraId="0660324A" w14:textId="2C25B42D" w:rsidR="00395B11" w:rsidRPr="00AA115C" w:rsidRDefault="000A0D0D" w:rsidP="00AA115C">
      <w:pPr>
        <w:spacing w:line="276" w:lineRule="auto"/>
        <w:rPr>
          <w:rFonts w:ascii="Times New Roman" w:hAnsi="Times New Roman" w:cs="Times New Roman"/>
          <w:sz w:val="24"/>
          <w:szCs w:val="24"/>
        </w:rPr>
      </w:pPr>
      <w:r w:rsidRPr="000A0D0D">
        <w:rPr>
          <w:rFonts w:ascii="Times New Roman" w:hAnsi="Times New Roman" w:cs="Times New Roman"/>
          <w:b/>
          <w:bCs/>
          <w:sz w:val="24"/>
          <w:szCs w:val="24"/>
        </w:rPr>
        <w:lastRenderedPageBreak/>
        <w:t>3.1.</w:t>
      </w:r>
      <w:r>
        <w:rPr>
          <w:rFonts w:ascii="Times New Roman" w:hAnsi="Times New Roman" w:cs="Times New Roman"/>
          <w:b/>
          <w:bCs/>
          <w:sz w:val="24"/>
          <w:szCs w:val="24"/>
        </w:rPr>
        <w:t xml:space="preserve"> </w:t>
      </w:r>
      <w:r w:rsidRPr="000A0D0D">
        <w:rPr>
          <w:rFonts w:ascii="Times New Roman" w:hAnsi="Times New Roman" w:cs="Times New Roman"/>
          <w:b/>
          <w:bCs/>
          <w:sz w:val="24"/>
          <w:szCs w:val="24"/>
        </w:rPr>
        <w:t>У</w:t>
      </w:r>
      <w:r w:rsidR="00395B11" w:rsidRPr="000A0D0D">
        <w:rPr>
          <w:rFonts w:ascii="Times New Roman" w:hAnsi="Times New Roman" w:cs="Times New Roman"/>
          <w:b/>
          <w:bCs/>
          <w:sz w:val="24"/>
          <w:szCs w:val="24"/>
        </w:rPr>
        <w:t xml:space="preserve">чебный </w:t>
      </w:r>
      <w:proofErr w:type="gramStart"/>
      <w:r w:rsidR="00395B11" w:rsidRPr="000A0D0D">
        <w:rPr>
          <w:rFonts w:ascii="Times New Roman" w:hAnsi="Times New Roman" w:cs="Times New Roman"/>
          <w:b/>
          <w:bCs/>
          <w:sz w:val="24"/>
          <w:szCs w:val="24"/>
        </w:rPr>
        <w:t>план</w:t>
      </w:r>
      <w:r w:rsidR="00395B11" w:rsidRPr="00AA115C">
        <w:rPr>
          <w:rFonts w:ascii="Times New Roman" w:hAnsi="Times New Roman" w:cs="Times New Roman"/>
          <w:sz w:val="24"/>
          <w:szCs w:val="24"/>
        </w:rPr>
        <w:t xml:space="preserve">  адаптированной</w:t>
      </w:r>
      <w:proofErr w:type="gramEnd"/>
      <w:r w:rsidR="00395B11" w:rsidRPr="00AA115C">
        <w:rPr>
          <w:rFonts w:ascii="Times New Roman" w:hAnsi="Times New Roman" w:cs="Times New Roman"/>
          <w:sz w:val="24"/>
          <w:szCs w:val="24"/>
        </w:rPr>
        <w:t xml:space="preserve"> образовательной программы основного общего образования для обучающихся с задержкой психического развития (вариант 7).</w:t>
      </w:r>
    </w:p>
    <w:p w14:paraId="3375FE07" w14:textId="3AD8D9BB" w:rsidR="00395B11" w:rsidRPr="00AA115C" w:rsidRDefault="000A0D0D" w:rsidP="00AA115C">
      <w:pPr>
        <w:spacing w:line="276" w:lineRule="auto"/>
        <w:rPr>
          <w:rFonts w:ascii="Times New Roman" w:hAnsi="Times New Roman" w:cs="Times New Roman"/>
          <w:sz w:val="24"/>
          <w:szCs w:val="24"/>
        </w:rPr>
      </w:pPr>
      <w:r>
        <w:rPr>
          <w:rFonts w:ascii="Times New Roman" w:hAnsi="Times New Roman" w:cs="Times New Roman"/>
          <w:sz w:val="24"/>
          <w:szCs w:val="24"/>
        </w:rPr>
        <w:t>У</w:t>
      </w:r>
      <w:r w:rsidR="00395B11" w:rsidRPr="00AA115C">
        <w:rPr>
          <w:rFonts w:ascii="Times New Roman" w:hAnsi="Times New Roman" w:cs="Times New Roman"/>
          <w:sz w:val="24"/>
          <w:szCs w:val="24"/>
        </w:rPr>
        <w:t>чебный план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14:paraId="509F0E69" w14:textId="05A1E4DC" w:rsidR="00395B11" w:rsidRPr="00AA115C" w:rsidRDefault="000A0D0D" w:rsidP="00AA115C">
      <w:pPr>
        <w:spacing w:line="276" w:lineRule="auto"/>
        <w:rPr>
          <w:rFonts w:ascii="Times New Roman" w:hAnsi="Times New Roman" w:cs="Times New Roman"/>
          <w:sz w:val="24"/>
          <w:szCs w:val="24"/>
        </w:rPr>
      </w:pPr>
      <w:r>
        <w:rPr>
          <w:rFonts w:ascii="Times New Roman" w:hAnsi="Times New Roman" w:cs="Times New Roman"/>
          <w:sz w:val="24"/>
          <w:szCs w:val="24"/>
        </w:rPr>
        <w:t>У</w:t>
      </w:r>
      <w:r w:rsidR="00395B11" w:rsidRPr="00AA115C">
        <w:rPr>
          <w:rFonts w:ascii="Times New Roman" w:hAnsi="Times New Roman" w:cs="Times New Roman"/>
          <w:sz w:val="24"/>
          <w:szCs w:val="24"/>
        </w:rPr>
        <w:t>чебный план:</w:t>
      </w:r>
    </w:p>
    <w:p w14:paraId="00F8B102"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фиксирует максимальный объем учебной нагрузки обучающихся с ЗПР;</w:t>
      </w:r>
    </w:p>
    <w:p w14:paraId="5FAB4B8D"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14:paraId="497E5869"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распределяет учебные предметы, курсы, модули по классам и учебным годам.</w:t>
      </w:r>
    </w:p>
    <w:p w14:paraId="0F128093" w14:textId="09A640AD" w:rsidR="00395B11" w:rsidRPr="00AA115C" w:rsidRDefault="00D26120" w:rsidP="00AA115C">
      <w:pPr>
        <w:spacing w:line="276" w:lineRule="auto"/>
        <w:rPr>
          <w:rFonts w:ascii="Times New Roman" w:hAnsi="Times New Roman" w:cs="Times New Roman"/>
          <w:sz w:val="24"/>
          <w:szCs w:val="24"/>
        </w:rPr>
      </w:pPr>
      <w:r>
        <w:rPr>
          <w:rFonts w:ascii="Times New Roman" w:hAnsi="Times New Roman" w:cs="Times New Roman"/>
          <w:sz w:val="24"/>
          <w:szCs w:val="24"/>
        </w:rPr>
        <w:t>У</w:t>
      </w:r>
      <w:r w:rsidR="00395B11" w:rsidRPr="00AA115C">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53DB455E" w14:textId="17AE3DEB"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1E01094F"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14:paraId="28CECD3B"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20A40662"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4F95AF0C"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3C694A35" w14:textId="530054FF" w:rsidR="00395B11" w:rsidRPr="00AA115C" w:rsidRDefault="00D26120" w:rsidP="00AA115C">
      <w:pPr>
        <w:spacing w:line="276" w:lineRule="auto"/>
        <w:rPr>
          <w:rFonts w:ascii="Times New Roman" w:hAnsi="Times New Roman" w:cs="Times New Roman"/>
          <w:sz w:val="24"/>
          <w:szCs w:val="24"/>
        </w:rPr>
      </w:pPr>
      <w:r>
        <w:rPr>
          <w:rFonts w:ascii="Times New Roman" w:hAnsi="Times New Roman" w:cs="Times New Roman"/>
          <w:sz w:val="24"/>
          <w:szCs w:val="24"/>
        </w:rPr>
        <w:t>У</w:t>
      </w:r>
      <w:r w:rsidR="00395B11" w:rsidRPr="00AA115C">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14:paraId="2E50ADD8" w14:textId="01F8A8CB"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 xml:space="preserve">Обязательная часть </w:t>
      </w:r>
      <w:r w:rsidR="00D26120">
        <w:rPr>
          <w:rFonts w:ascii="Times New Roman" w:hAnsi="Times New Roman" w:cs="Times New Roman"/>
          <w:sz w:val="24"/>
          <w:szCs w:val="24"/>
        </w:rPr>
        <w:t>У</w:t>
      </w:r>
      <w:r w:rsidRPr="00AA115C">
        <w:rPr>
          <w:rFonts w:ascii="Times New Roman" w:hAnsi="Times New Roman" w:cs="Times New Roman"/>
          <w:sz w:val="24"/>
          <w:szCs w:val="24"/>
        </w:rPr>
        <w:t>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w:t>
      </w:r>
      <w:r w:rsidR="00EE0E6D">
        <w:rPr>
          <w:rFonts w:ascii="Times New Roman" w:hAnsi="Times New Roman" w:cs="Times New Roman"/>
          <w:sz w:val="24"/>
          <w:szCs w:val="24"/>
        </w:rPr>
        <w:t>О</w:t>
      </w:r>
      <w:r w:rsidRPr="00AA115C">
        <w:rPr>
          <w:rFonts w:ascii="Times New Roman" w:hAnsi="Times New Roman" w:cs="Times New Roman"/>
          <w:sz w:val="24"/>
          <w:szCs w:val="24"/>
        </w:rPr>
        <w:t>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682A0218" w14:textId="464C87D6"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w:t>
      </w:r>
      <w:r w:rsidRPr="00AA115C">
        <w:rPr>
          <w:rFonts w:ascii="Times New Roman" w:hAnsi="Times New Roman" w:cs="Times New Roman"/>
          <w:sz w:val="24"/>
          <w:szCs w:val="24"/>
        </w:rPr>
        <w:lastRenderedPageBreak/>
        <w:t>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14:paraId="2E9F4FA0" w14:textId="71AEF4AA"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 xml:space="preserve">Время, отводимое на данную </w:t>
      </w:r>
      <w:proofErr w:type="gramStart"/>
      <w:r w:rsidRPr="00AA115C">
        <w:rPr>
          <w:rFonts w:ascii="Times New Roman" w:hAnsi="Times New Roman" w:cs="Times New Roman"/>
          <w:sz w:val="24"/>
          <w:szCs w:val="24"/>
        </w:rPr>
        <w:t>часть  учебного</w:t>
      </w:r>
      <w:proofErr w:type="gramEnd"/>
      <w:r w:rsidRPr="00AA115C">
        <w:rPr>
          <w:rFonts w:ascii="Times New Roman" w:hAnsi="Times New Roman" w:cs="Times New Roman"/>
          <w:sz w:val="24"/>
          <w:szCs w:val="24"/>
        </w:rPr>
        <w:t xml:space="preserve"> плана, может быть использовано на:</w:t>
      </w:r>
    </w:p>
    <w:p w14:paraId="30BE7F19"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14:paraId="171EB0FC"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0F78714B"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другие виды учебной, воспитательной, спортивной и иной деятельности обучающихся с ЗПР.</w:t>
      </w:r>
    </w:p>
    <w:p w14:paraId="1A9EF123" w14:textId="3B7018B0"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АО</w:t>
      </w:r>
      <w:r w:rsidR="00EE0E6D">
        <w:rPr>
          <w:rFonts w:ascii="Times New Roman" w:hAnsi="Times New Roman" w:cs="Times New Roman"/>
          <w:sz w:val="24"/>
          <w:szCs w:val="24"/>
        </w:rPr>
        <w:t>О</w:t>
      </w:r>
      <w:r w:rsidRPr="00AA115C">
        <w:rPr>
          <w:rFonts w:ascii="Times New Roman" w:hAnsi="Times New Roman" w:cs="Times New Roman"/>
          <w:sz w:val="24"/>
          <w:szCs w:val="24"/>
        </w:rPr>
        <w:t>П ООО для обучающихся с ЗПР предусматривает</w:t>
      </w:r>
      <w:r w:rsidR="00D26120">
        <w:rPr>
          <w:rFonts w:ascii="Times New Roman" w:hAnsi="Times New Roman" w:cs="Times New Roman"/>
          <w:sz w:val="24"/>
          <w:szCs w:val="24"/>
        </w:rPr>
        <w:t xml:space="preserve">ся 2 вариант </w:t>
      </w:r>
      <w:r w:rsidRPr="00AA115C">
        <w:rPr>
          <w:rFonts w:ascii="Times New Roman" w:hAnsi="Times New Roman" w:cs="Times New Roman"/>
          <w:sz w:val="24"/>
          <w:szCs w:val="24"/>
        </w:rPr>
        <w:t>федерального недельного учебного плана:</w:t>
      </w:r>
    </w:p>
    <w:p w14:paraId="29CCDA7F"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14:paraId="48368238" w14:textId="1741DE79"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t>Федеральный недельный учебный план основного общего образования обучающихся с ЗПР для 5-дневной учебной недели (2-й вариант).</w:t>
      </w:r>
    </w:p>
    <w:p w14:paraId="6E2E68E5" w14:textId="77777777" w:rsidR="00395B11" w:rsidRPr="00AA115C" w:rsidRDefault="00395B11" w:rsidP="00AA115C">
      <w:pPr>
        <w:spacing w:line="276" w:lineRule="auto"/>
        <w:rPr>
          <w:rFonts w:ascii="Times New Roman" w:hAnsi="Times New Roman" w:cs="Times New Roman"/>
          <w:sz w:val="24"/>
          <w:szCs w:val="24"/>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666"/>
        <w:gridCol w:w="709"/>
        <w:gridCol w:w="709"/>
        <w:gridCol w:w="708"/>
        <w:gridCol w:w="694"/>
        <w:gridCol w:w="12"/>
        <w:gridCol w:w="854"/>
      </w:tblGrid>
      <w:tr w:rsidR="00395B11" w:rsidRPr="00AA115C" w14:paraId="60092BDB" w14:textId="77777777" w:rsidTr="00D26120">
        <w:tc>
          <w:tcPr>
            <w:tcW w:w="2800" w:type="dxa"/>
            <w:vMerge w:val="restart"/>
            <w:tcBorders>
              <w:top w:val="single" w:sz="4" w:space="0" w:color="auto"/>
              <w:bottom w:val="single" w:sz="4" w:space="0" w:color="auto"/>
              <w:right w:val="nil"/>
            </w:tcBorders>
          </w:tcPr>
          <w:p w14:paraId="057B0F22"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Предметные области</w:t>
            </w:r>
          </w:p>
        </w:tc>
        <w:tc>
          <w:tcPr>
            <w:tcW w:w="2800" w:type="dxa"/>
            <w:vMerge w:val="restart"/>
            <w:tcBorders>
              <w:top w:val="single" w:sz="4" w:space="0" w:color="auto"/>
              <w:left w:val="single" w:sz="4" w:space="0" w:color="auto"/>
              <w:bottom w:val="single" w:sz="4" w:space="0" w:color="auto"/>
              <w:right w:val="nil"/>
            </w:tcBorders>
          </w:tcPr>
          <w:p w14:paraId="5D003B3B"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Учебные</w:t>
            </w:r>
          </w:p>
          <w:p w14:paraId="6CED22E5"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предметы</w:t>
            </w:r>
          </w:p>
          <w:p w14:paraId="60608A93" w14:textId="77777777" w:rsidR="00395B11" w:rsidRPr="00AA115C" w:rsidRDefault="00395B11" w:rsidP="00AA115C">
            <w:pPr>
              <w:pStyle w:val="a3"/>
              <w:spacing w:line="276" w:lineRule="auto"/>
              <w:jc w:val="left"/>
              <w:rPr>
                <w:rFonts w:ascii="Times New Roman" w:hAnsi="Times New Roman" w:cs="Times New Roman"/>
                <w:sz w:val="24"/>
                <w:szCs w:val="24"/>
              </w:rPr>
            </w:pPr>
          </w:p>
          <w:p w14:paraId="72B10C15"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w:t>
            </w:r>
          </w:p>
          <w:p w14:paraId="0D2963F0" w14:textId="77777777" w:rsidR="00395B11" w:rsidRPr="00AA115C" w:rsidRDefault="00395B11" w:rsidP="00AA115C">
            <w:pPr>
              <w:pStyle w:val="a3"/>
              <w:spacing w:line="276" w:lineRule="auto"/>
              <w:jc w:val="left"/>
              <w:rPr>
                <w:rFonts w:ascii="Times New Roman" w:hAnsi="Times New Roman" w:cs="Times New Roman"/>
                <w:sz w:val="24"/>
                <w:szCs w:val="24"/>
              </w:rPr>
            </w:pPr>
          </w:p>
          <w:p w14:paraId="07EBADA8" w14:textId="77777777" w:rsidR="00395B11" w:rsidRPr="00AA115C" w:rsidRDefault="00395B11" w:rsidP="00AA115C">
            <w:pPr>
              <w:pStyle w:val="a3"/>
              <w:spacing w:line="276" w:lineRule="auto"/>
              <w:jc w:val="right"/>
              <w:rPr>
                <w:rFonts w:ascii="Times New Roman" w:hAnsi="Times New Roman" w:cs="Times New Roman"/>
                <w:sz w:val="24"/>
                <w:szCs w:val="24"/>
              </w:rPr>
            </w:pPr>
            <w:r w:rsidRPr="00AA115C">
              <w:rPr>
                <w:rFonts w:ascii="Times New Roman" w:hAnsi="Times New Roman" w:cs="Times New Roman"/>
                <w:sz w:val="24"/>
                <w:szCs w:val="24"/>
              </w:rPr>
              <w:t>Классы</w:t>
            </w:r>
          </w:p>
        </w:tc>
        <w:tc>
          <w:tcPr>
            <w:tcW w:w="4352" w:type="dxa"/>
            <w:gridSpan w:val="7"/>
            <w:tcBorders>
              <w:top w:val="single" w:sz="4" w:space="0" w:color="auto"/>
              <w:left w:val="single" w:sz="4" w:space="0" w:color="auto"/>
              <w:bottom w:val="single" w:sz="4" w:space="0" w:color="auto"/>
            </w:tcBorders>
          </w:tcPr>
          <w:p w14:paraId="7771B3BC"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Количество часов в неделю</w:t>
            </w:r>
          </w:p>
        </w:tc>
      </w:tr>
      <w:tr w:rsidR="00395B11" w:rsidRPr="00AA115C" w14:paraId="3BBB9638" w14:textId="77777777" w:rsidTr="00D26120">
        <w:tc>
          <w:tcPr>
            <w:tcW w:w="2800" w:type="dxa"/>
            <w:vMerge/>
            <w:tcBorders>
              <w:top w:val="single" w:sz="4" w:space="0" w:color="auto"/>
              <w:bottom w:val="nil"/>
              <w:right w:val="nil"/>
            </w:tcBorders>
          </w:tcPr>
          <w:p w14:paraId="5AE45470" w14:textId="77777777" w:rsidR="00395B11" w:rsidRPr="00AA115C" w:rsidRDefault="00395B11" w:rsidP="00AA115C">
            <w:pPr>
              <w:pStyle w:val="aff5"/>
              <w:spacing w:line="276" w:lineRule="auto"/>
              <w:rPr>
                <w:rFonts w:ascii="Times New Roman" w:hAnsi="Times New Roman" w:cs="Times New Roman"/>
                <w:sz w:val="24"/>
                <w:szCs w:val="24"/>
              </w:rPr>
            </w:pPr>
          </w:p>
        </w:tc>
        <w:tc>
          <w:tcPr>
            <w:tcW w:w="2800" w:type="dxa"/>
            <w:vMerge/>
            <w:tcBorders>
              <w:top w:val="single" w:sz="4" w:space="0" w:color="auto"/>
              <w:left w:val="single" w:sz="4" w:space="0" w:color="auto"/>
              <w:bottom w:val="nil"/>
              <w:right w:val="nil"/>
            </w:tcBorders>
          </w:tcPr>
          <w:p w14:paraId="04882B67" w14:textId="77777777" w:rsidR="00395B11" w:rsidRPr="00AA115C" w:rsidRDefault="00395B11" w:rsidP="00AA115C">
            <w:pPr>
              <w:pStyle w:val="aff5"/>
              <w:spacing w:line="276" w:lineRule="auto"/>
              <w:rPr>
                <w:rFonts w:ascii="Times New Roman" w:hAnsi="Times New Roman" w:cs="Times New Roman"/>
                <w:sz w:val="24"/>
                <w:szCs w:val="24"/>
              </w:rPr>
            </w:pPr>
          </w:p>
        </w:tc>
        <w:tc>
          <w:tcPr>
            <w:tcW w:w="666" w:type="dxa"/>
            <w:tcBorders>
              <w:top w:val="single" w:sz="4" w:space="0" w:color="auto"/>
              <w:left w:val="single" w:sz="4" w:space="0" w:color="auto"/>
              <w:bottom w:val="nil"/>
              <w:right w:val="nil"/>
            </w:tcBorders>
          </w:tcPr>
          <w:p w14:paraId="76F5B24E"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V</w:t>
            </w:r>
          </w:p>
        </w:tc>
        <w:tc>
          <w:tcPr>
            <w:tcW w:w="709" w:type="dxa"/>
            <w:tcBorders>
              <w:top w:val="single" w:sz="4" w:space="0" w:color="auto"/>
              <w:left w:val="single" w:sz="4" w:space="0" w:color="auto"/>
              <w:bottom w:val="nil"/>
              <w:right w:val="nil"/>
            </w:tcBorders>
          </w:tcPr>
          <w:p w14:paraId="4AC65AC3"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VI</w:t>
            </w:r>
          </w:p>
        </w:tc>
        <w:tc>
          <w:tcPr>
            <w:tcW w:w="709" w:type="dxa"/>
            <w:tcBorders>
              <w:top w:val="single" w:sz="4" w:space="0" w:color="auto"/>
              <w:left w:val="single" w:sz="4" w:space="0" w:color="auto"/>
              <w:bottom w:val="nil"/>
              <w:right w:val="nil"/>
            </w:tcBorders>
          </w:tcPr>
          <w:p w14:paraId="3694D191"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VII</w:t>
            </w:r>
          </w:p>
        </w:tc>
        <w:tc>
          <w:tcPr>
            <w:tcW w:w="708" w:type="dxa"/>
            <w:tcBorders>
              <w:top w:val="single" w:sz="4" w:space="0" w:color="auto"/>
              <w:left w:val="single" w:sz="4" w:space="0" w:color="auto"/>
              <w:bottom w:val="nil"/>
              <w:right w:val="nil"/>
            </w:tcBorders>
          </w:tcPr>
          <w:p w14:paraId="063882A5"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VIII</w:t>
            </w:r>
          </w:p>
        </w:tc>
        <w:tc>
          <w:tcPr>
            <w:tcW w:w="694" w:type="dxa"/>
            <w:tcBorders>
              <w:top w:val="single" w:sz="4" w:space="0" w:color="auto"/>
              <w:left w:val="single" w:sz="4" w:space="0" w:color="auto"/>
              <w:bottom w:val="nil"/>
              <w:right w:val="nil"/>
            </w:tcBorders>
          </w:tcPr>
          <w:p w14:paraId="40F894AF"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IX</w:t>
            </w:r>
          </w:p>
        </w:tc>
        <w:tc>
          <w:tcPr>
            <w:tcW w:w="866" w:type="dxa"/>
            <w:gridSpan w:val="2"/>
            <w:tcBorders>
              <w:top w:val="single" w:sz="4" w:space="0" w:color="auto"/>
              <w:left w:val="single" w:sz="4" w:space="0" w:color="auto"/>
              <w:bottom w:val="nil"/>
            </w:tcBorders>
          </w:tcPr>
          <w:p w14:paraId="1B6CE5E1"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Всего</w:t>
            </w:r>
          </w:p>
        </w:tc>
      </w:tr>
      <w:tr w:rsidR="00395B11" w:rsidRPr="00AA115C" w14:paraId="605E3074" w14:textId="77777777" w:rsidTr="00D26120">
        <w:tc>
          <w:tcPr>
            <w:tcW w:w="9098" w:type="dxa"/>
            <w:gridSpan w:val="8"/>
            <w:tcBorders>
              <w:top w:val="single" w:sz="4" w:space="0" w:color="auto"/>
              <w:bottom w:val="nil"/>
              <w:right w:val="nil"/>
            </w:tcBorders>
          </w:tcPr>
          <w:p w14:paraId="267EC600"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Обязательная часть</w:t>
            </w:r>
          </w:p>
        </w:tc>
        <w:tc>
          <w:tcPr>
            <w:tcW w:w="854" w:type="dxa"/>
            <w:tcBorders>
              <w:top w:val="single" w:sz="4" w:space="0" w:color="auto"/>
              <w:left w:val="single" w:sz="4" w:space="0" w:color="auto"/>
              <w:bottom w:val="nil"/>
            </w:tcBorders>
          </w:tcPr>
          <w:p w14:paraId="687EB7CD" w14:textId="77777777" w:rsidR="00395B11" w:rsidRPr="00AA115C" w:rsidRDefault="00395B11" w:rsidP="00AA115C">
            <w:pPr>
              <w:pStyle w:val="aff5"/>
              <w:spacing w:line="276" w:lineRule="auto"/>
              <w:rPr>
                <w:rFonts w:ascii="Times New Roman" w:hAnsi="Times New Roman" w:cs="Times New Roman"/>
                <w:sz w:val="24"/>
                <w:szCs w:val="24"/>
              </w:rPr>
            </w:pPr>
          </w:p>
        </w:tc>
      </w:tr>
      <w:tr w:rsidR="00395B11" w:rsidRPr="00AA115C" w14:paraId="731709FA" w14:textId="77777777" w:rsidTr="00D26120">
        <w:tc>
          <w:tcPr>
            <w:tcW w:w="2800" w:type="dxa"/>
            <w:vMerge w:val="restart"/>
            <w:tcBorders>
              <w:top w:val="single" w:sz="4" w:space="0" w:color="auto"/>
              <w:bottom w:val="nil"/>
              <w:right w:val="nil"/>
            </w:tcBorders>
          </w:tcPr>
          <w:p w14:paraId="1875AB15"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Русский язык и литература</w:t>
            </w:r>
          </w:p>
        </w:tc>
        <w:tc>
          <w:tcPr>
            <w:tcW w:w="2800" w:type="dxa"/>
            <w:tcBorders>
              <w:top w:val="single" w:sz="4" w:space="0" w:color="auto"/>
              <w:left w:val="single" w:sz="4" w:space="0" w:color="auto"/>
              <w:bottom w:val="nil"/>
              <w:right w:val="nil"/>
            </w:tcBorders>
          </w:tcPr>
          <w:p w14:paraId="75310F68"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Русский язык</w:t>
            </w:r>
          </w:p>
        </w:tc>
        <w:tc>
          <w:tcPr>
            <w:tcW w:w="666" w:type="dxa"/>
            <w:tcBorders>
              <w:top w:val="single" w:sz="4" w:space="0" w:color="auto"/>
              <w:left w:val="single" w:sz="4" w:space="0" w:color="auto"/>
              <w:bottom w:val="nil"/>
              <w:right w:val="nil"/>
            </w:tcBorders>
          </w:tcPr>
          <w:p w14:paraId="7628ED42"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5</w:t>
            </w:r>
          </w:p>
        </w:tc>
        <w:tc>
          <w:tcPr>
            <w:tcW w:w="709" w:type="dxa"/>
            <w:tcBorders>
              <w:top w:val="single" w:sz="4" w:space="0" w:color="auto"/>
              <w:left w:val="single" w:sz="4" w:space="0" w:color="auto"/>
              <w:bottom w:val="nil"/>
              <w:right w:val="nil"/>
            </w:tcBorders>
          </w:tcPr>
          <w:p w14:paraId="1B22ED26"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6</w:t>
            </w:r>
          </w:p>
        </w:tc>
        <w:tc>
          <w:tcPr>
            <w:tcW w:w="709" w:type="dxa"/>
            <w:tcBorders>
              <w:top w:val="single" w:sz="4" w:space="0" w:color="auto"/>
              <w:left w:val="single" w:sz="4" w:space="0" w:color="auto"/>
              <w:bottom w:val="nil"/>
              <w:right w:val="nil"/>
            </w:tcBorders>
          </w:tcPr>
          <w:p w14:paraId="25F07B23"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4</w:t>
            </w:r>
          </w:p>
        </w:tc>
        <w:tc>
          <w:tcPr>
            <w:tcW w:w="708" w:type="dxa"/>
            <w:tcBorders>
              <w:top w:val="single" w:sz="4" w:space="0" w:color="auto"/>
              <w:left w:val="single" w:sz="4" w:space="0" w:color="auto"/>
              <w:bottom w:val="nil"/>
              <w:right w:val="nil"/>
            </w:tcBorders>
          </w:tcPr>
          <w:p w14:paraId="15B0A743"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694" w:type="dxa"/>
            <w:tcBorders>
              <w:top w:val="single" w:sz="4" w:space="0" w:color="auto"/>
              <w:left w:val="single" w:sz="4" w:space="0" w:color="auto"/>
              <w:bottom w:val="nil"/>
              <w:right w:val="nil"/>
            </w:tcBorders>
          </w:tcPr>
          <w:p w14:paraId="350D7C00"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866" w:type="dxa"/>
            <w:gridSpan w:val="2"/>
            <w:tcBorders>
              <w:top w:val="single" w:sz="4" w:space="0" w:color="auto"/>
              <w:left w:val="single" w:sz="4" w:space="0" w:color="auto"/>
              <w:bottom w:val="nil"/>
            </w:tcBorders>
          </w:tcPr>
          <w:p w14:paraId="615ACA7D"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21</w:t>
            </w:r>
          </w:p>
        </w:tc>
      </w:tr>
      <w:tr w:rsidR="00395B11" w:rsidRPr="00AA115C" w14:paraId="5788BDC7" w14:textId="77777777" w:rsidTr="00D26120">
        <w:tc>
          <w:tcPr>
            <w:tcW w:w="2800" w:type="dxa"/>
            <w:vMerge/>
            <w:tcBorders>
              <w:top w:val="nil"/>
              <w:bottom w:val="nil"/>
              <w:right w:val="nil"/>
            </w:tcBorders>
          </w:tcPr>
          <w:p w14:paraId="55E6C397" w14:textId="77777777" w:rsidR="00395B11" w:rsidRPr="00AA115C" w:rsidRDefault="00395B11" w:rsidP="00AA115C">
            <w:pPr>
              <w:pStyle w:val="aff5"/>
              <w:spacing w:line="276" w:lineRule="auto"/>
              <w:rPr>
                <w:rFonts w:ascii="Times New Roman" w:hAnsi="Times New Roman" w:cs="Times New Roman"/>
                <w:sz w:val="24"/>
                <w:szCs w:val="24"/>
              </w:rPr>
            </w:pPr>
          </w:p>
        </w:tc>
        <w:tc>
          <w:tcPr>
            <w:tcW w:w="2800" w:type="dxa"/>
            <w:tcBorders>
              <w:top w:val="single" w:sz="4" w:space="0" w:color="auto"/>
              <w:left w:val="single" w:sz="4" w:space="0" w:color="auto"/>
              <w:bottom w:val="nil"/>
              <w:right w:val="nil"/>
            </w:tcBorders>
          </w:tcPr>
          <w:p w14:paraId="10EA56CB"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Литература</w:t>
            </w:r>
          </w:p>
        </w:tc>
        <w:tc>
          <w:tcPr>
            <w:tcW w:w="666" w:type="dxa"/>
            <w:tcBorders>
              <w:top w:val="single" w:sz="4" w:space="0" w:color="auto"/>
              <w:left w:val="single" w:sz="4" w:space="0" w:color="auto"/>
              <w:bottom w:val="nil"/>
              <w:right w:val="nil"/>
            </w:tcBorders>
          </w:tcPr>
          <w:p w14:paraId="0910628C"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709" w:type="dxa"/>
            <w:tcBorders>
              <w:top w:val="single" w:sz="4" w:space="0" w:color="auto"/>
              <w:left w:val="single" w:sz="4" w:space="0" w:color="auto"/>
              <w:bottom w:val="nil"/>
              <w:right w:val="nil"/>
            </w:tcBorders>
          </w:tcPr>
          <w:p w14:paraId="54A13C32"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709" w:type="dxa"/>
            <w:tcBorders>
              <w:top w:val="single" w:sz="4" w:space="0" w:color="auto"/>
              <w:left w:val="single" w:sz="4" w:space="0" w:color="auto"/>
              <w:bottom w:val="nil"/>
              <w:right w:val="nil"/>
            </w:tcBorders>
          </w:tcPr>
          <w:p w14:paraId="488F31DD"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8" w:type="dxa"/>
            <w:tcBorders>
              <w:top w:val="single" w:sz="4" w:space="0" w:color="auto"/>
              <w:left w:val="single" w:sz="4" w:space="0" w:color="auto"/>
              <w:bottom w:val="nil"/>
              <w:right w:val="nil"/>
            </w:tcBorders>
          </w:tcPr>
          <w:p w14:paraId="3878D41C"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694" w:type="dxa"/>
            <w:tcBorders>
              <w:top w:val="single" w:sz="4" w:space="0" w:color="auto"/>
              <w:left w:val="single" w:sz="4" w:space="0" w:color="auto"/>
              <w:bottom w:val="nil"/>
              <w:right w:val="nil"/>
            </w:tcBorders>
          </w:tcPr>
          <w:p w14:paraId="0E6E146F"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866" w:type="dxa"/>
            <w:gridSpan w:val="2"/>
            <w:tcBorders>
              <w:top w:val="single" w:sz="4" w:space="0" w:color="auto"/>
              <w:left w:val="single" w:sz="4" w:space="0" w:color="auto"/>
              <w:bottom w:val="nil"/>
            </w:tcBorders>
          </w:tcPr>
          <w:p w14:paraId="3012AD22"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13</w:t>
            </w:r>
          </w:p>
        </w:tc>
      </w:tr>
      <w:tr w:rsidR="00395B11" w:rsidRPr="00AA115C" w14:paraId="10E021B4" w14:textId="77777777" w:rsidTr="00D26120">
        <w:tc>
          <w:tcPr>
            <w:tcW w:w="2800" w:type="dxa"/>
            <w:vMerge w:val="restart"/>
            <w:tcBorders>
              <w:top w:val="single" w:sz="4" w:space="0" w:color="auto"/>
              <w:bottom w:val="nil"/>
              <w:right w:val="nil"/>
            </w:tcBorders>
          </w:tcPr>
          <w:p w14:paraId="33E55F9F"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Родной язык и родная литература</w:t>
            </w:r>
          </w:p>
        </w:tc>
        <w:tc>
          <w:tcPr>
            <w:tcW w:w="2800" w:type="dxa"/>
            <w:tcBorders>
              <w:top w:val="single" w:sz="4" w:space="0" w:color="auto"/>
              <w:left w:val="single" w:sz="4" w:space="0" w:color="auto"/>
              <w:bottom w:val="nil"/>
              <w:right w:val="nil"/>
            </w:tcBorders>
          </w:tcPr>
          <w:p w14:paraId="019238EC"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Родной язык</w:t>
            </w:r>
          </w:p>
        </w:tc>
        <w:tc>
          <w:tcPr>
            <w:tcW w:w="666" w:type="dxa"/>
            <w:vMerge w:val="restart"/>
            <w:tcBorders>
              <w:top w:val="single" w:sz="4" w:space="0" w:color="auto"/>
              <w:left w:val="single" w:sz="4" w:space="0" w:color="auto"/>
              <w:bottom w:val="nil"/>
              <w:right w:val="nil"/>
            </w:tcBorders>
          </w:tcPr>
          <w:p w14:paraId="59FD14BA" w14:textId="37FE48AD" w:rsidR="006A196B" w:rsidRPr="006A196B" w:rsidRDefault="006A196B" w:rsidP="006A196B">
            <w:pPr>
              <w:pStyle w:val="aff5"/>
              <w:spacing w:line="276" w:lineRule="auto"/>
              <w:rPr>
                <w:rFonts w:ascii="Times New Roman" w:hAnsi="Times New Roman" w:cs="Times New Roman"/>
                <w:sz w:val="24"/>
                <w:szCs w:val="24"/>
              </w:rPr>
            </w:pPr>
            <w:r>
              <w:rPr>
                <w:rFonts w:ascii="Times New Roman" w:hAnsi="Times New Roman" w:cs="Times New Roman"/>
                <w:sz w:val="24"/>
                <w:szCs w:val="24"/>
              </w:rPr>
              <w:t>0,5/0,5</w:t>
            </w:r>
          </w:p>
          <w:p w14:paraId="63A20C98" w14:textId="77777777" w:rsidR="006A196B" w:rsidRPr="006A196B" w:rsidRDefault="006A196B" w:rsidP="006A196B"/>
          <w:p w14:paraId="5C9C444D" w14:textId="77777777" w:rsidR="006A196B" w:rsidRDefault="006A196B" w:rsidP="006A196B"/>
          <w:p w14:paraId="619E6743" w14:textId="36790AB3" w:rsidR="006A196B" w:rsidRPr="006A196B" w:rsidRDefault="006A196B" w:rsidP="006A196B"/>
        </w:tc>
        <w:tc>
          <w:tcPr>
            <w:tcW w:w="709" w:type="dxa"/>
            <w:vMerge w:val="restart"/>
            <w:tcBorders>
              <w:top w:val="single" w:sz="4" w:space="0" w:color="auto"/>
              <w:left w:val="single" w:sz="4" w:space="0" w:color="auto"/>
              <w:bottom w:val="nil"/>
              <w:right w:val="nil"/>
            </w:tcBorders>
          </w:tcPr>
          <w:p w14:paraId="14EC51A8" w14:textId="62A1E02B" w:rsidR="00395B11" w:rsidRPr="00AA115C" w:rsidRDefault="006A196B" w:rsidP="00AA115C">
            <w:pPr>
              <w:pStyle w:val="aff5"/>
              <w:spacing w:line="276" w:lineRule="auto"/>
              <w:rPr>
                <w:rFonts w:ascii="Times New Roman" w:hAnsi="Times New Roman" w:cs="Times New Roman"/>
                <w:sz w:val="24"/>
                <w:szCs w:val="24"/>
              </w:rPr>
            </w:pPr>
            <w:r>
              <w:rPr>
                <w:rFonts w:ascii="Times New Roman" w:hAnsi="Times New Roman" w:cs="Times New Roman"/>
                <w:sz w:val="24"/>
                <w:szCs w:val="24"/>
              </w:rPr>
              <w:t>0,5/0,5</w:t>
            </w:r>
          </w:p>
        </w:tc>
        <w:tc>
          <w:tcPr>
            <w:tcW w:w="709" w:type="dxa"/>
            <w:vMerge w:val="restart"/>
            <w:tcBorders>
              <w:top w:val="single" w:sz="4" w:space="0" w:color="auto"/>
              <w:left w:val="single" w:sz="4" w:space="0" w:color="auto"/>
              <w:bottom w:val="nil"/>
              <w:right w:val="nil"/>
            </w:tcBorders>
          </w:tcPr>
          <w:p w14:paraId="49055094" w14:textId="55A79B6E" w:rsidR="00395B11" w:rsidRPr="00AA115C" w:rsidRDefault="006A196B" w:rsidP="00AA115C">
            <w:pPr>
              <w:pStyle w:val="aff5"/>
              <w:spacing w:line="276" w:lineRule="auto"/>
              <w:rPr>
                <w:rFonts w:ascii="Times New Roman" w:hAnsi="Times New Roman" w:cs="Times New Roman"/>
                <w:sz w:val="24"/>
                <w:szCs w:val="24"/>
              </w:rPr>
            </w:pPr>
            <w:r>
              <w:rPr>
                <w:rFonts w:ascii="Times New Roman" w:hAnsi="Times New Roman" w:cs="Times New Roman"/>
                <w:sz w:val="24"/>
                <w:szCs w:val="24"/>
              </w:rPr>
              <w:t>0,5/0,5</w:t>
            </w:r>
          </w:p>
        </w:tc>
        <w:tc>
          <w:tcPr>
            <w:tcW w:w="708" w:type="dxa"/>
            <w:vMerge w:val="restart"/>
            <w:tcBorders>
              <w:top w:val="single" w:sz="4" w:space="0" w:color="auto"/>
              <w:left w:val="single" w:sz="4" w:space="0" w:color="auto"/>
              <w:bottom w:val="nil"/>
              <w:right w:val="nil"/>
            </w:tcBorders>
          </w:tcPr>
          <w:p w14:paraId="6BF12098" w14:textId="339E4910" w:rsidR="00395B11" w:rsidRPr="00AA115C" w:rsidRDefault="006A196B" w:rsidP="00AA115C">
            <w:pPr>
              <w:pStyle w:val="aff5"/>
              <w:spacing w:line="276" w:lineRule="auto"/>
              <w:rPr>
                <w:rFonts w:ascii="Times New Roman" w:hAnsi="Times New Roman" w:cs="Times New Roman"/>
                <w:sz w:val="24"/>
                <w:szCs w:val="24"/>
              </w:rPr>
            </w:pPr>
            <w:r>
              <w:rPr>
                <w:rFonts w:ascii="Times New Roman" w:hAnsi="Times New Roman" w:cs="Times New Roman"/>
                <w:sz w:val="24"/>
                <w:szCs w:val="24"/>
              </w:rPr>
              <w:t>0,5/0,5</w:t>
            </w:r>
          </w:p>
        </w:tc>
        <w:tc>
          <w:tcPr>
            <w:tcW w:w="694" w:type="dxa"/>
            <w:vMerge w:val="restart"/>
            <w:tcBorders>
              <w:top w:val="single" w:sz="4" w:space="0" w:color="auto"/>
              <w:left w:val="single" w:sz="4" w:space="0" w:color="auto"/>
              <w:bottom w:val="nil"/>
              <w:right w:val="nil"/>
            </w:tcBorders>
          </w:tcPr>
          <w:p w14:paraId="1C7C5777" w14:textId="692E6184" w:rsidR="00395B11" w:rsidRPr="00AA115C" w:rsidRDefault="006A196B" w:rsidP="00AA115C">
            <w:pPr>
              <w:pStyle w:val="aff5"/>
              <w:spacing w:line="276" w:lineRule="auto"/>
              <w:rPr>
                <w:rFonts w:ascii="Times New Roman" w:hAnsi="Times New Roman" w:cs="Times New Roman"/>
                <w:sz w:val="24"/>
                <w:szCs w:val="24"/>
              </w:rPr>
            </w:pPr>
            <w:r>
              <w:rPr>
                <w:rFonts w:ascii="Times New Roman" w:hAnsi="Times New Roman" w:cs="Times New Roman"/>
                <w:sz w:val="24"/>
                <w:szCs w:val="24"/>
              </w:rPr>
              <w:t>0,5/0,5</w:t>
            </w:r>
          </w:p>
        </w:tc>
        <w:tc>
          <w:tcPr>
            <w:tcW w:w="866" w:type="dxa"/>
            <w:gridSpan w:val="2"/>
            <w:vMerge w:val="restart"/>
            <w:tcBorders>
              <w:top w:val="single" w:sz="4" w:space="0" w:color="auto"/>
              <w:left w:val="single" w:sz="4" w:space="0" w:color="auto"/>
              <w:bottom w:val="nil"/>
            </w:tcBorders>
          </w:tcPr>
          <w:p w14:paraId="6934279A" w14:textId="28082EDB" w:rsidR="00395B11" w:rsidRPr="00AA115C" w:rsidRDefault="006A196B" w:rsidP="00AA115C">
            <w:pPr>
              <w:pStyle w:val="aff5"/>
              <w:spacing w:line="276" w:lineRule="auto"/>
              <w:rPr>
                <w:rFonts w:ascii="Times New Roman" w:hAnsi="Times New Roman" w:cs="Times New Roman"/>
                <w:sz w:val="24"/>
                <w:szCs w:val="24"/>
              </w:rPr>
            </w:pPr>
            <w:r>
              <w:rPr>
                <w:rFonts w:ascii="Times New Roman" w:hAnsi="Times New Roman" w:cs="Times New Roman"/>
                <w:sz w:val="24"/>
                <w:szCs w:val="24"/>
              </w:rPr>
              <w:t>2,5/2,5</w:t>
            </w:r>
          </w:p>
        </w:tc>
      </w:tr>
      <w:tr w:rsidR="00395B11" w:rsidRPr="00AA115C" w14:paraId="5987707C" w14:textId="77777777" w:rsidTr="006A196B">
        <w:trPr>
          <w:trHeight w:val="308"/>
        </w:trPr>
        <w:tc>
          <w:tcPr>
            <w:tcW w:w="2800" w:type="dxa"/>
            <w:vMerge/>
            <w:tcBorders>
              <w:top w:val="nil"/>
              <w:bottom w:val="nil"/>
              <w:right w:val="nil"/>
            </w:tcBorders>
          </w:tcPr>
          <w:p w14:paraId="0179B94E" w14:textId="77777777" w:rsidR="00395B11" w:rsidRPr="00AA115C" w:rsidRDefault="00395B11" w:rsidP="00AA115C">
            <w:pPr>
              <w:pStyle w:val="aff5"/>
              <w:spacing w:line="276" w:lineRule="auto"/>
              <w:rPr>
                <w:rFonts w:ascii="Times New Roman" w:hAnsi="Times New Roman" w:cs="Times New Roman"/>
                <w:sz w:val="24"/>
                <w:szCs w:val="24"/>
              </w:rPr>
            </w:pPr>
          </w:p>
        </w:tc>
        <w:tc>
          <w:tcPr>
            <w:tcW w:w="2800" w:type="dxa"/>
            <w:tcBorders>
              <w:top w:val="single" w:sz="4" w:space="0" w:color="auto"/>
              <w:left w:val="single" w:sz="4" w:space="0" w:color="auto"/>
              <w:bottom w:val="nil"/>
              <w:right w:val="nil"/>
            </w:tcBorders>
          </w:tcPr>
          <w:p w14:paraId="35C6A0AE"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Родная литература</w:t>
            </w:r>
          </w:p>
        </w:tc>
        <w:tc>
          <w:tcPr>
            <w:tcW w:w="666" w:type="dxa"/>
            <w:vMerge/>
            <w:tcBorders>
              <w:top w:val="nil"/>
              <w:left w:val="single" w:sz="4" w:space="0" w:color="auto"/>
              <w:bottom w:val="nil"/>
              <w:right w:val="nil"/>
            </w:tcBorders>
          </w:tcPr>
          <w:p w14:paraId="200F07A9" w14:textId="77777777" w:rsidR="00395B11" w:rsidRPr="00AA115C" w:rsidRDefault="00395B11" w:rsidP="00AA115C">
            <w:pPr>
              <w:pStyle w:val="a3"/>
              <w:spacing w:line="276" w:lineRule="auto"/>
              <w:jc w:val="left"/>
              <w:rPr>
                <w:rFonts w:ascii="Times New Roman" w:hAnsi="Times New Roman" w:cs="Times New Roman"/>
                <w:sz w:val="24"/>
                <w:szCs w:val="24"/>
              </w:rPr>
            </w:pPr>
          </w:p>
        </w:tc>
        <w:tc>
          <w:tcPr>
            <w:tcW w:w="709" w:type="dxa"/>
            <w:vMerge/>
            <w:tcBorders>
              <w:top w:val="nil"/>
              <w:left w:val="single" w:sz="4" w:space="0" w:color="auto"/>
              <w:bottom w:val="nil"/>
              <w:right w:val="nil"/>
            </w:tcBorders>
          </w:tcPr>
          <w:p w14:paraId="7BA5922B" w14:textId="77777777" w:rsidR="00395B11" w:rsidRPr="00AA115C" w:rsidRDefault="00395B11" w:rsidP="00AA115C">
            <w:pPr>
              <w:pStyle w:val="a3"/>
              <w:spacing w:line="276" w:lineRule="auto"/>
              <w:jc w:val="left"/>
              <w:rPr>
                <w:rFonts w:ascii="Times New Roman" w:hAnsi="Times New Roman" w:cs="Times New Roman"/>
                <w:sz w:val="24"/>
                <w:szCs w:val="24"/>
              </w:rPr>
            </w:pPr>
          </w:p>
        </w:tc>
        <w:tc>
          <w:tcPr>
            <w:tcW w:w="709" w:type="dxa"/>
            <w:vMerge/>
            <w:tcBorders>
              <w:top w:val="nil"/>
              <w:left w:val="single" w:sz="4" w:space="0" w:color="auto"/>
              <w:bottom w:val="nil"/>
              <w:right w:val="nil"/>
            </w:tcBorders>
          </w:tcPr>
          <w:p w14:paraId="19E5692B" w14:textId="77777777" w:rsidR="00395B11" w:rsidRPr="00AA115C" w:rsidRDefault="00395B11" w:rsidP="00AA115C">
            <w:pPr>
              <w:pStyle w:val="a3"/>
              <w:spacing w:line="276" w:lineRule="auto"/>
              <w:jc w:val="left"/>
              <w:rPr>
                <w:rFonts w:ascii="Times New Roman" w:hAnsi="Times New Roman" w:cs="Times New Roman"/>
                <w:sz w:val="24"/>
                <w:szCs w:val="24"/>
              </w:rPr>
            </w:pPr>
          </w:p>
        </w:tc>
        <w:tc>
          <w:tcPr>
            <w:tcW w:w="708" w:type="dxa"/>
            <w:vMerge/>
            <w:tcBorders>
              <w:top w:val="nil"/>
              <w:left w:val="single" w:sz="4" w:space="0" w:color="auto"/>
              <w:bottom w:val="nil"/>
              <w:right w:val="nil"/>
            </w:tcBorders>
          </w:tcPr>
          <w:p w14:paraId="11005FAE" w14:textId="77777777" w:rsidR="00395B11" w:rsidRPr="00AA115C" w:rsidRDefault="00395B11" w:rsidP="00AA115C">
            <w:pPr>
              <w:pStyle w:val="a3"/>
              <w:spacing w:line="276" w:lineRule="auto"/>
              <w:jc w:val="left"/>
              <w:rPr>
                <w:rFonts w:ascii="Times New Roman" w:hAnsi="Times New Roman" w:cs="Times New Roman"/>
                <w:sz w:val="24"/>
                <w:szCs w:val="24"/>
              </w:rPr>
            </w:pPr>
          </w:p>
        </w:tc>
        <w:tc>
          <w:tcPr>
            <w:tcW w:w="694" w:type="dxa"/>
            <w:vMerge/>
            <w:tcBorders>
              <w:top w:val="nil"/>
              <w:left w:val="single" w:sz="4" w:space="0" w:color="auto"/>
              <w:bottom w:val="nil"/>
              <w:right w:val="nil"/>
            </w:tcBorders>
          </w:tcPr>
          <w:p w14:paraId="56634D82" w14:textId="77777777" w:rsidR="00395B11" w:rsidRPr="00AA115C" w:rsidRDefault="00395B11" w:rsidP="00AA115C">
            <w:pPr>
              <w:pStyle w:val="a3"/>
              <w:spacing w:line="276" w:lineRule="auto"/>
              <w:jc w:val="left"/>
              <w:rPr>
                <w:rFonts w:ascii="Times New Roman" w:hAnsi="Times New Roman" w:cs="Times New Roman"/>
                <w:sz w:val="24"/>
                <w:szCs w:val="24"/>
              </w:rPr>
            </w:pPr>
          </w:p>
        </w:tc>
        <w:tc>
          <w:tcPr>
            <w:tcW w:w="866" w:type="dxa"/>
            <w:gridSpan w:val="2"/>
            <w:vMerge/>
            <w:tcBorders>
              <w:top w:val="nil"/>
              <w:left w:val="single" w:sz="4" w:space="0" w:color="auto"/>
              <w:bottom w:val="nil"/>
            </w:tcBorders>
          </w:tcPr>
          <w:p w14:paraId="3AA15004" w14:textId="77777777" w:rsidR="00395B11" w:rsidRPr="00AA115C" w:rsidRDefault="00395B11" w:rsidP="00AA115C">
            <w:pPr>
              <w:pStyle w:val="a3"/>
              <w:spacing w:line="276" w:lineRule="auto"/>
              <w:jc w:val="left"/>
              <w:rPr>
                <w:rFonts w:ascii="Times New Roman" w:hAnsi="Times New Roman" w:cs="Times New Roman"/>
                <w:sz w:val="24"/>
                <w:szCs w:val="24"/>
              </w:rPr>
            </w:pPr>
          </w:p>
        </w:tc>
      </w:tr>
      <w:tr w:rsidR="00395B11" w:rsidRPr="00AA115C" w14:paraId="513C973E" w14:textId="77777777" w:rsidTr="00D26120">
        <w:tc>
          <w:tcPr>
            <w:tcW w:w="2800" w:type="dxa"/>
            <w:tcBorders>
              <w:top w:val="single" w:sz="4" w:space="0" w:color="auto"/>
              <w:bottom w:val="nil"/>
              <w:right w:val="nil"/>
            </w:tcBorders>
          </w:tcPr>
          <w:p w14:paraId="3BF32661"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Иностранные языки</w:t>
            </w:r>
          </w:p>
        </w:tc>
        <w:tc>
          <w:tcPr>
            <w:tcW w:w="2800" w:type="dxa"/>
            <w:tcBorders>
              <w:top w:val="single" w:sz="4" w:space="0" w:color="auto"/>
              <w:left w:val="single" w:sz="4" w:space="0" w:color="auto"/>
              <w:bottom w:val="nil"/>
              <w:right w:val="nil"/>
            </w:tcBorders>
          </w:tcPr>
          <w:p w14:paraId="7A142F33"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Иностранный язык</w:t>
            </w:r>
          </w:p>
        </w:tc>
        <w:tc>
          <w:tcPr>
            <w:tcW w:w="666" w:type="dxa"/>
            <w:tcBorders>
              <w:top w:val="single" w:sz="4" w:space="0" w:color="auto"/>
              <w:left w:val="single" w:sz="4" w:space="0" w:color="auto"/>
              <w:bottom w:val="nil"/>
              <w:right w:val="nil"/>
            </w:tcBorders>
          </w:tcPr>
          <w:p w14:paraId="7363C12B"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709" w:type="dxa"/>
            <w:tcBorders>
              <w:top w:val="single" w:sz="4" w:space="0" w:color="auto"/>
              <w:left w:val="single" w:sz="4" w:space="0" w:color="auto"/>
              <w:bottom w:val="nil"/>
              <w:right w:val="nil"/>
            </w:tcBorders>
          </w:tcPr>
          <w:p w14:paraId="54F68262"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709" w:type="dxa"/>
            <w:tcBorders>
              <w:top w:val="single" w:sz="4" w:space="0" w:color="auto"/>
              <w:left w:val="single" w:sz="4" w:space="0" w:color="auto"/>
              <w:bottom w:val="nil"/>
              <w:right w:val="nil"/>
            </w:tcBorders>
          </w:tcPr>
          <w:p w14:paraId="0FF4DBDF"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708" w:type="dxa"/>
            <w:tcBorders>
              <w:top w:val="single" w:sz="4" w:space="0" w:color="auto"/>
              <w:left w:val="single" w:sz="4" w:space="0" w:color="auto"/>
              <w:bottom w:val="nil"/>
              <w:right w:val="nil"/>
            </w:tcBorders>
          </w:tcPr>
          <w:p w14:paraId="3FA3AD90"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694" w:type="dxa"/>
            <w:tcBorders>
              <w:top w:val="single" w:sz="4" w:space="0" w:color="auto"/>
              <w:left w:val="single" w:sz="4" w:space="0" w:color="auto"/>
              <w:bottom w:val="nil"/>
              <w:right w:val="nil"/>
            </w:tcBorders>
          </w:tcPr>
          <w:p w14:paraId="054645F5"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866" w:type="dxa"/>
            <w:gridSpan w:val="2"/>
            <w:tcBorders>
              <w:top w:val="single" w:sz="4" w:space="0" w:color="auto"/>
              <w:left w:val="single" w:sz="4" w:space="0" w:color="auto"/>
              <w:bottom w:val="nil"/>
            </w:tcBorders>
          </w:tcPr>
          <w:p w14:paraId="73F676E8"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15</w:t>
            </w:r>
          </w:p>
        </w:tc>
      </w:tr>
      <w:tr w:rsidR="00395B11" w:rsidRPr="00AA115C" w14:paraId="2B80A49E" w14:textId="77777777" w:rsidTr="00D26120">
        <w:tc>
          <w:tcPr>
            <w:tcW w:w="2800" w:type="dxa"/>
            <w:vMerge w:val="restart"/>
            <w:tcBorders>
              <w:top w:val="single" w:sz="4" w:space="0" w:color="auto"/>
              <w:bottom w:val="nil"/>
              <w:right w:val="nil"/>
            </w:tcBorders>
          </w:tcPr>
          <w:p w14:paraId="1C831432"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Математика и информатика</w:t>
            </w:r>
          </w:p>
        </w:tc>
        <w:tc>
          <w:tcPr>
            <w:tcW w:w="2800" w:type="dxa"/>
            <w:tcBorders>
              <w:top w:val="single" w:sz="4" w:space="0" w:color="auto"/>
              <w:left w:val="single" w:sz="4" w:space="0" w:color="auto"/>
              <w:bottom w:val="nil"/>
              <w:right w:val="nil"/>
            </w:tcBorders>
          </w:tcPr>
          <w:p w14:paraId="6BAA8081"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Математика</w:t>
            </w:r>
          </w:p>
        </w:tc>
        <w:tc>
          <w:tcPr>
            <w:tcW w:w="666" w:type="dxa"/>
            <w:tcBorders>
              <w:top w:val="single" w:sz="4" w:space="0" w:color="auto"/>
              <w:left w:val="single" w:sz="4" w:space="0" w:color="auto"/>
              <w:bottom w:val="nil"/>
              <w:right w:val="nil"/>
            </w:tcBorders>
          </w:tcPr>
          <w:p w14:paraId="0710B380"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5</w:t>
            </w:r>
          </w:p>
        </w:tc>
        <w:tc>
          <w:tcPr>
            <w:tcW w:w="709" w:type="dxa"/>
            <w:tcBorders>
              <w:top w:val="single" w:sz="4" w:space="0" w:color="auto"/>
              <w:left w:val="single" w:sz="4" w:space="0" w:color="auto"/>
              <w:bottom w:val="nil"/>
              <w:right w:val="nil"/>
            </w:tcBorders>
          </w:tcPr>
          <w:p w14:paraId="26C2F8DD"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5</w:t>
            </w:r>
          </w:p>
        </w:tc>
        <w:tc>
          <w:tcPr>
            <w:tcW w:w="709" w:type="dxa"/>
            <w:tcBorders>
              <w:top w:val="single" w:sz="4" w:space="0" w:color="auto"/>
              <w:left w:val="single" w:sz="4" w:space="0" w:color="auto"/>
              <w:bottom w:val="nil"/>
              <w:right w:val="nil"/>
            </w:tcBorders>
          </w:tcPr>
          <w:p w14:paraId="20D1F514" w14:textId="77777777" w:rsidR="00395B11" w:rsidRPr="00AA115C" w:rsidRDefault="00395B11" w:rsidP="00AA115C">
            <w:pPr>
              <w:pStyle w:val="aff5"/>
              <w:spacing w:line="276" w:lineRule="auto"/>
              <w:rPr>
                <w:rFonts w:ascii="Times New Roman" w:hAnsi="Times New Roman" w:cs="Times New Roman"/>
                <w:sz w:val="24"/>
                <w:szCs w:val="24"/>
              </w:rPr>
            </w:pPr>
          </w:p>
        </w:tc>
        <w:tc>
          <w:tcPr>
            <w:tcW w:w="708" w:type="dxa"/>
            <w:tcBorders>
              <w:top w:val="single" w:sz="4" w:space="0" w:color="auto"/>
              <w:left w:val="single" w:sz="4" w:space="0" w:color="auto"/>
              <w:bottom w:val="nil"/>
              <w:right w:val="nil"/>
            </w:tcBorders>
          </w:tcPr>
          <w:p w14:paraId="31B3BBFC" w14:textId="77777777" w:rsidR="00395B11" w:rsidRPr="00AA115C" w:rsidRDefault="00395B11" w:rsidP="00AA115C">
            <w:pPr>
              <w:pStyle w:val="aff5"/>
              <w:spacing w:line="276" w:lineRule="auto"/>
              <w:rPr>
                <w:rFonts w:ascii="Times New Roman" w:hAnsi="Times New Roman" w:cs="Times New Roman"/>
                <w:sz w:val="24"/>
                <w:szCs w:val="24"/>
              </w:rPr>
            </w:pPr>
          </w:p>
        </w:tc>
        <w:tc>
          <w:tcPr>
            <w:tcW w:w="694" w:type="dxa"/>
            <w:tcBorders>
              <w:top w:val="single" w:sz="4" w:space="0" w:color="auto"/>
              <w:left w:val="single" w:sz="4" w:space="0" w:color="auto"/>
              <w:bottom w:val="nil"/>
              <w:right w:val="nil"/>
            </w:tcBorders>
          </w:tcPr>
          <w:p w14:paraId="573F8378" w14:textId="77777777" w:rsidR="00395B11" w:rsidRPr="00AA115C" w:rsidRDefault="00395B11" w:rsidP="00AA115C">
            <w:pPr>
              <w:pStyle w:val="aff5"/>
              <w:spacing w:line="276" w:lineRule="auto"/>
              <w:rPr>
                <w:rFonts w:ascii="Times New Roman" w:hAnsi="Times New Roman" w:cs="Times New Roman"/>
                <w:sz w:val="24"/>
                <w:szCs w:val="24"/>
              </w:rPr>
            </w:pPr>
          </w:p>
        </w:tc>
        <w:tc>
          <w:tcPr>
            <w:tcW w:w="866" w:type="dxa"/>
            <w:gridSpan w:val="2"/>
            <w:tcBorders>
              <w:top w:val="single" w:sz="4" w:space="0" w:color="auto"/>
              <w:left w:val="single" w:sz="4" w:space="0" w:color="auto"/>
              <w:bottom w:val="nil"/>
            </w:tcBorders>
          </w:tcPr>
          <w:p w14:paraId="3AA37307"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10</w:t>
            </w:r>
          </w:p>
        </w:tc>
      </w:tr>
      <w:tr w:rsidR="00395B11" w:rsidRPr="00AA115C" w14:paraId="09DD5700" w14:textId="77777777" w:rsidTr="00D26120">
        <w:tc>
          <w:tcPr>
            <w:tcW w:w="2800" w:type="dxa"/>
            <w:vMerge/>
            <w:tcBorders>
              <w:top w:val="nil"/>
              <w:bottom w:val="nil"/>
              <w:right w:val="nil"/>
            </w:tcBorders>
          </w:tcPr>
          <w:p w14:paraId="01380969" w14:textId="77777777" w:rsidR="00395B11" w:rsidRPr="00AA115C" w:rsidRDefault="00395B11" w:rsidP="00AA115C">
            <w:pPr>
              <w:pStyle w:val="aff5"/>
              <w:spacing w:line="276" w:lineRule="auto"/>
              <w:rPr>
                <w:rFonts w:ascii="Times New Roman" w:hAnsi="Times New Roman" w:cs="Times New Roman"/>
                <w:sz w:val="24"/>
                <w:szCs w:val="24"/>
              </w:rPr>
            </w:pPr>
          </w:p>
        </w:tc>
        <w:tc>
          <w:tcPr>
            <w:tcW w:w="2800" w:type="dxa"/>
            <w:tcBorders>
              <w:top w:val="single" w:sz="4" w:space="0" w:color="auto"/>
              <w:left w:val="single" w:sz="4" w:space="0" w:color="auto"/>
              <w:bottom w:val="nil"/>
              <w:right w:val="nil"/>
            </w:tcBorders>
          </w:tcPr>
          <w:p w14:paraId="5DCDA39C"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Алгебра</w:t>
            </w:r>
          </w:p>
        </w:tc>
        <w:tc>
          <w:tcPr>
            <w:tcW w:w="666" w:type="dxa"/>
            <w:tcBorders>
              <w:top w:val="single" w:sz="4" w:space="0" w:color="auto"/>
              <w:left w:val="single" w:sz="4" w:space="0" w:color="auto"/>
              <w:bottom w:val="nil"/>
              <w:right w:val="nil"/>
            </w:tcBorders>
          </w:tcPr>
          <w:p w14:paraId="350A86CB" w14:textId="77777777" w:rsidR="00395B11" w:rsidRPr="00AA115C" w:rsidRDefault="00395B11" w:rsidP="00AA115C">
            <w:pPr>
              <w:pStyle w:val="aff5"/>
              <w:spacing w:line="276" w:lineRule="auto"/>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tcPr>
          <w:p w14:paraId="6FE1E6FF" w14:textId="77777777" w:rsidR="00395B11" w:rsidRPr="00AA115C" w:rsidRDefault="00395B11" w:rsidP="00AA115C">
            <w:pPr>
              <w:pStyle w:val="aff5"/>
              <w:spacing w:line="276" w:lineRule="auto"/>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tcPr>
          <w:p w14:paraId="4867A8E4"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708" w:type="dxa"/>
            <w:tcBorders>
              <w:top w:val="single" w:sz="4" w:space="0" w:color="auto"/>
              <w:left w:val="single" w:sz="4" w:space="0" w:color="auto"/>
              <w:bottom w:val="nil"/>
              <w:right w:val="nil"/>
            </w:tcBorders>
          </w:tcPr>
          <w:p w14:paraId="4BC70E2A"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694" w:type="dxa"/>
            <w:tcBorders>
              <w:top w:val="single" w:sz="4" w:space="0" w:color="auto"/>
              <w:left w:val="single" w:sz="4" w:space="0" w:color="auto"/>
              <w:bottom w:val="nil"/>
              <w:right w:val="nil"/>
            </w:tcBorders>
          </w:tcPr>
          <w:p w14:paraId="2E774B35"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866" w:type="dxa"/>
            <w:gridSpan w:val="2"/>
            <w:tcBorders>
              <w:top w:val="single" w:sz="4" w:space="0" w:color="auto"/>
              <w:left w:val="single" w:sz="4" w:space="0" w:color="auto"/>
              <w:bottom w:val="nil"/>
            </w:tcBorders>
          </w:tcPr>
          <w:p w14:paraId="318D03F3"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9</w:t>
            </w:r>
          </w:p>
        </w:tc>
      </w:tr>
      <w:tr w:rsidR="00395B11" w:rsidRPr="00AA115C" w14:paraId="27DEB42E" w14:textId="77777777" w:rsidTr="00D26120">
        <w:tc>
          <w:tcPr>
            <w:tcW w:w="2800" w:type="dxa"/>
            <w:vMerge/>
            <w:tcBorders>
              <w:top w:val="nil"/>
              <w:bottom w:val="nil"/>
              <w:right w:val="nil"/>
            </w:tcBorders>
          </w:tcPr>
          <w:p w14:paraId="0B5F46B0" w14:textId="77777777" w:rsidR="00395B11" w:rsidRPr="00AA115C" w:rsidRDefault="00395B11" w:rsidP="00AA115C">
            <w:pPr>
              <w:pStyle w:val="aff5"/>
              <w:spacing w:line="276" w:lineRule="auto"/>
              <w:rPr>
                <w:rFonts w:ascii="Times New Roman" w:hAnsi="Times New Roman" w:cs="Times New Roman"/>
                <w:sz w:val="24"/>
                <w:szCs w:val="24"/>
              </w:rPr>
            </w:pPr>
          </w:p>
        </w:tc>
        <w:tc>
          <w:tcPr>
            <w:tcW w:w="2800" w:type="dxa"/>
            <w:tcBorders>
              <w:top w:val="single" w:sz="4" w:space="0" w:color="auto"/>
              <w:left w:val="single" w:sz="4" w:space="0" w:color="auto"/>
              <w:bottom w:val="nil"/>
              <w:right w:val="nil"/>
            </w:tcBorders>
          </w:tcPr>
          <w:p w14:paraId="61277D71"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Геометрия</w:t>
            </w:r>
          </w:p>
        </w:tc>
        <w:tc>
          <w:tcPr>
            <w:tcW w:w="666" w:type="dxa"/>
            <w:tcBorders>
              <w:top w:val="single" w:sz="4" w:space="0" w:color="auto"/>
              <w:left w:val="single" w:sz="4" w:space="0" w:color="auto"/>
              <w:bottom w:val="nil"/>
              <w:right w:val="nil"/>
            </w:tcBorders>
          </w:tcPr>
          <w:p w14:paraId="43043809" w14:textId="77777777" w:rsidR="00395B11" w:rsidRPr="00AA115C" w:rsidRDefault="00395B11" w:rsidP="00AA115C">
            <w:pPr>
              <w:pStyle w:val="aff5"/>
              <w:spacing w:line="276" w:lineRule="auto"/>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tcPr>
          <w:p w14:paraId="13E67EE6" w14:textId="77777777" w:rsidR="00395B11" w:rsidRPr="00AA115C" w:rsidRDefault="00395B11" w:rsidP="00AA115C">
            <w:pPr>
              <w:pStyle w:val="aff5"/>
              <w:spacing w:line="276" w:lineRule="auto"/>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tcPr>
          <w:p w14:paraId="0C9EF7ED"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8" w:type="dxa"/>
            <w:tcBorders>
              <w:top w:val="single" w:sz="4" w:space="0" w:color="auto"/>
              <w:left w:val="single" w:sz="4" w:space="0" w:color="auto"/>
              <w:bottom w:val="nil"/>
              <w:right w:val="nil"/>
            </w:tcBorders>
          </w:tcPr>
          <w:p w14:paraId="499A05AE"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694" w:type="dxa"/>
            <w:tcBorders>
              <w:top w:val="single" w:sz="4" w:space="0" w:color="auto"/>
              <w:left w:val="single" w:sz="4" w:space="0" w:color="auto"/>
              <w:bottom w:val="nil"/>
              <w:right w:val="nil"/>
            </w:tcBorders>
          </w:tcPr>
          <w:p w14:paraId="34D8C219"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866" w:type="dxa"/>
            <w:gridSpan w:val="2"/>
            <w:tcBorders>
              <w:top w:val="single" w:sz="4" w:space="0" w:color="auto"/>
              <w:left w:val="single" w:sz="4" w:space="0" w:color="auto"/>
              <w:bottom w:val="nil"/>
            </w:tcBorders>
          </w:tcPr>
          <w:p w14:paraId="7A9B0368"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6</w:t>
            </w:r>
          </w:p>
        </w:tc>
      </w:tr>
      <w:tr w:rsidR="00395B11" w:rsidRPr="00AA115C" w14:paraId="5FD48A4D" w14:textId="77777777" w:rsidTr="00D26120">
        <w:tc>
          <w:tcPr>
            <w:tcW w:w="2800" w:type="dxa"/>
            <w:vMerge/>
            <w:tcBorders>
              <w:top w:val="nil"/>
              <w:bottom w:val="nil"/>
              <w:right w:val="nil"/>
            </w:tcBorders>
          </w:tcPr>
          <w:p w14:paraId="25B304E1" w14:textId="77777777" w:rsidR="00395B11" w:rsidRPr="00AA115C" w:rsidRDefault="00395B11" w:rsidP="00AA115C">
            <w:pPr>
              <w:pStyle w:val="aff5"/>
              <w:spacing w:line="276" w:lineRule="auto"/>
              <w:rPr>
                <w:rFonts w:ascii="Times New Roman" w:hAnsi="Times New Roman" w:cs="Times New Roman"/>
                <w:sz w:val="24"/>
                <w:szCs w:val="24"/>
              </w:rPr>
            </w:pPr>
          </w:p>
        </w:tc>
        <w:tc>
          <w:tcPr>
            <w:tcW w:w="2800" w:type="dxa"/>
            <w:tcBorders>
              <w:top w:val="single" w:sz="4" w:space="0" w:color="auto"/>
              <w:left w:val="single" w:sz="4" w:space="0" w:color="auto"/>
              <w:bottom w:val="nil"/>
              <w:right w:val="nil"/>
            </w:tcBorders>
          </w:tcPr>
          <w:p w14:paraId="5FCF001B"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Вероятность и статистика</w:t>
            </w:r>
          </w:p>
        </w:tc>
        <w:tc>
          <w:tcPr>
            <w:tcW w:w="666" w:type="dxa"/>
            <w:tcBorders>
              <w:top w:val="single" w:sz="4" w:space="0" w:color="auto"/>
              <w:left w:val="single" w:sz="4" w:space="0" w:color="auto"/>
              <w:bottom w:val="nil"/>
              <w:right w:val="nil"/>
            </w:tcBorders>
          </w:tcPr>
          <w:p w14:paraId="2343F9E1" w14:textId="77777777" w:rsidR="00395B11" w:rsidRPr="00AA115C" w:rsidRDefault="00395B11" w:rsidP="00AA115C">
            <w:pPr>
              <w:pStyle w:val="aff5"/>
              <w:spacing w:line="276" w:lineRule="auto"/>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tcPr>
          <w:p w14:paraId="01D60010" w14:textId="77777777" w:rsidR="00395B11" w:rsidRPr="00AA115C" w:rsidRDefault="00395B11" w:rsidP="00AA115C">
            <w:pPr>
              <w:pStyle w:val="aff5"/>
              <w:spacing w:line="276" w:lineRule="auto"/>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tcPr>
          <w:p w14:paraId="09CD18B1"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8" w:type="dxa"/>
            <w:tcBorders>
              <w:top w:val="single" w:sz="4" w:space="0" w:color="auto"/>
              <w:left w:val="single" w:sz="4" w:space="0" w:color="auto"/>
              <w:bottom w:val="nil"/>
              <w:right w:val="nil"/>
            </w:tcBorders>
          </w:tcPr>
          <w:p w14:paraId="1C38FE98"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694" w:type="dxa"/>
            <w:tcBorders>
              <w:top w:val="single" w:sz="4" w:space="0" w:color="auto"/>
              <w:left w:val="single" w:sz="4" w:space="0" w:color="auto"/>
              <w:bottom w:val="nil"/>
              <w:right w:val="nil"/>
            </w:tcBorders>
          </w:tcPr>
          <w:p w14:paraId="518BD1D8"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866" w:type="dxa"/>
            <w:gridSpan w:val="2"/>
            <w:tcBorders>
              <w:top w:val="single" w:sz="4" w:space="0" w:color="auto"/>
              <w:left w:val="single" w:sz="4" w:space="0" w:color="auto"/>
              <w:bottom w:val="nil"/>
            </w:tcBorders>
          </w:tcPr>
          <w:p w14:paraId="7BFE24BE"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r>
      <w:tr w:rsidR="00395B11" w:rsidRPr="00AA115C" w14:paraId="136D13C4" w14:textId="77777777" w:rsidTr="00D26120">
        <w:tc>
          <w:tcPr>
            <w:tcW w:w="2800" w:type="dxa"/>
            <w:vMerge/>
            <w:tcBorders>
              <w:top w:val="nil"/>
              <w:bottom w:val="nil"/>
              <w:right w:val="nil"/>
            </w:tcBorders>
          </w:tcPr>
          <w:p w14:paraId="77CAA0C8" w14:textId="77777777" w:rsidR="00395B11" w:rsidRPr="00AA115C" w:rsidRDefault="00395B11" w:rsidP="00AA115C">
            <w:pPr>
              <w:pStyle w:val="aff5"/>
              <w:spacing w:line="276" w:lineRule="auto"/>
              <w:rPr>
                <w:rFonts w:ascii="Times New Roman" w:hAnsi="Times New Roman" w:cs="Times New Roman"/>
                <w:sz w:val="24"/>
                <w:szCs w:val="24"/>
              </w:rPr>
            </w:pPr>
          </w:p>
        </w:tc>
        <w:tc>
          <w:tcPr>
            <w:tcW w:w="2800" w:type="dxa"/>
            <w:tcBorders>
              <w:top w:val="single" w:sz="4" w:space="0" w:color="auto"/>
              <w:left w:val="single" w:sz="4" w:space="0" w:color="auto"/>
              <w:bottom w:val="nil"/>
              <w:right w:val="nil"/>
            </w:tcBorders>
          </w:tcPr>
          <w:p w14:paraId="33871FAE"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Информатика</w:t>
            </w:r>
          </w:p>
        </w:tc>
        <w:tc>
          <w:tcPr>
            <w:tcW w:w="666" w:type="dxa"/>
            <w:tcBorders>
              <w:top w:val="single" w:sz="4" w:space="0" w:color="auto"/>
              <w:left w:val="single" w:sz="4" w:space="0" w:color="auto"/>
              <w:bottom w:val="nil"/>
              <w:right w:val="nil"/>
            </w:tcBorders>
          </w:tcPr>
          <w:p w14:paraId="61D715F9" w14:textId="77777777" w:rsidR="00395B11" w:rsidRPr="00AA115C" w:rsidRDefault="00395B11" w:rsidP="00AA115C">
            <w:pPr>
              <w:pStyle w:val="aff5"/>
              <w:spacing w:line="276" w:lineRule="auto"/>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tcPr>
          <w:p w14:paraId="1372E167" w14:textId="77777777" w:rsidR="00395B11" w:rsidRPr="00AA115C" w:rsidRDefault="00395B11" w:rsidP="00AA115C">
            <w:pPr>
              <w:pStyle w:val="aff5"/>
              <w:spacing w:line="276" w:lineRule="auto"/>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tcPr>
          <w:p w14:paraId="393DEE21"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8" w:type="dxa"/>
            <w:tcBorders>
              <w:top w:val="single" w:sz="4" w:space="0" w:color="auto"/>
              <w:left w:val="single" w:sz="4" w:space="0" w:color="auto"/>
              <w:bottom w:val="nil"/>
              <w:right w:val="nil"/>
            </w:tcBorders>
          </w:tcPr>
          <w:p w14:paraId="17E54D4B"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694" w:type="dxa"/>
            <w:tcBorders>
              <w:top w:val="single" w:sz="4" w:space="0" w:color="auto"/>
              <w:left w:val="single" w:sz="4" w:space="0" w:color="auto"/>
              <w:bottom w:val="nil"/>
              <w:right w:val="nil"/>
            </w:tcBorders>
          </w:tcPr>
          <w:p w14:paraId="52D2FFE6"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866" w:type="dxa"/>
            <w:gridSpan w:val="2"/>
            <w:tcBorders>
              <w:top w:val="single" w:sz="4" w:space="0" w:color="auto"/>
              <w:left w:val="single" w:sz="4" w:space="0" w:color="auto"/>
              <w:bottom w:val="nil"/>
            </w:tcBorders>
          </w:tcPr>
          <w:p w14:paraId="03B0099A"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r>
      <w:tr w:rsidR="00395B11" w:rsidRPr="00AA115C" w14:paraId="13991BAB" w14:textId="77777777" w:rsidTr="00D26120">
        <w:tc>
          <w:tcPr>
            <w:tcW w:w="2800" w:type="dxa"/>
            <w:vMerge w:val="restart"/>
            <w:tcBorders>
              <w:top w:val="single" w:sz="4" w:space="0" w:color="auto"/>
              <w:bottom w:val="nil"/>
              <w:right w:val="nil"/>
            </w:tcBorders>
          </w:tcPr>
          <w:p w14:paraId="5A9C103B"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 xml:space="preserve">Общественно-научные </w:t>
            </w:r>
            <w:r w:rsidRPr="00AA115C">
              <w:rPr>
                <w:rFonts w:ascii="Times New Roman" w:hAnsi="Times New Roman" w:cs="Times New Roman"/>
                <w:sz w:val="24"/>
                <w:szCs w:val="24"/>
              </w:rPr>
              <w:lastRenderedPageBreak/>
              <w:t>предметы</w:t>
            </w:r>
          </w:p>
        </w:tc>
        <w:tc>
          <w:tcPr>
            <w:tcW w:w="2800" w:type="dxa"/>
            <w:tcBorders>
              <w:top w:val="single" w:sz="4" w:space="0" w:color="auto"/>
              <w:left w:val="single" w:sz="4" w:space="0" w:color="auto"/>
              <w:bottom w:val="nil"/>
              <w:right w:val="nil"/>
            </w:tcBorders>
          </w:tcPr>
          <w:p w14:paraId="302792F5"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lastRenderedPageBreak/>
              <w:t>История</w:t>
            </w:r>
          </w:p>
        </w:tc>
        <w:tc>
          <w:tcPr>
            <w:tcW w:w="666" w:type="dxa"/>
            <w:tcBorders>
              <w:top w:val="single" w:sz="4" w:space="0" w:color="auto"/>
              <w:left w:val="single" w:sz="4" w:space="0" w:color="auto"/>
              <w:bottom w:val="nil"/>
              <w:right w:val="nil"/>
            </w:tcBorders>
          </w:tcPr>
          <w:p w14:paraId="793D8D94"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tcPr>
          <w:p w14:paraId="496D5908"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tcPr>
          <w:p w14:paraId="02FD61E6"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8" w:type="dxa"/>
            <w:tcBorders>
              <w:top w:val="single" w:sz="4" w:space="0" w:color="auto"/>
              <w:left w:val="single" w:sz="4" w:space="0" w:color="auto"/>
              <w:bottom w:val="nil"/>
              <w:right w:val="nil"/>
            </w:tcBorders>
          </w:tcPr>
          <w:p w14:paraId="4DA16DCD"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694" w:type="dxa"/>
            <w:tcBorders>
              <w:top w:val="single" w:sz="4" w:space="0" w:color="auto"/>
              <w:left w:val="single" w:sz="4" w:space="0" w:color="auto"/>
              <w:bottom w:val="nil"/>
              <w:right w:val="nil"/>
            </w:tcBorders>
          </w:tcPr>
          <w:p w14:paraId="44FE229F"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866" w:type="dxa"/>
            <w:gridSpan w:val="2"/>
            <w:tcBorders>
              <w:top w:val="single" w:sz="4" w:space="0" w:color="auto"/>
              <w:left w:val="single" w:sz="4" w:space="0" w:color="auto"/>
              <w:bottom w:val="nil"/>
            </w:tcBorders>
          </w:tcPr>
          <w:p w14:paraId="648313BD"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10</w:t>
            </w:r>
          </w:p>
        </w:tc>
      </w:tr>
      <w:tr w:rsidR="00395B11" w:rsidRPr="00AA115C" w14:paraId="54B06A74" w14:textId="77777777" w:rsidTr="00D26120">
        <w:tc>
          <w:tcPr>
            <w:tcW w:w="2800" w:type="dxa"/>
            <w:vMerge/>
            <w:tcBorders>
              <w:top w:val="nil"/>
              <w:bottom w:val="nil"/>
              <w:right w:val="nil"/>
            </w:tcBorders>
          </w:tcPr>
          <w:p w14:paraId="73C73913" w14:textId="77777777" w:rsidR="00395B11" w:rsidRPr="00AA115C" w:rsidRDefault="00395B11" w:rsidP="00AA115C">
            <w:pPr>
              <w:pStyle w:val="aff5"/>
              <w:spacing w:line="276" w:lineRule="auto"/>
              <w:rPr>
                <w:rFonts w:ascii="Times New Roman" w:hAnsi="Times New Roman" w:cs="Times New Roman"/>
                <w:sz w:val="24"/>
                <w:szCs w:val="24"/>
              </w:rPr>
            </w:pPr>
          </w:p>
        </w:tc>
        <w:tc>
          <w:tcPr>
            <w:tcW w:w="2800" w:type="dxa"/>
            <w:tcBorders>
              <w:top w:val="single" w:sz="4" w:space="0" w:color="auto"/>
              <w:left w:val="single" w:sz="4" w:space="0" w:color="auto"/>
              <w:bottom w:val="nil"/>
              <w:right w:val="nil"/>
            </w:tcBorders>
          </w:tcPr>
          <w:p w14:paraId="3CE57275"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Обществознание</w:t>
            </w:r>
          </w:p>
        </w:tc>
        <w:tc>
          <w:tcPr>
            <w:tcW w:w="666" w:type="dxa"/>
            <w:tcBorders>
              <w:top w:val="single" w:sz="4" w:space="0" w:color="auto"/>
              <w:left w:val="single" w:sz="4" w:space="0" w:color="auto"/>
              <w:bottom w:val="nil"/>
              <w:right w:val="nil"/>
            </w:tcBorders>
          </w:tcPr>
          <w:p w14:paraId="4964C35A" w14:textId="77777777" w:rsidR="00395B11" w:rsidRPr="00AA115C" w:rsidRDefault="00395B11" w:rsidP="00AA115C">
            <w:pPr>
              <w:pStyle w:val="aff5"/>
              <w:spacing w:line="276" w:lineRule="auto"/>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tcPr>
          <w:p w14:paraId="39A72D29"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tcPr>
          <w:p w14:paraId="5D7C5316"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8" w:type="dxa"/>
            <w:tcBorders>
              <w:top w:val="single" w:sz="4" w:space="0" w:color="auto"/>
              <w:left w:val="single" w:sz="4" w:space="0" w:color="auto"/>
              <w:bottom w:val="nil"/>
              <w:right w:val="nil"/>
            </w:tcBorders>
          </w:tcPr>
          <w:p w14:paraId="058C60FE"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694" w:type="dxa"/>
            <w:tcBorders>
              <w:top w:val="single" w:sz="4" w:space="0" w:color="auto"/>
              <w:left w:val="single" w:sz="4" w:space="0" w:color="auto"/>
              <w:bottom w:val="nil"/>
              <w:right w:val="nil"/>
            </w:tcBorders>
          </w:tcPr>
          <w:p w14:paraId="75719642"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866" w:type="dxa"/>
            <w:gridSpan w:val="2"/>
            <w:tcBorders>
              <w:top w:val="single" w:sz="4" w:space="0" w:color="auto"/>
              <w:left w:val="single" w:sz="4" w:space="0" w:color="auto"/>
              <w:bottom w:val="nil"/>
            </w:tcBorders>
          </w:tcPr>
          <w:p w14:paraId="219E65B4"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4</w:t>
            </w:r>
          </w:p>
        </w:tc>
      </w:tr>
      <w:tr w:rsidR="00395B11" w:rsidRPr="00AA115C" w14:paraId="138693D6" w14:textId="77777777" w:rsidTr="00D26120">
        <w:tc>
          <w:tcPr>
            <w:tcW w:w="2800" w:type="dxa"/>
            <w:vMerge/>
            <w:tcBorders>
              <w:top w:val="nil"/>
              <w:bottom w:val="nil"/>
              <w:right w:val="nil"/>
            </w:tcBorders>
          </w:tcPr>
          <w:p w14:paraId="0EF0C999" w14:textId="77777777" w:rsidR="00395B11" w:rsidRPr="00AA115C" w:rsidRDefault="00395B11" w:rsidP="00AA115C">
            <w:pPr>
              <w:pStyle w:val="aff5"/>
              <w:spacing w:line="276" w:lineRule="auto"/>
              <w:rPr>
                <w:rFonts w:ascii="Times New Roman" w:hAnsi="Times New Roman" w:cs="Times New Roman"/>
                <w:sz w:val="24"/>
                <w:szCs w:val="24"/>
              </w:rPr>
            </w:pPr>
          </w:p>
        </w:tc>
        <w:tc>
          <w:tcPr>
            <w:tcW w:w="2800" w:type="dxa"/>
            <w:tcBorders>
              <w:top w:val="single" w:sz="4" w:space="0" w:color="auto"/>
              <w:left w:val="single" w:sz="4" w:space="0" w:color="auto"/>
              <w:bottom w:val="nil"/>
              <w:right w:val="nil"/>
            </w:tcBorders>
          </w:tcPr>
          <w:p w14:paraId="4672A3CF"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География</w:t>
            </w:r>
          </w:p>
        </w:tc>
        <w:tc>
          <w:tcPr>
            <w:tcW w:w="666" w:type="dxa"/>
            <w:tcBorders>
              <w:top w:val="single" w:sz="4" w:space="0" w:color="auto"/>
              <w:left w:val="single" w:sz="4" w:space="0" w:color="auto"/>
              <w:bottom w:val="nil"/>
              <w:right w:val="nil"/>
            </w:tcBorders>
          </w:tcPr>
          <w:p w14:paraId="37032300"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tcPr>
          <w:p w14:paraId="0E6298EF"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tcPr>
          <w:p w14:paraId="7791CBCF"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8" w:type="dxa"/>
            <w:tcBorders>
              <w:top w:val="single" w:sz="4" w:space="0" w:color="auto"/>
              <w:left w:val="single" w:sz="4" w:space="0" w:color="auto"/>
              <w:bottom w:val="nil"/>
              <w:right w:val="nil"/>
            </w:tcBorders>
          </w:tcPr>
          <w:p w14:paraId="2F44ACE0"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694" w:type="dxa"/>
            <w:tcBorders>
              <w:top w:val="single" w:sz="4" w:space="0" w:color="auto"/>
              <w:left w:val="single" w:sz="4" w:space="0" w:color="auto"/>
              <w:bottom w:val="nil"/>
              <w:right w:val="nil"/>
            </w:tcBorders>
          </w:tcPr>
          <w:p w14:paraId="78A8DDC5"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866" w:type="dxa"/>
            <w:gridSpan w:val="2"/>
            <w:tcBorders>
              <w:top w:val="single" w:sz="4" w:space="0" w:color="auto"/>
              <w:left w:val="single" w:sz="4" w:space="0" w:color="auto"/>
              <w:bottom w:val="nil"/>
            </w:tcBorders>
          </w:tcPr>
          <w:p w14:paraId="0150CAF4"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8</w:t>
            </w:r>
          </w:p>
        </w:tc>
      </w:tr>
      <w:tr w:rsidR="00395B11" w:rsidRPr="00AA115C" w14:paraId="49E3AE8C" w14:textId="77777777" w:rsidTr="00D26120">
        <w:tc>
          <w:tcPr>
            <w:tcW w:w="2800" w:type="dxa"/>
            <w:vMerge w:val="restart"/>
            <w:tcBorders>
              <w:top w:val="single" w:sz="4" w:space="0" w:color="auto"/>
              <w:bottom w:val="nil"/>
              <w:right w:val="nil"/>
            </w:tcBorders>
          </w:tcPr>
          <w:p w14:paraId="2CE23E21"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Естественно-научные предметы</w:t>
            </w:r>
          </w:p>
        </w:tc>
        <w:tc>
          <w:tcPr>
            <w:tcW w:w="2800" w:type="dxa"/>
            <w:tcBorders>
              <w:top w:val="single" w:sz="4" w:space="0" w:color="auto"/>
              <w:left w:val="single" w:sz="4" w:space="0" w:color="auto"/>
              <w:bottom w:val="nil"/>
              <w:right w:val="nil"/>
            </w:tcBorders>
          </w:tcPr>
          <w:p w14:paraId="7E763E9B"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Физика</w:t>
            </w:r>
          </w:p>
        </w:tc>
        <w:tc>
          <w:tcPr>
            <w:tcW w:w="666" w:type="dxa"/>
            <w:tcBorders>
              <w:top w:val="single" w:sz="4" w:space="0" w:color="auto"/>
              <w:left w:val="single" w:sz="4" w:space="0" w:color="auto"/>
              <w:bottom w:val="nil"/>
              <w:right w:val="nil"/>
            </w:tcBorders>
          </w:tcPr>
          <w:p w14:paraId="194CB4DD" w14:textId="77777777" w:rsidR="00395B11" w:rsidRPr="00AA115C" w:rsidRDefault="00395B11" w:rsidP="00AA115C">
            <w:pPr>
              <w:pStyle w:val="aff5"/>
              <w:spacing w:line="276" w:lineRule="auto"/>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tcPr>
          <w:p w14:paraId="2EC33769" w14:textId="77777777" w:rsidR="00395B11" w:rsidRPr="00AA115C" w:rsidRDefault="00395B11" w:rsidP="00AA115C">
            <w:pPr>
              <w:pStyle w:val="aff5"/>
              <w:spacing w:line="276" w:lineRule="auto"/>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tcPr>
          <w:p w14:paraId="123188AB"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8" w:type="dxa"/>
            <w:tcBorders>
              <w:top w:val="single" w:sz="4" w:space="0" w:color="auto"/>
              <w:left w:val="single" w:sz="4" w:space="0" w:color="auto"/>
              <w:bottom w:val="nil"/>
              <w:right w:val="nil"/>
            </w:tcBorders>
          </w:tcPr>
          <w:p w14:paraId="1154D394"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694" w:type="dxa"/>
            <w:tcBorders>
              <w:top w:val="single" w:sz="4" w:space="0" w:color="auto"/>
              <w:left w:val="single" w:sz="4" w:space="0" w:color="auto"/>
              <w:bottom w:val="nil"/>
              <w:right w:val="nil"/>
            </w:tcBorders>
          </w:tcPr>
          <w:p w14:paraId="7E4584DE"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866" w:type="dxa"/>
            <w:gridSpan w:val="2"/>
            <w:tcBorders>
              <w:top w:val="single" w:sz="4" w:space="0" w:color="auto"/>
              <w:left w:val="single" w:sz="4" w:space="0" w:color="auto"/>
              <w:bottom w:val="nil"/>
            </w:tcBorders>
          </w:tcPr>
          <w:p w14:paraId="4C072A04"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7</w:t>
            </w:r>
          </w:p>
        </w:tc>
      </w:tr>
      <w:tr w:rsidR="00395B11" w:rsidRPr="00AA115C" w14:paraId="6795BC8F" w14:textId="77777777" w:rsidTr="00D26120">
        <w:tc>
          <w:tcPr>
            <w:tcW w:w="2800" w:type="dxa"/>
            <w:vMerge/>
            <w:tcBorders>
              <w:top w:val="nil"/>
              <w:bottom w:val="nil"/>
              <w:right w:val="nil"/>
            </w:tcBorders>
          </w:tcPr>
          <w:p w14:paraId="3EAC1B8F" w14:textId="77777777" w:rsidR="00395B11" w:rsidRPr="00AA115C" w:rsidRDefault="00395B11" w:rsidP="00AA115C">
            <w:pPr>
              <w:pStyle w:val="aff5"/>
              <w:spacing w:line="276" w:lineRule="auto"/>
              <w:rPr>
                <w:rFonts w:ascii="Times New Roman" w:hAnsi="Times New Roman" w:cs="Times New Roman"/>
                <w:sz w:val="24"/>
                <w:szCs w:val="24"/>
              </w:rPr>
            </w:pPr>
          </w:p>
        </w:tc>
        <w:tc>
          <w:tcPr>
            <w:tcW w:w="2800" w:type="dxa"/>
            <w:tcBorders>
              <w:top w:val="single" w:sz="4" w:space="0" w:color="auto"/>
              <w:left w:val="single" w:sz="4" w:space="0" w:color="auto"/>
              <w:bottom w:val="nil"/>
              <w:right w:val="nil"/>
            </w:tcBorders>
          </w:tcPr>
          <w:p w14:paraId="6BAA0999"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Химия</w:t>
            </w:r>
          </w:p>
        </w:tc>
        <w:tc>
          <w:tcPr>
            <w:tcW w:w="666" w:type="dxa"/>
            <w:tcBorders>
              <w:top w:val="single" w:sz="4" w:space="0" w:color="auto"/>
              <w:left w:val="single" w:sz="4" w:space="0" w:color="auto"/>
              <w:bottom w:val="nil"/>
              <w:right w:val="nil"/>
            </w:tcBorders>
          </w:tcPr>
          <w:p w14:paraId="753F2BD0" w14:textId="77777777" w:rsidR="00395B11" w:rsidRPr="00AA115C" w:rsidRDefault="00395B11" w:rsidP="00AA115C">
            <w:pPr>
              <w:pStyle w:val="aff5"/>
              <w:spacing w:line="276" w:lineRule="auto"/>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tcPr>
          <w:p w14:paraId="1380C6DF" w14:textId="77777777" w:rsidR="00395B11" w:rsidRPr="00AA115C" w:rsidRDefault="00395B11" w:rsidP="00AA115C">
            <w:pPr>
              <w:pStyle w:val="aff5"/>
              <w:spacing w:line="276" w:lineRule="auto"/>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tcPr>
          <w:p w14:paraId="4E5A19AD" w14:textId="77777777" w:rsidR="00395B11" w:rsidRPr="00AA115C" w:rsidRDefault="00395B11" w:rsidP="00AA115C">
            <w:pPr>
              <w:pStyle w:val="aff5"/>
              <w:spacing w:line="276" w:lineRule="auto"/>
              <w:rPr>
                <w:rFonts w:ascii="Times New Roman" w:hAnsi="Times New Roman" w:cs="Times New Roman"/>
                <w:sz w:val="24"/>
                <w:szCs w:val="24"/>
              </w:rPr>
            </w:pPr>
          </w:p>
        </w:tc>
        <w:tc>
          <w:tcPr>
            <w:tcW w:w="708" w:type="dxa"/>
            <w:tcBorders>
              <w:top w:val="single" w:sz="4" w:space="0" w:color="auto"/>
              <w:left w:val="single" w:sz="4" w:space="0" w:color="auto"/>
              <w:bottom w:val="nil"/>
              <w:right w:val="nil"/>
            </w:tcBorders>
          </w:tcPr>
          <w:p w14:paraId="7197D251"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694" w:type="dxa"/>
            <w:tcBorders>
              <w:top w:val="single" w:sz="4" w:space="0" w:color="auto"/>
              <w:left w:val="single" w:sz="4" w:space="0" w:color="auto"/>
              <w:bottom w:val="nil"/>
              <w:right w:val="nil"/>
            </w:tcBorders>
          </w:tcPr>
          <w:p w14:paraId="686C70C6"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866" w:type="dxa"/>
            <w:gridSpan w:val="2"/>
            <w:tcBorders>
              <w:top w:val="single" w:sz="4" w:space="0" w:color="auto"/>
              <w:left w:val="single" w:sz="4" w:space="0" w:color="auto"/>
              <w:bottom w:val="nil"/>
            </w:tcBorders>
          </w:tcPr>
          <w:p w14:paraId="232F45CE"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4</w:t>
            </w:r>
          </w:p>
        </w:tc>
      </w:tr>
      <w:tr w:rsidR="00395B11" w:rsidRPr="00AA115C" w14:paraId="2359EE00" w14:textId="77777777" w:rsidTr="00D26120">
        <w:tc>
          <w:tcPr>
            <w:tcW w:w="2800" w:type="dxa"/>
            <w:vMerge/>
            <w:tcBorders>
              <w:top w:val="nil"/>
              <w:bottom w:val="nil"/>
              <w:right w:val="nil"/>
            </w:tcBorders>
          </w:tcPr>
          <w:p w14:paraId="766FBA26" w14:textId="77777777" w:rsidR="00395B11" w:rsidRPr="00AA115C" w:rsidRDefault="00395B11" w:rsidP="00AA115C">
            <w:pPr>
              <w:pStyle w:val="aff5"/>
              <w:spacing w:line="276" w:lineRule="auto"/>
              <w:rPr>
                <w:rFonts w:ascii="Times New Roman" w:hAnsi="Times New Roman" w:cs="Times New Roman"/>
                <w:sz w:val="24"/>
                <w:szCs w:val="24"/>
              </w:rPr>
            </w:pPr>
          </w:p>
        </w:tc>
        <w:tc>
          <w:tcPr>
            <w:tcW w:w="2800" w:type="dxa"/>
            <w:tcBorders>
              <w:top w:val="single" w:sz="4" w:space="0" w:color="auto"/>
              <w:left w:val="single" w:sz="4" w:space="0" w:color="auto"/>
              <w:bottom w:val="nil"/>
              <w:right w:val="nil"/>
            </w:tcBorders>
          </w:tcPr>
          <w:p w14:paraId="37453BD7"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Биология</w:t>
            </w:r>
          </w:p>
        </w:tc>
        <w:tc>
          <w:tcPr>
            <w:tcW w:w="666" w:type="dxa"/>
            <w:tcBorders>
              <w:top w:val="single" w:sz="4" w:space="0" w:color="auto"/>
              <w:left w:val="single" w:sz="4" w:space="0" w:color="auto"/>
              <w:bottom w:val="nil"/>
              <w:right w:val="nil"/>
            </w:tcBorders>
          </w:tcPr>
          <w:p w14:paraId="761580A4"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tcPr>
          <w:p w14:paraId="31F5161B"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tcPr>
          <w:p w14:paraId="225DCD79"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8" w:type="dxa"/>
            <w:tcBorders>
              <w:top w:val="single" w:sz="4" w:space="0" w:color="auto"/>
              <w:left w:val="single" w:sz="4" w:space="0" w:color="auto"/>
              <w:bottom w:val="nil"/>
              <w:right w:val="nil"/>
            </w:tcBorders>
          </w:tcPr>
          <w:p w14:paraId="03A04F43"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694" w:type="dxa"/>
            <w:tcBorders>
              <w:top w:val="single" w:sz="4" w:space="0" w:color="auto"/>
              <w:left w:val="single" w:sz="4" w:space="0" w:color="auto"/>
              <w:bottom w:val="nil"/>
              <w:right w:val="nil"/>
            </w:tcBorders>
          </w:tcPr>
          <w:p w14:paraId="380D6893"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866" w:type="dxa"/>
            <w:gridSpan w:val="2"/>
            <w:tcBorders>
              <w:top w:val="single" w:sz="4" w:space="0" w:color="auto"/>
              <w:left w:val="single" w:sz="4" w:space="0" w:color="auto"/>
              <w:bottom w:val="nil"/>
            </w:tcBorders>
          </w:tcPr>
          <w:p w14:paraId="7571A1D2"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7</w:t>
            </w:r>
          </w:p>
        </w:tc>
      </w:tr>
      <w:tr w:rsidR="00395B11" w:rsidRPr="00AA115C" w14:paraId="2A390975" w14:textId="77777777" w:rsidTr="00D26120">
        <w:tc>
          <w:tcPr>
            <w:tcW w:w="2800" w:type="dxa"/>
            <w:tcBorders>
              <w:top w:val="single" w:sz="4" w:space="0" w:color="auto"/>
              <w:bottom w:val="nil"/>
              <w:right w:val="nil"/>
            </w:tcBorders>
          </w:tcPr>
          <w:p w14:paraId="4C0C4174"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14:paraId="0D37D59C"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ОДНКНР</w:t>
            </w:r>
          </w:p>
        </w:tc>
        <w:tc>
          <w:tcPr>
            <w:tcW w:w="666" w:type="dxa"/>
            <w:tcBorders>
              <w:top w:val="single" w:sz="4" w:space="0" w:color="auto"/>
              <w:left w:val="single" w:sz="4" w:space="0" w:color="auto"/>
              <w:bottom w:val="nil"/>
              <w:right w:val="nil"/>
            </w:tcBorders>
          </w:tcPr>
          <w:p w14:paraId="320A8CAD"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tcPr>
          <w:p w14:paraId="59C39BDE" w14:textId="5CFA406D" w:rsidR="00395B11" w:rsidRPr="00AA115C" w:rsidRDefault="006A196B" w:rsidP="00AA115C">
            <w:pPr>
              <w:pStyle w:val="aff5"/>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tcPr>
          <w:p w14:paraId="403F7761" w14:textId="77777777" w:rsidR="00395B11" w:rsidRPr="00AA115C" w:rsidRDefault="00395B11" w:rsidP="00AA115C">
            <w:pPr>
              <w:pStyle w:val="aff5"/>
              <w:spacing w:line="276" w:lineRule="auto"/>
              <w:rPr>
                <w:rFonts w:ascii="Times New Roman" w:hAnsi="Times New Roman" w:cs="Times New Roman"/>
                <w:sz w:val="24"/>
                <w:szCs w:val="24"/>
              </w:rPr>
            </w:pPr>
          </w:p>
        </w:tc>
        <w:tc>
          <w:tcPr>
            <w:tcW w:w="708" w:type="dxa"/>
            <w:tcBorders>
              <w:top w:val="single" w:sz="4" w:space="0" w:color="auto"/>
              <w:left w:val="single" w:sz="4" w:space="0" w:color="auto"/>
              <w:bottom w:val="nil"/>
              <w:right w:val="nil"/>
            </w:tcBorders>
          </w:tcPr>
          <w:p w14:paraId="5DD39502" w14:textId="77777777" w:rsidR="00395B11" w:rsidRPr="00AA115C" w:rsidRDefault="00395B11" w:rsidP="00AA115C">
            <w:pPr>
              <w:pStyle w:val="aff5"/>
              <w:spacing w:line="276" w:lineRule="auto"/>
              <w:rPr>
                <w:rFonts w:ascii="Times New Roman" w:hAnsi="Times New Roman" w:cs="Times New Roman"/>
                <w:sz w:val="24"/>
                <w:szCs w:val="24"/>
              </w:rPr>
            </w:pPr>
          </w:p>
        </w:tc>
        <w:tc>
          <w:tcPr>
            <w:tcW w:w="694" w:type="dxa"/>
            <w:tcBorders>
              <w:top w:val="single" w:sz="4" w:space="0" w:color="auto"/>
              <w:left w:val="single" w:sz="4" w:space="0" w:color="auto"/>
              <w:bottom w:val="nil"/>
              <w:right w:val="nil"/>
            </w:tcBorders>
          </w:tcPr>
          <w:p w14:paraId="19086697" w14:textId="77777777" w:rsidR="00395B11" w:rsidRPr="00AA115C" w:rsidRDefault="00395B11" w:rsidP="00AA115C">
            <w:pPr>
              <w:pStyle w:val="aff5"/>
              <w:spacing w:line="276" w:lineRule="auto"/>
              <w:rPr>
                <w:rFonts w:ascii="Times New Roman" w:hAnsi="Times New Roman" w:cs="Times New Roman"/>
                <w:sz w:val="24"/>
                <w:szCs w:val="24"/>
              </w:rPr>
            </w:pPr>
          </w:p>
        </w:tc>
        <w:tc>
          <w:tcPr>
            <w:tcW w:w="866" w:type="dxa"/>
            <w:gridSpan w:val="2"/>
            <w:tcBorders>
              <w:top w:val="single" w:sz="4" w:space="0" w:color="auto"/>
              <w:left w:val="single" w:sz="4" w:space="0" w:color="auto"/>
              <w:bottom w:val="nil"/>
            </w:tcBorders>
          </w:tcPr>
          <w:p w14:paraId="725461CE" w14:textId="50675411" w:rsidR="00395B11" w:rsidRPr="00AA115C" w:rsidRDefault="006A196B" w:rsidP="00AA115C">
            <w:pPr>
              <w:pStyle w:val="aff5"/>
              <w:spacing w:line="276" w:lineRule="auto"/>
              <w:rPr>
                <w:rFonts w:ascii="Times New Roman" w:hAnsi="Times New Roman" w:cs="Times New Roman"/>
                <w:sz w:val="24"/>
                <w:szCs w:val="24"/>
              </w:rPr>
            </w:pPr>
            <w:r>
              <w:rPr>
                <w:rFonts w:ascii="Times New Roman" w:hAnsi="Times New Roman" w:cs="Times New Roman"/>
                <w:sz w:val="24"/>
                <w:szCs w:val="24"/>
              </w:rPr>
              <w:t>2</w:t>
            </w:r>
          </w:p>
        </w:tc>
      </w:tr>
      <w:tr w:rsidR="00395B11" w:rsidRPr="00AA115C" w14:paraId="4E6A085C" w14:textId="77777777" w:rsidTr="00D26120">
        <w:tc>
          <w:tcPr>
            <w:tcW w:w="2800" w:type="dxa"/>
            <w:vMerge w:val="restart"/>
            <w:tcBorders>
              <w:top w:val="single" w:sz="4" w:space="0" w:color="auto"/>
              <w:bottom w:val="nil"/>
              <w:right w:val="nil"/>
            </w:tcBorders>
          </w:tcPr>
          <w:p w14:paraId="692C9D73"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Искусство</w:t>
            </w:r>
          </w:p>
        </w:tc>
        <w:tc>
          <w:tcPr>
            <w:tcW w:w="2800" w:type="dxa"/>
            <w:tcBorders>
              <w:top w:val="single" w:sz="4" w:space="0" w:color="auto"/>
              <w:left w:val="single" w:sz="4" w:space="0" w:color="auto"/>
              <w:bottom w:val="nil"/>
              <w:right w:val="nil"/>
            </w:tcBorders>
          </w:tcPr>
          <w:p w14:paraId="6FA13DB6"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Музыка</w:t>
            </w:r>
          </w:p>
        </w:tc>
        <w:tc>
          <w:tcPr>
            <w:tcW w:w="666" w:type="dxa"/>
            <w:tcBorders>
              <w:top w:val="single" w:sz="4" w:space="0" w:color="auto"/>
              <w:left w:val="single" w:sz="4" w:space="0" w:color="auto"/>
              <w:bottom w:val="nil"/>
              <w:right w:val="nil"/>
            </w:tcBorders>
          </w:tcPr>
          <w:p w14:paraId="17C94F67"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tcPr>
          <w:p w14:paraId="20F7E5A2"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tcPr>
          <w:p w14:paraId="613128B4"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8" w:type="dxa"/>
            <w:tcBorders>
              <w:top w:val="single" w:sz="4" w:space="0" w:color="auto"/>
              <w:left w:val="single" w:sz="4" w:space="0" w:color="auto"/>
              <w:bottom w:val="nil"/>
              <w:right w:val="nil"/>
            </w:tcBorders>
          </w:tcPr>
          <w:p w14:paraId="35F36BB7"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694" w:type="dxa"/>
            <w:tcBorders>
              <w:top w:val="single" w:sz="4" w:space="0" w:color="auto"/>
              <w:left w:val="single" w:sz="4" w:space="0" w:color="auto"/>
              <w:bottom w:val="nil"/>
              <w:right w:val="nil"/>
            </w:tcBorders>
          </w:tcPr>
          <w:p w14:paraId="56781BA7" w14:textId="77777777" w:rsidR="00395B11" w:rsidRPr="00AA115C" w:rsidRDefault="00395B11" w:rsidP="00AA115C">
            <w:pPr>
              <w:pStyle w:val="aff5"/>
              <w:spacing w:line="276" w:lineRule="auto"/>
              <w:rPr>
                <w:rFonts w:ascii="Times New Roman" w:hAnsi="Times New Roman" w:cs="Times New Roman"/>
                <w:sz w:val="24"/>
                <w:szCs w:val="24"/>
              </w:rPr>
            </w:pPr>
          </w:p>
        </w:tc>
        <w:tc>
          <w:tcPr>
            <w:tcW w:w="866" w:type="dxa"/>
            <w:gridSpan w:val="2"/>
            <w:tcBorders>
              <w:top w:val="single" w:sz="4" w:space="0" w:color="auto"/>
              <w:left w:val="single" w:sz="4" w:space="0" w:color="auto"/>
              <w:bottom w:val="nil"/>
            </w:tcBorders>
          </w:tcPr>
          <w:p w14:paraId="58C9BD25"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4</w:t>
            </w:r>
          </w:p>
        </w:tc>
      </w:tr>
      <w:tr w:rsidR="00395B11" w:rsidRPr="00AA115C" w14:paraId="2C38AE5F" w14:textId="77777777" w:rsidTr="00D26120">
        <w:tc>
          <w:tcPr>
            <w:tcW w:w="2800" w:type="dxa"/>
            <w:vMerge/>
            <w:tcBorders>
              <w:top w:val="nil"/>
              <w:bottom w:val="nil"/>
              <w:right w:val="nil"/>
            </w:tcBorders>
          </w:tcPr>
          <w:p w14:paraId="54CF9C0B" w14:textId="77777777" w:rsidR="00395B11" w:rsidRPr="00AA115C" w:rsidRDefault="00395B11" w:rsidP="00AA115C">
            <w:pPr>
              <w:pStyle w:val="aff5"/>
              <w:spacing w:line="276" w:lineRule="auto"/>
              <w:rPr>
                <w:rFonts w:ascii="Times New Roman" w:hAnsi="Times New Roman" w:cs="Times New Roman"/>
                <w:sz w:val="24"/>
                <w:szCs w:val="24"/>
              </w:rPr>
            </w:pPr>
          </w:p>
        </w:tc>
        <w:tc>
          <w:tcPr>
            <w:tcW w:w="2800" w:type="dxa"/>
            <w:tcBorders>
              <w:top w:val="single" w:sz="4" w:space="0" w:color="auto"/>
              <w:left w:val="single" w:sz="4" w:space="0" w:color="auto"/>
              <w:bottom w:val="nil"/>
              <w:right w:val="nil"/>
            </w:tcBorders>
          </w:tcPr>
          <w:p w14:paraId="3BA23E0B"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Изобразительное искусство</w:t>
            </w:r>
          </w:p>
        </w:tc>
        <w:tc>
          <w:tcPr>
            <w:tcW w:w="666" w:type="dxa"/>
            <w:tcBorders>
              <w:top w:val="single" w:sz="4" w:space="0" w:color="auto"/>
              <w:left w:val="single" w:sz="4" w:space="0" w:color="auto"/>
              <w:bottom w:val="nil"/>
              <w:right w:val="nil"/>
            </w:tcBorders>
          </w:tcPr>
          <w:p w14:paraId="5A3302FD"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tcPr>
          <w:p w14:paraId="72067953"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tcPr>
          <w:p w14:paraId="7D69680C"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8" w:type="dxa"/>
            <w:tcBorders>
              <w:top w:val="single" w:sz="4" w:space="0" w:color="auto"/>
              <w:left w:val="single" w:sz="4" w:space="0" w:color="auto"/>
              <w:bottom w:val="nil"/>
              <w:right w:val="nil"/>
            </w:tcBorders>
          </w:tcPr>
          <w:p w14:paraId="4FC9A126" w14:textId="77777777" w:rsidR="00395B11" w:rsidRPr="00AA115C" w:rsidRDefault="00395B11" w:rsidP="00AA115C">
            <w:pPr>
              <w:pStyle w:val="aff5"/>
              <w:spacing w:line="276" w:lineRule="auto"/>
              <w:rPr>
                <w:rFonts w:ascii="Times New Roman" w:hAnsi="Times New Roman" w:cs="Times New Roman"/>
                <w:sz w:val="24"/>
                <w:szCs w:val="24"/>
              </w:rPr>
            </w:pPr>
          </w:p>
        </w:tc>
        <w:tc>
          <w:tcPr>
            <w:tcW w:w="694" w:type="dxa"/>
            <w:tcBorders>
              <w:top w:val="single" w:sz="4" w:space="0" w:color="auto"/>
              <w:left w:val="single" w:sz="4" w:space="0" w:color="auto"/>
              <w:bottom w:val="nil"/>
              <w:right w:val="nil"/>
            </w:tcBorders>
          </w:tcPr>
          <w:p w14:paraId="05381456" w14:textId="77777777" w:rsidR="00395B11" w:rsidRPr="00AA115C" w:rsidRDefault="00395B11" w:rsidP="00AA115C">
            <w:pPr>
              <w:pStyle w:val="aff5"/>
              <w:spacing w:line="276" w:lineRule="auto"/>
              <w:rPr>
                <w:rFonts w:ascii="Times New Roman" w:hAnsi="Times New Roman" w:cs="Times New Roman"/>
                <w:sz w:val="24"/>
                <w:szCs w:val="24"/>
              </w:rPr>
            </w:pPr>
          </w:p>
        </w:tc>
        <w:tc>
          <w:tcPr>
            <w:tcW w:w="866" w:type="dxa"/>
            <w:gridSpan w:val="2"/>
            <w:tcBorders>
              <w:top w:val="single" w:sz="4" w:space="0" w:color="auto"/>
              <w:left w:val="single" w:sz="4" w:space="0" w:color="auto"/>
              <w:bottom w:val="nil"/>
            </w:tcBorders>
          </w:tcPr>
          <w:p w14:paraId="5370DF70"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r>
      <w:tr w:rsidR="00395B11" w:rsidRPr="00AA115C" w14:paraId="406C8FC4" w14:textId="77777777" w:rsidTr="00D26120">
        <w:tc>
          <w:tcPr>
            <w:tcW w:w="2800" w:type="dxa"/>
            <w:tcBorders>
              <w:top w:val="single" w:sz="4" w:space="0" w:color="auto"/>
              <w:bottom w:val="nil"/>
              <w:right w:val="nil"/>
            </w:tcBorders>
          </w:tcPr>
          <w:p w14:paraId="15862E75"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Технология</w:t>
            </w:r>
          </w:p>
        </w:tc>
        <w:tc>
          <w:tcPr>
            <w:tcW w:w="2800" w:type="dxa"/>
            <w:tcBorders>
              <w:top w:val="single" w:sz="4" w:space="0" w:color="auto"/>
              <w:left w:val="single" w:sz="4" w:space="0" w:color="auto"/>
              <w:bottom w:val="nil"/>
              <w:right w:val="nil"/>
            </w:tcBorders>
          </w:tcPr>
          <w:p w14:paraId="57B0FDF8"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Технология</w:t>
            </w:r>
          </w:p>
        </w:tc>
        <w:tc>
          <w:tcPr>
            <w:tcW w:w="666" w:type="dxa"/>
            <w:tcBorders>
              <w:top w:val="single" w:sz="4" w:space="0" w:color="auto"/>
              <w:left w:val="single" w:sz="4" w:space="0" w:color="auto"/>
              <w:bottom w:val="nil"/>
              <w:right w:val="nil"/>
            </w:tcBorders>
          </w:tcPr>
          <w:p w14:paraId="3C0BE72A"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tcPr>
          <w:p w14:paraId="2FB00875"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tcPr>
          <w:p w14:paraId="0F412DF3"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8" w:type="dxa"/>
            <w:tcBorders>
              <w:top w:val="single" w:sz="4" w:space="0" w:color="auto"/>
              <w:left w:val="single" w:sz="4" w:space="0" w:color="auto"/>
              <w:bottom w:val="nil"/>
              <w:right w:val="nil"/>
            </w:tcBorders>
          </w:tcPr>
          <w:p w14:paraId="528C74A7"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694" w:type="dxa"/>
            <w:tcBorders>
              <w:top w:val="single" w:sz="4" w:space="0" w:color="auto"/>
              <w:left w:val="single" w:sz="4" w:space="0" w:color="auto"/>
              <w:bottom w:val="nil"/>
              <w:right w:val="nil"/>
            </w:tcBorders>
          </w:tcPr>
          <w:p w14:paraId="71641F67"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866" w:type="dxa"/>
            <w:gridSpan w:val="2"/>
            <w:tcBorders>
              <w:top w:val="single" w:sz="4" w:space="0" w:color="auto"/>
              <w:left w:val="single" w:sz="4" w:space="0" w:color="auto"/>
              <w:bottom w:val="nil"/>
            </w:tcBorders>
          </w:tcPr>
          <w:p w14:paraId="2915B279"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8</w:t>
            </w:r>
          </w:p>
        </w:tc>
      </w:tr>
      <w:tr w:rsidR="00395B11" w:rsidRPr="00AA115C" w14:paraId="5BF39583" w14:textId="77777777" w:rsidTr="00D26120">
        <w:tc>
          <w:tcPr>
            <w:tcW w:w="2800" w:type="dxa"/>
            <w:vMerge w:val="restart"/>
            <w:tcBorders>
              <w:top w:val="single" w:sz="4" w:space="0" w:color="auto"/>
              <w:bottom w:val="nil"/>
              <w:right w:val="nil"/>
            </w:tcBorders>
          </w:tcPr>
          <w:p w14:paraId="1FD43ACE"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14:paraId="2BE0BA31"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Основы безопасности жизнедеятельности</w:t>
            </w:r>
          </w:p>
        </w:tc>
        <w:tc>
          <w:tcPr>
            <w:tcW w:w="666" w:type="dxa"/>
            <w:tcBorders>
              <w:top w:val="single" w:sz="4" w:space="0" w:color="auto"/>
              <w:left w:val="single" w:sz="4" w:space="0" w:color="auto"/>
              <w:bottom w:val="nil"/>
              <w:right w:val="nil"/>
            </w:tcBorders>
          </w:tcPr>
          <w:p w14:paraId="6753BCF8" w14:textId="77777777" w:rsidR="00395B11" w:rsidRPr="00AA115C" w:rsidRDefault="00395B11" w:rsidP="00AA115C">
            <w:pPr>
              <w:pStyle w:val="aff5"/>
              <w:spacing w:line="276" w:lineRule="auto"/>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tcPr>
          <w:p w14:paraId="128567C3" w14:textId="77777777" w:rsidR="00395B11" w:rsidRPr="00AA115C" w:rsidRDefault="00395B11" w:rsidP="00AA115C">
            <w:pPr>
              <w:pStyle w:val="aff5"/>
              <w:spacing w:line="276" w:lineRule="auto"/>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tcPr>
          <w:p w14:paraId="22EA6C5F" w14:textId="77777777" w:rsidR="00395B11" w:rsidRPr="00AA115C" w:rsidRDefault="00395B11" w:rsidP="00AA115C">
            <w:pPr>
              <w:pStyle w:val="aff5"/>
              <w:spacing w:line="276" w:lineRule="auto"/>
              <w:rPr>
                <w:rFonts w:ascii="Times New Roman" w:hAnsi="Times New Roman" w:cs="Times New Roman"/>
                <w:sz w:val="24"/>
                <w:szCs w:val="24"/>
              </w:rPr>
            </w:pPr>
          </w:p>
        </w:tc>
        <w:tc>
          <w:tcPr>
            <w:tcW w:w="708" w:type="dxa"/>
            <w:tcBorders>
              <w:top w:val="single" w:sz="4" w:space="0" w:color="auto"/>
              <w:left w:val="single" w:sz="4" w:space="0" w:color="auto"/>
              <w:bottom w:val="nil"/>
              <w:right w:val="nil"/>
            </w:tcBorders>
          </w:tcPr>
          <w:p w14:paraId="164C4BC3"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694" w:type="dxa"/>
            <w:tcBorders>
              <w:top w:val="single" w:sz="4" w:space="0" w:color="auto"/>
              <w:left w:val="single" w:sz="4" w:space="0" w:color="auto"/>
              <w:bottom w:val="nil"/>
              <w:right w:val="nil"/>
            </w:tcBorders>
          </w:tcPr>
          <w:p w14:paraId="080323C0"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866" w:type="dxa"/>
            <w:gridSpan w:val="2"/>
            <w:tcBorders>
              <w:top w:val="single" w:sz="4" w:space="0" w:color="auto"/>
              <w:left w:val="single" w:sz="4" w:space="0" w:color="auto"/>
              <w:bottom w:val="nil"/>
            </w:tcBorders>
          </w:tcPr>
          <w:p w14:paraId="7B7F4128"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r>
      <w:tr w:rsidR="00395B11" w:rsidRPr="00AA115C" w14:paraId="3C77C322" w14:textId="77777777" w:rsidTr="00D26120">
        <w:tc>
          <w:tcPr>
            <w:tcW w:w="2800" w:type="dxa"/>
            <w:vMerge/>
            <w:tcBorders>
              <w:top w:val="nil"/>
              <w:bottom w:val="nil"/>
              <w:right w:val="nil"/>
            </w:tcBorders>
          </w:tcPr>
          <w:p w14:paraId="2ABBB7B4" w14:textId="77777777" w:rsidR="00395B11" w:rsidRPr="00AA115C" w:rsidRDefault="00395B11" w:rsidP="00AA115C">
            <w:pPr>
              <w:pStyle w:val="aff5"/>
              <w:spacing w:line="276" w:lineRule="auto"/>
              <w:rPr>
                <w:rFonts w:ascii="Times New Roman" w:hAnsi="Times New Roman" w:cs="Times New Roman"/>
                <w:sz w:val="24"/>
                <w:szCs w:val="24"/>
              </w:rPr>
            </w:pPr>
          </w:p>
        </w:tc>
        <w:tc>
          <w:tcPr>
            <w:tcW w:w="2800" w:type="dxa"/>
            <w:tcBorders>
              <w:top w:val="single" w:sz="4" w:space="0" w:color="auto"/>
              <w:left w:val="single" w:sz="4" w:space="0" w:color="auto"/>
              <w:bottom w:val="nil"/>
              <w:right w:val="nil"/>
            </w:tcBorders>
          </w:tcPr>
          <w:p w14:paraId="7E834A8E"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Адаптивная физическая культура</w:t>
            </w:r>
          </w:p>
        </w:tc>
        <w:tc>
          <w:tcPr>
            <w:tcW w:w="666" w:type="dxa"/>
            <w:tcBorders>
              <w:top w:val="single" w:sz="4" w:space="0" w:color="auto"/>
              <w:left w:val="single" w:sz="4" w:space="0" w:color="auto"/>
              <w:bottom w:val="nil"/>
              <w:right w:val="nil"/>
            </w:tcBorders>
          </w:tcPr>
          <w:p w14:paraId="0DD02572"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tcPr>
          <w:p w14:paraId="053943A2"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tcPr>
          <w:p w14:paraId="00E460B1"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8" w:type="dxa"/>
            <w:tcBorders>
              <w:top w:val="single" w:sz="4" w:space="0" w:color="auto"/>
              <w:left w:val="single" w:sz="4" w:space="0" w:color="auto"/>
              <w:bottom w:val="nil"/>
              <w:right w:val="nil"/>
            </w:tcBorders>
          </w:tcPr>
          <w:p w14:paraId="545E1AAD"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694" w:type="dxa"/>
            <w:tcBorders>
              <w:top w:val="single" w:sz="4" w:space="0" w:color="auto"/>
              <w:left w:val="single" w:sz="4" w:space="0" w:color="auto"/>
              <w:bottom w:val="nil"/>
              <w:right w:val="nil"/>
            </w:tcBorders>
          </w:tcPr>
          <w:p w14:paraId="3932376A"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866" w:type="dxa"/>
            <w:gridSpan w:val="2"/>
            <w:tcBorders>
              <w:top w:val="single" w:sz="4" w:space="0" w:color="auto"/>
              <w:left w:val="single" w:sz="4" w:space="0" w:color="auto"/>
              <w:bottom w:val="nil"/>
            </w:tcBorders>
          </w:tcPr>
          <w:p w14:paraId="5684B745"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10</w:t>
            </w:r>
          </w:p>
        </w:tc>
      </w:tr>
      <w:tr w:rsidR="00395B11" w:rsidRPr="00AA115C" w14:paraId="57C19565" w14:textId="77777777" w:rsidTr="00D26120">
        <w:tc>
          <w:tcPr>
            <w:tcW w:w="5600" w:type="dxa"/>
            <w:gridSpan w:val="2"/>
            <w:tcBorders>
              <w:top w:val="single" w:sz="4" w:space="0" w:color="auto"/>
              <w:bottom w:val="nil"/>
              <w:right w:val="nil"/>
            </w:tcBorders>
          </w:tcPr>
          <w:p w14:paraId="5985CCDC"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Итого</w:t>
            </w:r>
          </w:p>
        </w:tc>
        <w:tc>
          <w:tcPr>
            <w:tcW w:w="666" w:type="dxa"/>
            <w:tcBorders>
              <w:top w:val="single" w:sz="4" w:space="0" w:color="auto"/>
              <w:left w:val="single" w:sz="4" w:space="0" w:color="auto"/>
              <w:bottom w:val="nil"/>
              <w:right w:val="nil"/>
            </w:tcBorders>
          </w:tcPr>
          <w:p w14:paraId="7D110822"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28</w:t>
            </w:r>
          </w:p>
        </w:tc>
        <w:tc>
          <w:tcPr>
            <w:tcW w:w="709" w:type="dxa"/>
            <w:tcBorders>
              <w:top w:val="single" w:sz="4" w:space="0" w:color="auto"/>
              <w:left w:val="single" w:sz="4" w:space="0" w:color="auto"/>
              <w:bottom w:val="nil"/>
              <w:right w:val="nil"/>
            </w:tcBorders>
          </w:tcPr>
          <w:p w14:paraId="1171F5FE"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29</w:t>
            </w:r>
          </w:p>
        </w:tc>
        <w:tc>
          <w:tcPr>
            <w:tcW w:w="709" w:type="dxa"/>
            <w:tcBorders>
              <w:top w:val="single" w:sz="4" w:space="0" w:color="auto"/>
              <w:left w:val="single" w:sz="4" w:space="0" w:color="auto"/>
              <w:bottom w:val="nil"/>
              <w:right w:val="nil"/>
            </w:tcBorders>
          </w:tcPr>
          <w:p w14:paraId="5BF6CBA4"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31</w:t>
            </w:r>
          </w:p>
        </w:tc>
        <w:tc>
          <w:tcPr>
            <w:tcW w:w="708" w:type="dxa"/>
            <w:tcBorders>
              <w:top w:val="single" w:sz="4" w:space="0" w:color="auto"/>
              <w:left w:val="single" w:sz="4" w:space="0" w:color="auto"/>
              <w:bottom w:val="nil"/>
              <w:right w:val="nil"/>
            </w:tcBorders>
          </w:tcPr>
          <w:p w14:paraId="25EF3F87"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32</w:t>
            </w:r>
          </w:p>
        </w:tc>
        <w:tc>
          <w:tcPr>
            <w:tcW w:w="694" w:type="dxa"/>
            <w:tcBorders>
              <w:top w:val="single" w:sz="4" w:space="0" w:color="auto"/>
              <w:left w:val="single" w:sz="4" w:space="0" w:color="auto"/>
              <w:bottom w:val="nil"/>
              <w:right w:val="nil"/>
            </w:tcBorders>
          </w:tcPr>
          <w:p w14:paraId="6664D590"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33</w:t>
            </w:r>
          </w:p>
        </w:tc>
        <w:tc>
          <w:tcPr>
            <w:tcW w:w="866" w:type="dxa"/>
            <w:gridSpan w:val="2"/>
            <w:tcBorders>
              <w:top w:val="single" w:sz="4" w:space="0" w:color="auto"/>
              <w:left w:val="single" w:sz="4" w:space="0" w:color="auto"/>
              <w:bottom w:val="nil"/>
            </w:tcBorders>
          </w:tcPr>
          <w:p w14:paraId="4561E601"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153</w:t>
            </w:r>
          </w:p>
        </w:tc>
      </w:tr>
      <w:tr w:rsidR="00395B11" w:rsidRPr="00AA115C" w14:paraId="4DAB3FB8" w14:textId="77777777" w:rsidTr="00D26120">
        <w:tc>
          <w:tcPr>
            <w:tcW w:w="5600" w:type="dxa"/>
            <w:gridSpan w:val="2"/>
            <w:tcBorders>
              <w:top w:val="single" w:sz="4" w:space="0" w:color="auto"/>
              <w:bottom w:val="nil"/>
              <w:right w:val="nil"/>
            </w:tcBorders>
          </w:tcPr>
          <w:p w14:paraId="388D2626"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Часть, формируемая участниками образовательных отношений</w:t>
            </w:r>
          </w:p>
        </w:tc>
        <w:tc>
          <w:tcPr>
            <w:tcW w:w="666" w:type="dxa"/>
            <w:tcBorders>
              <w:top w:val="single" w:sz="4" w:space="0" w:color="auto"/>
              <w:left w:val="single" w:sz="4" w:space="0" w:color="auto"/>
              <w:bottom w:val="nil"/>
              <w:right w:val="nil"/>
            </w:tcBorders>
          </w:tcPr>
          <w:p w14:paraId="19FD4D35"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tcPr>
          <w:p w14:paraId="2587B615"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tcPr>
          <w:p w14:paraId="62611693"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708" w:type="dxa"/>
            <w:tcBorders>
              <w:top w:val="single" w:sz="4" w:space="0" w:color="auto"/>
              <w:left w:val="single" w:sz="4" w:space="0" w:color="auto"/>
              <w:bottom w:val="nil"/>
              <w:right w:val="nil"/>
            </w:tcBorders>
          </w:tcPr>
          <w:p w14:paraId="41ABE22A"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w:t>
            </w:r>
          </w:p>
        </w:tc>
        <w:tc>
          <w:tcPr>
            <w:tcW w:w="694" w:type="dxa"/>
            <w:tcBorders>
              <w:top w:val="single" w:sz="4" w:space="0" w:color="auto"/>
              <w:left w:val="single" w:sz="4" w:space="0" w:color="auto"/>
              <w:bottom w:val="nil"/>
              <w:right w:val="nil"/>
            </w:tcBorders>
          </w:tcPr>
          <w:p w14:paraId="7A103A26"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0</w:t>
            </w:r>
          </w:p>
        </w:tc>
        <w:tc>
          <w:tcPr>
            <w:tcW w:w="866" w:type="dxa"/>
            <w:gridSpan w:val="2"/>
            <w:tcBorders>
              <w:top w:val="single" w:sz="4" w:space="0" w:color="auto"/>
              <w:left w:val="single" w:sz="4" w:space="0" w:color="auto"/>
              <w:bottom w:val="nil"/>
            </w:tcBorders>
          </w:tcPr>
          <w:p w14:paraId="5B93BC4A"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4</w:t>
            </w:r>
          </w:p>
        </w:tc>
      </w:tr>
      <w:tr w:rsidR="00395B11" w:rsidRPr="00AA115C" w14:paraId="13CCF4B0" w14:textId="77777777" w:rsidTr="00D26120">
        <w:tc>
          <w:tcPr>
            <w:tcW w:w="5600" w:type="dxa"/>
            <w:gridSpan w:val="2"/>
            <w:tcBorders>
              <w:top w:val="single" w:sz="4" w:space="0" w:color="auto"/>
              <w:bottom w:val="nil"/>
              <w:right w:val="nil"/>
            </w:tcBorders>
          </w:tcPr>
          <w:p w14:paraId="3DB851B5"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Максимально допустимая недельная нагрузка</w:t>
            </w:r>
          </w:p>
        </w:tc>
        <w:tc>
          <w:tcPr>
            <w:tcW w:w="666" w:type="dxa"/>
            <w:tcBorders>
              <w:top w:val="single" w:sz="4" w:space="0" w:color="auto"/>
              <w:left w:val="single" w:sz="4" w:space="0" w:color="auto"/>
              <w:bottom w:val="nil"/>
              <w:right w:val="nil"/>
            </w:tcBorders>
          </w:tcPr>
          <w:p w14:paraId="63235AC1"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29</w:t>
            </w:r>
          </w:p>
        </w:tc>
        <w:tc>
          <w:tcPr>
            <w:tcW w:w="709" w:type="dxa"/>
            <w:tcBorders>
              <w:top w:val="single" w:sz="4" w:space="0" w:color="auto"/>
              <w:left w:val="single" w:sz="4" w:space="0" w:color="auto"/>
              <w:bottom w:val="nil"/>
              <w:right w:val="nil"/>
            </w:tcBorders>
          </w:tcPr>
          <w:p w14:paraId="5E5D7B53"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30</w:t>
            </w:r>
          </w:p>
        </w:tc>
        <w:tc>
          <w:tcPr>
            <w:tcW w:w="709" w:type="dxa"/>
            <w:tcBorders>
              <w:top w:val="single" w:sz="4" w:space="0" w:color="auto"/>
              <w:left w:val="single" w:sz="4" w:space="0" w:color="auto"/>
              <w:bottom w:val="nil"/>
              <w:right w:val="nil"/>
            </w:tcBorders>
          </w:tcPr>
          <w:p w14:paraId="4350F77E"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32</w:t>
            </w:r>
          </w:p>
        </w:tc>
        <w:tc>
          <w:tcPr>
            <w:tcW w:w="708" w:type="dxa"/>
            <w:tcBorders>
              <w:top w:val="single" w:sz="4" w:space="0" w:color="auto"/>
              <w:left w:val="single" w:sz="4" w:space="0" w:color="auto"/>
              <w:bottom w:val="nil"/>
              <w:right w:val="nil"/>
            </w:tcBorders>
          </w:tcPr>
          <w:p w14:paraId="14337C89"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33</w:t>
            </w:r>
          </w:p>
        </w:tc>
        <w:tc>
          <w:tcPr>
            <w:tcW w:w="694" w:type="dxa"/>
            <w:tcBorders>
              <w:top w:val="single" w:sz="4" w:space="0" w:color="auto"/>
              <w:left w:val="single" w:sz="4" w:space="0" w:color="auto"/>
              <w:bottom w:val="nil"/>
              <w:right w:val="nil"/>
            </w:tcBorders>
          </w:tcPr>
          <w:p w14:paraId="163D4C7E"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33</w:t>
            </w:r>
          </w:p>
        </w:tc>
        <w:tc>
          <w:tcPr>
            <w:tcW w:w="866" w:type="dxa"/>
            <w:gridSpan w:val="2"/>
            <w:tcBorders>
              <w:top w:val="single" w:sz="4" w:space="0" w:color="auto"/>
              <w:left w:val="single" w:sz="4" w:space="0" w:color="auto"/>
              <w:bottom w:val="nil"/>
            </w:tcBorders>
          </w:tcPr>
          <w:p w14:paraId="48AC4481"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157</w:t>
            </w:r>
          </w:p>
        </w:tc>
      </w:tr>
      <w:tr w:rsidR="00395B11" w:rsidRPr="00AA115C" w14:paraId="36907352" w14:textId="77777777" w:rsidTr="00D26120">
        <w:tc>
          <w:tcPr>
            <w:tcW w:w="5600" w:type="dxa"/>
            <w:gridSpan w:val="2"/>
            <w:tcBorders>
              <w:top w:val="single" w:sz="4" w:space="0" w:color="auto"/>
              <w:bottom w:val="nil"/>
              <w:right w:val="nil"/>
            </w:tcBorders>
          </w:tcPr>
          <w:p w14:paraId="38D3C606"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Внеурочная деятельность (включая коррекционно-развивающую область)</w:t>
            </w:r>
          </w:p>
        </w:tc>
        <w:tc>
          <w:tcPr>
            <w:tcW w:w="666" w:type="dxa"/>
            <w:tcBorders>
              <w:top w:val="single" w:sz="4" w:space="0" w:color="auto"/>
              <w:left w:val="single" w:sz="4" w:space="0" w:color="auto"/>
              <w:bottom w:val="nil"/>
              <w:right w:val="nil"/>
            </w:tcBorders>
          </w:tcPr>
          <w:p w14:paraId="2F60B5F6"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10</w:t>
            </w:r>
          </w:p>
        </w:tc>
        <w:tc>
          <w:tcPr>
            <w:tcW w:w="709" w:type="dxa"/>
            <w:tcBorders>
              <w:top w:val="single" w:sz="4" w:space="0" w:color="auto"/>
              <w:left w:val="single" w:sz="4" w:space="0" w:color="auto"/>
              <w:bottom w:val="nil"/>
              <w:right w:val="nil"/>
            </w:tcBorders>
          </w:tcPr>
          <w:p w14:paraId="2C3179C8"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10</w:t>
            </w:r>
          </w:p>
        </w:tc>
        <w:tc>
          <w:tcPr>
            <w:tcW w:w="709" w:type="dxa"/>
            <w:tcBorders>
              <w:top w:val="single" w:sz="4" w:space="0" w:color="auto"/>
              <w:left w:val="single" w:sz="4" w:space="0" w:color="auto"/>
              <w:bottom w:val="nil"/>
              <w:right w:val="nil"/>
            </w:tcBorders>
          </w:tcPr>
          <w:p w14:paraId="0119B837"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10</w:t>
            </w:r>
          </w:p>
        </w:tc>
        <w:tc>
          <w:tcPr>
            <w:tcW w:w="708" w:type="dxa"/>
            <w:tcBorders>
              <w:top w:val="single" w:sz="4" w:space="0" w:color="auto"/>
              <w:left w:val="single" w:sz="4" w:space="0" w:color="auto"/>
              <w:bottom w:val="nil"/>
              <w:right w:val="nil"/>
            </w:tcBorders>
          </w:tcPr>
          <w:p w14:paraId="52BCBF31"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10</w:t>
            </w:r>
          </w:p>
        </w:tc>
        <w:tc>
          <w:tcPr>
            <w:tcW w:w="694" w:type="dxa"/>
            <w:tcBorders>
              <w:top w:val="single" w:sz="4" w:space="0" w:color="auto"/>
              <w:left w:val="single" w:sz="4" w:space="0" w:color="auto"/>
              <w:bottom w:val="nil"/>
              <w:right w:val="nil"/>
            </w:tcBorders>
          </w:tcPr>
          <w:p w14:paraId="2DFF90E5"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10</w:t>
            </w:r>
          </w:p>
        </w:tc>
        <w:tc>
          <w:tcPr>
            <w:tcW w:w="866" w:type="dxa"/>
            <w:gridSpan w:val="2"/>
            <w:tcBorders>
              <w:top w:val="single" w:sz="4" w:space="0" w:color="auto"/>
              <w:left w:val="single" w:sz="4" w:space="0" w:color="auto"/>
              <w:bottom w:val="nil"/>
            </w:tcBorders>
          </w:tcPr>
          <w:p w14:paraId="40667B2E"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50</w:t>
            </w:r>
          </w:p>
        </w:tc>
      </w:tr>
      <w:tr w:rsidR="00395B11" w:rsidRPr="00AA115C" w14:paraId="1EE877C6" w14:textId="77777777" w:rsidTr="00D26120">
        <w:tc>
          <w:tcPr>
            <w:tcW w:w="5600" w:type="dxa"/>
            <w:gridSpan w:val="2"/>
            <w:tcBorders>
              <w:top w:val="single" w:sz="4" w:space="0" w:color="auto"/>
              <w:bottom w:val="single" w:sz="4" w:space="0" w:color="auto"/>
              <w:right w:val="nil"/>
            </w:tcBorders>
          </w:tcPr>
          <w:p w14:paraId="5EA4E1EF"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 xml:space="preserve">Коррекционный курс: “Коррекционно-развивающие занятия: </w:t>
            </w:r>
            <w:proofErr w:type="spellStart"/>
            <w:r w:rsidRPr="00AA115C">
              <w:rPr>
                <w:rFonts w:ascii="Times New Roman" w:hAnsi="Times New Roman" w:cs="Times New Roman"/>
                <w:sz w:val="24"/>
                <w:szCs w:val="24"/>
              </w:rPr>
              <w:t>психокоррекционные</w:t>
            </w:r>
            <w:proofErr w:type="spellEnd"/>
            <w:r w:rsidRPr="00AA115C">
              <w:rPr>
                <w:rFonts w:ascii="Times New Roman" w:hAnsi="Times New Roman" w:cs="Times New Roman"/>
                <w:sz w:val="24"/>
                <w:szCs w:val="24"/>
              </w:rPr>
              <w:t xml:space="preserve"> (психологические и дефектологические)”</w:t>
            </w:r>
          </w:p>
        </w:tc>
        <w:tc>
          <w:tcPr>
            <w:tcW w:w="666" w:type="dxa"/>
            <w:tcBorders>
              <w:top w:val="single" w:sz="4" w:space="0" w:color="auto"/>
              <w:left w:val="single" w:sz="4" w:space="0" w:color="auto"/>
              <w:bottom w:val="single" w:sz="4" w:space="0" w:color="auto"/>
              <w:right w:val="nil"/>
            </w:tcBorders>
          </w:tcPr>
          <w:p w14:paraId="767C8329"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nil"/>
            </w:tcBorders>
          </w:tcPr>
          <w:p w14:paraId="21C0A6F8"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nil"/>
            </w:tcBorders>
          </w:tcPr>
          <w:p w14:paraId="76D2414C"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nil"/>
            </w:tcBorders>
          </w:tcPr>
          <w:p w14:paraId="7B1FEC34"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694" w:type="dxa"/>
            <w:tcBorders>
              <w:top w:val="single" w:sz="4" w:space="0" w:color="auto"/>
              <w:left w:val="single" w:sz="4" w:space="0" w:color="auto"/>
              <w:bottom w:val="single" w:sz="4" w:space="0" w:color="auto"/>
              <w:right w:val="nil"/>
            </w:tcBorders>
          </w:tcPr>
          <w:p w14:paraId="12B580CD"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3</w:t>
            </w:r>
          </w:p>
        </w:tc>
        <w:tc>
          <w:tcPr>
            <w:tcW w:w="866" w:type="dxa"/>
            <w:gridSpan w:val="2"/>
            <w:tcBorders>
              <w:top w:val="single" w:sz="4" w:space="0" w:color="auto"/>
              <w:left w:val="single" w:sz="4" w:space="0" w:color="auto"/>
              <w:bottom w:val="single" w:sz="4" w:space="0" w:color="auto"/>
            </w:tcBorders>
          </w:tcPr>
          <w:p w14:paraId="581B0054"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15</w:t>
            </w:r>
          </w:p>
        </w:tc>
      </w:tr>
      <w:tr w:rsidR="00395B11" w:rsidRPr="00AA115C" w14:paraId="0436EB03" w14:textId="77777777" w:rsidTr="00D26120">
        <w:tc>
          <w:tcPr>
            <w:tcW w:w="5600" w:type="dxa"/>
            <w:gridSpan w:val="2"/>
            <w:tcBorders>
              <w:top w:val="single" w:sz="4" w:space="0" w:color="auto"/>
              <w:bottom w:val="nil"/>
              <w:right w:val="nil"/>
            </w:tcBorders>
          </w:tcPr>
          <w:p w14:paraId="5747B7ED"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Коррекционный курс: “Логопедические занятия”</w:t>
            </w:r>
          </w:p>
        </w:tc>
        <w:tc>
          <w:tcPr>
            <w:tcW w:w="666" w:type="dxa"/>
            <w:tcBorders>
              <w:top w:val="single" w:sz="4" w:space="0" w:color="auto"/>
              <w:left w:val="single" w:sz="4" w:space="0" w:color="auto"/>
              <w:bottom w:val="nil"/>
              <w:right w:val="nil"/>
            </w:tcBorders>
          </w:tcPr>
          <w:p w14:paraId="7567E67F"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tcPr>
          <w:p w14:paraId="2E028974"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tcPr>
          <w:p w14:paraId="325FEF99"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708" w:type="dxa"/>
            <w:tcBorders>
              <w:top w:val="single" w:sz="4" w:space="0" w:color="auto"/>
              <w:left w:val="single" w:sz="4" w:space="0" w:color="auto"/>
              <w:bottom w:val="nil"/>
              <w:right w:val="nil"/>
            </w:tcBorders>
          </w:tcPr>
          <w:p w14:paraId="25778CDC"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694" w:type="dxa"/>
            <w:tcBorders>
              <w:top w:val="single" w:sz="4" w:space="0" w:color="auto"/>
              <w:left w:val="single" w:sz="4" w:space="0" w:color="auto"/>
              <w:bottom w:val="nil"/>
              <w:right w:val="nil"/>
            </w:tcBorders>
          </w:tcPr>
          <w:p w14:paraId="7663AA50"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w:t>
            </w:r>
          </w:p>
        </w:tc>
        <w:tc>
          <w:tcPr>
            <w:tcW w:w="866" w:type="dxa"/>
            <w:gridSpan w:val="2"/>
            <w:tcBorders>
              <w:top w:val="single" w:sz="4" w:space="0" w:color="auto"/>
              <w:left w:val="single" w:sz="4" w:space="0" w:color="auto"/>
              <w:bottom w:val="nil"/>
            </w:tcBorders>
          </w:tcPr>
          <w:p w14:paraId="6889A975"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10</w:t>
            </w:r>
          </w:p>
        </w:tc>
      </w:tr>
      <w:tr w:rsidR="00395B11" w:rsidRPr="00AA115C" w14:paraId="0F068A69" w14:textId="77777777" w:rsidTr="00D26120">
        <w:tc>
          <w:tcPr>
            <w:tcW w:w="5600" w:type="dxa"/>
            <w:gridSpan w:val="2"/>
            <w:tcBorders>
              <w:top w:val="single" w:sz="4" w:space="0" w:color="auto"/>
              <w:bottom w:val="single" w:sz="4" w:space="0" w:color="auto"/>
              <w:right w:val="nil"/>
            </w:tcBorders>
          </w:tcPr>
          <w:p w14:paraId="49E28F15" w14:textId="77777777" w:rsidR="00395B11" w:rsidRPr="00AA115C" w:rsidRDefault="00395B11" w:rsidP="00AA115C">
            <w:pPr>
              <w:pStyle w:val="a3"/>
              <w:spacing w:line="276" w:lineRule="auto"/>
              <w:jc w:val="left"/>
              <w:rPr>
                <w:rFonts w:ascii="Times New Roman" w:hAnsi="Times New Roman" w:cs="Times New Roman"/>
                <w:sz w:val="24"/>
                <w:szCs w:val="24"/>
              </w:rPr>
            </w:pPr>
            <w:r w:rsidRPr="00AA115C">
              <w:rPr>
                <w:rFonts w:ascii="Times New Roman" w:hAnsi="Times New Roman" w:cs="Times New Roman"/>
                <w:sz w:val="24"/>
                <w:szCs w:val="24"/>
              </w:rPr>
              <w:t>Другие направления внеурочной деятельности</w:t>
            </w:r>
          </w:p>
        </w:tc>
        <w:tc>
          <w:tcPr>
            <w:tcW w:w="666" w:type="dxa"/>
            <w:tcBorders>
              <w:top w:val="single" w:sz="4" w:space="0" w:color="auto"/>
              <w:left w:val="single" w:sz="4" w:space="0" w:color="auto"/>
              <w:bottom w:val="single" w:sz="4" w:space="0" w:color="auto"/>
              <w:right w:val="nil"/>
            </w:tcBorders>
          </w:tcPr>
          <w:p w14:paraId="1397ECED"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nil"/>
            </w:tcBorders>
          </w:tcPr>
          <w:p w14:paraId="466900D6"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nil"/>
            </w:tcBorders>
          </w:tcPr>
          <w:p w14:paraId="4551E92F"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5</w:t>
            </w:r>
          </w:p>
        </w:tc>
        <w:tc>
          <w:tcPr>
            <w:tcW w:w="708" w:type="dxa"/>
            <w:tcBorders>
              <w:top w:val="single" w:sz="4" w:space="0" w:color="auto"/>
              <w:left w:val="single" w:sz="4" w:space="0" w:color="auto"/>
              <w:bottom w:val="single" w:sz="4" w:space="0" w:color="auto"/>
              <w:right w:val="nil"/>
            </w:tcBorders>
          </w:tcPr>
          <w:p w14:paraId="726B88F0"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5</w:t>
            </w:r>
          </w:p>
        </w:tc>
        <w:tc>
          <w:tcPr>
            <w:tcW w:w="694" w:type="dxa"/>
            <w:tcBorders>
              <w:top w:val="single" w:sz="4" w:space="0" w:color="auto"/>
              <w:left w:val="single" w:sz="4" w:space="0" w:color="auto"/>
              <w:bottom w:val="single" w:sz="4" w:space="0" w:color="auto"/>
              <w:right w:val="nil"/>
            </w:tcBorders>
          </w:tcPr>
          <w:p w14:paraId="2271495D"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5</w:t>
            </w:r>
          </w:p>
        </w:tc>
        <w:tc>
          <w:tcPr>
            <w:tcW w:w="866" w:type="dxa"/>
            <w:gridSpan w:val="2"/>
            <w:tcBorders>
              <w:top w:val="single" w:sz="4" w:space="0" w:color="auto"/>
              <w:left w:val="single" w:sz="4" w:space="0" w:color="auto"/>
              <w:bottom w:val="single" w:sz="4" w:space="0" w:color="auto"/>
            </w:tcBorders>
          </w:tcPr>
          <w:p w14:paraId="6F183718" w14:textId="77777777" w:rsidR="00395B11" w:rsidRPr="00AA115C" w:rsidRDefault="00395B11" w:rsidP="00AA115C">
            <w:pPr>
              <w:pStyle w:val="aff5"/>
              <w:spacing w:line="276" w:lineRule="auto"/>
              <w:rPr>
                <w:rFonts w:ascii="Times New Roman" w:hAnsi="Times New Roman" w:cs="Times New Roman"/>
                <w:sz w:val="24"/>
                <w:szCs w:val="24"/>
              </w:rPr>
            </w:pPr>
            <w:r w:rsidRPr="00AA115C">
              <w:rPr>
                <w:rFonts w:ascii="Times New Roman" w:hAnsi="Times New Roman" w:cs="Times New Roman"/>
                <w:sz w:val="24"/>
                <w:szCs w:val="24"/>
              </w:rPr>
              <w:t>25</w:t>
            </w:r>
          </w:p>
        </w:tc>
      </w:tr>
    </w:tbl>
    <w:p w14:paraId="08F886D6" w14:textId="77777777" w:rsidR="00395B11" w:rsidRPr="00AA115C" w:rsidRDefault="00395B11" w:rsidP="00AA115C">
      <w:pPr>
        <w:spacing w:line="276" w:lineRule="auto"/>
        <w:rPr>
          <w:rFonts w:ascii="Times New Roman" w:hAnsi="Times New Roman" w:cs="Times New Roman"/>
          <w:sz w:val="24"/>
          <w:szCs w:val="24"/>
        </w:rPr>
      </w:pPr>
    </w:p>
    <w:p w14:paraId="4159650F" w14:textId="77777777" w:rsidR="00395B11" w:rsidRPr="00AA115C" w:rsidRDefault="00395B11" w:rsidP="00AA115C">
      <w:pPr>
        <w:spacing w:line="276" w:lineRule="auto"/>
        <w:ind w:firstLine="0"/>
        <w:jc w:val="left"/>
        <w:rPr>
          <w:rFonts w:ascii="Times New Roman" w:hAnsi="Times New Roman" w:cs="Times New Roman"/>
          <w:sz w:val="24"/>
          <w:szCs w:val="24"/>
        </w:rPr>
        <w:sectPr w:rsidR="00395B11" w:rsidRPr="00AA115C" w:rsidSect="00BE69E2">
          <w:footerReference w:type="default" r:id="rId10"/>
          <w:type w:val="continuous"/>
          <w:pgSz w:w="11906" w:h="16838"/>
          <w:pgMar w:top="850" w:right="1440" w:bottom="850" w:left="1440" w:header="720" w:footer="720" w:gutter="0"/>
          <w:cols w:space="720"/>
          <w:noEndnote/>
          <w:docGrid w:linePitch="272"/>
        </w:sectPr>
      </w:pPr>
    </w:p>
    <w:p w14:paraId="1D86B576" w14:textId="77777777" w:rsidR="00395B11" w:rsidRPr="00AA115C" w:rsidRDefault="00395B11" w:rsidP="00AA115C">
      <w:pPr>
        <w:spacing w:line="276" w:lineRule="auto"/>
        <w:rPr>
          <w:rFonts w:ascii="Times New Roman" w:hAnsi="Times New Roman" w:cs="Times New Roman"/>
          <w:sz w:val="24"/>
          <w:szCs w:val="24"/>
        </w:rPr>
      </w:pPr>
      <w:r w:rsidRPr="00AA115C">
        <w:rPr>
          <w:rFonts w:ascii="Times New Roman" w:hAnsi="Times New Roman" w:cs="Times New Roman"/>
          <w:sz w:val="24"/>
          <w:szCs w:val="24"/>
        </w:rP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14:paraId="6715B1A9" w14:textId="0F6C58E9"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В учебных планах количество часов в неделю на коррекционные курсы указано на одного обучающегося.</w:t>
      </w:r>
    </w:p>
    <w:p w14:paraId="464D8F37" w14:textId="4A9BAD7F"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287BFD42" w14:textId="515BCC95"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14:paraId="37AFA35F" w14:textId="4C2B72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В часть учебного плана, формируемую участниками образовательных отношений, </w:t>
      </w:r>
      <w:r w:rsidR="007D7C94">
        <w:rPr>
          <w:rFonts w:ascii="Times New Roman" w:hAnsi="Times New Roman" w:cs="Times New Roman"/>
          <w:sz w:val="24"/>
          <w:szCs w:val="24"/>
        </w:rPr>
        <w:t>возможно</w:t>
      </w:r>
      <w:r w:rsidRPr="00BE69E2">
        <w:rPr>
          <w:rFonts w:ascii="Times New Roman" w:hAnsi="Times New Roman" w:cs="Times New Roman"/>
          <w:sz w:val="24"/>
          <w:szCs w:val="24"/>
        </w:rPr>
        <w:t xml:space="preserve">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681B378B" w14:textId="566FE078"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При реализации АО</w:t>
      </w:r>
      <w:r w:rsidR="00EE0E6D">
        <w:rPr>
          <w:rFonts w:ascii="Times New Roman" w:hAnsi="Times New Roman" w:cs="Times New Roman"/>
          <w:sz w:val="24"/>
          <w:szCs w:val="24"/>
        </w:rPr>
        <w:t>О</w:t>
      </w:r>
      <w:r w:rsidRPr="00BE69E2">
        <w:rPr>
          <w:rFonts w:ascii="Times New Roman" w:hAnsi="Times New Roman" w:cs="Times New Roman"/>
          <w:sz w:val="24"/>
          <w:szCs w:val="24"/>
        </w:rPr>
        <w:t>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772ECCFF" w14:textId="4311595F" w:rsidR="00395B11" w:rsidRPr="00BE69E2" w:rsidRDefault="007D7C94" w:rsidP="00CA578E">
      <w:pPr>
        <w:spacing w:line="276" w:lineRule="auto"/>
        <w:rPr>
          <w:rFonts w:ascii="Times New Roman" w:hAnsi="Times New Roman" w:cs="Times New Roman"/>
          <w:sz w:val="24"/>
          <w:szCs w:val="24"/>
        </w:rPr>
      </w:pPr>
      <w:r>
        <w:rPr>
          <w:rFonts w:ascii="Times New Roman" w:hAnsi="Times New Roman" w:cs="Times New Roman"/>
          <w:sz w:val="24"/>
          <w:szCs w:val="24"/>
        </w:rPr>
        <w:t>К</w:t>
      </w:r>
      <w:r w:rsidR="00395B11" w:rsidRPr="00BE69E2">
        <w:rPr>
          <w:rFonts w:ascii="Times New Roman" w:hAnsi="Times New Roman" w:cs="Times New Roman"/>
          <w:sz w:val="24"/>
          <w:szCs w:val="24"/>
        </w:rPr>
        <w:t>алендарный учебный график.</w:t>
      </w:r>
    </w:p>
    <w:p w14:paraId="597B5C5B" w14:textId="0B9E59D2"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sidRPr="00BE69E2">
        <w:rPr>
          <w:rFonts w:ascii="Times New Roman" w:hAnsi="Times New Roman" w:cs="Times New Roman"/>
          <w:sz w:val="24"/>
          <w:szCs w:val="24"/>
          <w:vertAlign w:val="superscript"/>
        </w:rPr>
        <w:t>64</w:t>
      </w:r>
      <w:r w:rsidRPr="00BE69E2">
        <w:rPr>
          <w:rFonts w:ascii="Times New Roman" w:hAnsi="Times New Roman" w:cs="Times New Roman"/>
          <w:sz w:val="24"/>
          <w:szCs w:val="24"/>
        </w:rPr>
        <w:t>.</w:t>
      </w:r>
    </w:p>
    <w:p w14:paraId="6C92E380" w14:textId="1263119E"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Продолжительность учебного года при получении основного общего образования составляет 34 недели.</w:t>
      </w:r>
    </w:p>
    <w:p w14:paraId="5A2E9A89" w14:textId="7DA78EB2"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8EB6F7B" w14:textId="5973189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Учебный год в образовательной организации заканчивается </w:t>
      </w:r>
      <w:r w:rsidR="007D7C94">
        <w:rPr>
          <w:rFonts w:ascii="Times New Roman" w:hAnsi="Times New Roman" w:cs="Times New Roman"/>
          <w:sz w:val="24"/>
          <w:szCs w:val="24"/>
        </w:rPr>
        <w:t>31</w:t>
      </w:r>
      <w:r w:rsidRPr="00BE69E2">
        <w:rPr>
          <w:rFonts w:ascii="Times New Roman" w:hAnsi="Times New Roman" w:cs="Times New Roman"/>
          <w:sz w:val="24"/>
          <w:szCs w:val="24"/>
        </w:rPr>
        <w:t xml:space="preserve"> мая. </w:t>
      </w:r>
      <w:r w:rsidR="007D7C94">
        <w:rPr>
          <w:rFonts w:ascii="Times New Roman" w:hAnsi="Times New Roman" w:cs="Times New Roman"/>
          <w:sz w:val="24"/>
          <w:szCs w:val="24"/>
        </w:rPr>
        <w:t xml:space="preserve">С 27 мая по 31 мая учащиеся занимаются внеурочной деятельностью. </w:t>
      </w:r>
      <w:r w:rsidRPr="00BE69E2">
        <w:rPr>
          <w:rFonts w:ascii="Times New Roman" w:hAnsi="Times New Roman" w:cs="Times New Roman"/>
          <w:sz w:val="24"/>
          <w:szCs w:val="24"/>
        </w:rPr>
        <w:t>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0B20A93D" w14:textId="1E87EA12"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С целью профилактики переутомления </w:t>
      </w:r>
      <w:proofErr w:type="gramStart"/>
      <w:r w:rsidRPr="00BE69E2">
        <w:rPr>
          <w:rFonts w:ascii="Times New Roman" w:hAnsi="Times New Roman" w:cs="Times New Roman"/>
          <w:sz w:val="24"/>
          <w:szCs w:val="24"/>
        </w:rPr>
        <w:t>в  календарном</w:t>
      </w:r>
      <w:proofErr w:type="gramEnd"/>
      <w:r w:rsidRPr="00BE69E2">
        <w:rPr>
          <w:rFonts w:ascii="Times New Roman" w:hAnsi="Times New Roman" w:cs="Times New Roman"/>
          <w:sz w:val="24"/>
          <w:szCs w:val="24"/>
        </w:rPr>
        <w:t xml:space="preserve">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F093DAE" w14:textId="45345314"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20904914" w14:textId="0363ED8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Продолжительность каникул составляет:</w:t>
      </w:r>
    </w:p>
    <w:p w14:paraId="5A504A53"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lastRenderedPageBreak/>
        <w:t>по окончании I четверти (осенние каникулы) - 9 календарных дней (для 5-9 классов);</w:t>
      </w:r>
    </w:p>
    <w:p w14:paraId="5540259F"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по окончании II четверти (зимние каникулы) - 9 календарных дней (для 5-9 классов);</w:t>
      </w:r>
    </w:p>
    <w:p w14:paraId="18F02BF1"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по окончании III четверти (весенние каникулы) - 9 календарных дней (для 5 - 9 классов);</w:t>
      </w:r>
    </w:p>
    <w:p w14:paraId="50D27499"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по окончании учебного года (летние каникулы) - не менее 8 недель.</w:t>
      </w:r>
    </w:p>
    <w:p w14:paraId="34CFE654" w14:textId="6E6C6CC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Продолжительность урока </w:t>
      </w:r>
      <w:r w:rsidR="007D7C94">
        <w:rPr>
          <w:rFonts w:ascii="Times New Roman" w:hAnsi="Times New Roman" w:cs="Times New Roman"/>
          <w:sz w:val="24"/>
          <w:szCs w:val="24"/>
        </w:rPr>
        <w:t>-</w:t>
      </w:r>
      <w:r w:rsidRPr="00BE69E2">
        <w:rPr>
          <w:rFonts w:ascii="Times New Roman" w:hAnsi="Times New Roman" w:cs="Times New Roman"/>
          <w:sz w:val="24"/>
          <w:szCs w:val="24"/>
        </w:rPr>
        <w:t xml:space="preserve"> 4</w:t>
      </w:r>
      <w:r w:rsidR="007D7C94">
        <w:rPr>
          <w:rFonts w:ascii="Times New Roman" w:hAnsi="Times New Roman" w:cs="Times New Roman"/>
          <w:sz w:val="24"/>
          <w:szCs w:val="24"/>
        </w:rPr>
        <w:t>0</w:t>
      </w:r>
      <w:r w:rsidRPr="00BE69E2">
        <w:rPr>
          <w:rFonts w:ascii="Times New Roman" w:hAnsi="Times New Roman" w:cs="Times New Roman"/>
          <w:sz w:val="24"/>
          <w:szCs w:val="24"/>
        </w:rPr>
        <w:t xml:space="preserve"> минут.</w:t>
      </w:r>
    </w:p>
    <w:p w14:paraId="26C3E8B4" w14:textId="662D2828"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Продолжительность перемен между уроками составляет не менее 10 минут, Вместо одной большой перемены </w:t>
      </w:r>
      <w:r w:rsidR="007D7C94">
        <w:rPr>
          <w:rFonts w:ascii="Times New Roman" w:hAnsi="Times New Roman" w:cs="Times New Roman"/>
          <w:sz w:val="24"/>
          <w:szCs w:val="24"/>
        </w:rPr>
        <w:t xml:space="preserve">установлены </w:t>
      </w:r>
      <w:r w:rsidRPr="00BE69E2">
        <w:rPr>
          <w:rFonts w:ascii="Times New Roman" w:hAnsi="Times New Roman" w:cs="Times New Roman"/>
          <w:sz w:val="24"/>
          <w:szCs w:val="24"/>
        </w:rPr>
        <w:t xml:space="preserve">после 2 и 3 </w:t>
      </w:r>
      <w:proofErr w:type="gramStart"/>
      <w:r w:rsidRPr="00BE69E2">
        <w:rPr>
          <w:rFonts w:ascii="Times New Roman" w:hAnsi="Times New Roman" w:cs="Times New Roman"/>
          <w:sz w:val="24"/>
          <w:szCs w:val="24"/>
        </w:rPr>
        <w:t>уроков  две</w:t>
      </w:r>
      <w:proofErr w:type="gramEnd"/>
      <w:r w:rsidRPr="00BE69E2">
        <w:rPr>
          <w:rFonts w:ascii="Times New Roman" w:hAnsi="Times New Roman" w:cs="Times New Roman"/>
          <w:sz w:val="24"/>
          <w:szCs w:val="24"/>
        </w:rPr>
        <w:t xml:space="preserve"> перемены по 20 минут каждая.</w:t>
      </w:r>
    </w:p>
    <w:p w14:paraId="44C3001B"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14:paraId="07E7E6ED" w14:textId="2F89A1D8"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14:paraId="6692C0C7" w14:textId="4E129E3B"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26FA725A"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для обучающихся 5 и 6 классов - не более 6 уроков, для обучающихся 7-9 классов - не более 7 уроков.</w:t>
      </w:r>
    </w:p>
    <w:p w14:paraId="7101BB49" w14:textId="07BEC9B5"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Занятия начинаются </w:t>
      </w:r>
      <w:r w:rsidR="007D7C94">
        <w:rPr>
          <w:rFonts w:ascii="Times New Roman" w:hAnsi="Times New Roman" w:cs="Times New Roman"/>
          <w:sz w:val="24"/>
          <w:szCs w:val="24"/>
        </w:rPr>
        <w:t>в</w:t>
      </w:r>
      <w:r w:rsidRPr="00BE69E2">
        <w:rPr>
          <w:rFonts w:ascii="Times New Roman" w:hAnsi="Times New Roman" w:cs="Times New Roman"/>
          <w:sz w:val="24"/>
          <w:szCs w:val="24"/>
        </w:rPr>
        <w:t xml:space="preserve"> 8</w:t>
      </w:r>
      <w:r w:rsidR="007D7C94">
        <w:rPr>
          <w:rFonts w:ascii="Times New Roman" w:hAnsi="Times New Roman" w:cs="Times New Roman"/>
          <w:sz w:val="24"/>
          <w:szCs w:val="24"/>
        </w:rPr>
        <w:t xml:space="preserve">.30 </w:t>
      </w:r>
      <w:r w:rsidRPr="00BE69E2">
        <w:rPr>
          <w:rFonts w:ascii="Times New Roman" w:hAnsi="Times New Roman" w:cs="Times New Roman"/>
          <w:sz w:val="24"/>
          <w:szCs w:val="24"/>
        </w:rPr>
        <w:t>утра и заканчиваются не позднее 19 часов.</w:t>
      </w:r>
    </w:p>
    <w:p w14:paraId="6A7AE27E" w14:textId="1699D494"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1FAE1816" w14:textId="6156FAAD" w:rsidR="00395B11" w:rsidRPr="00BE69E2" w:rsidRDefault="00395B11" w:rsidP="007D7C94">
      <w:pPr>
        <w:spacing w:line="276" w:lineRule="auto"/>
        <w:rPr>
          <w:rFonts w:ascii="Times New Roman" w:hAnsi="Times New Roman" w:cs="Times New Roman"/>
          <w:sz w:val="24"/>
          <w:szCs w:val="24"/>
        </w:rPr>
      </w:pPr>
      <w:r w:rsidRPr="00BE69E2">
        <w:rPr>
          <w:rFonts w:ascii="Times New Roman" w:hAnsi="Times New Roman" w:cs="Times New Roman"/>
          <w:sz w:val="24"/>
          <w:szCs w:val="24"/>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4DEB9B6" w14:textId="1B1EF73E" w:rsidR="00395B11" w:rsidRPr="007D7C94" w:rsidRDefault="007D7C94" w:rsidP="00CA578E">
      <w:pPr>
        <w:spacing w:line="276" w:lineRule="auto"/>
        <w:rPr>
          <w:rFonts w:ascii="Times New Roman" w:hAnsi="Times New Roman" w:cs="Times New Roman"/>
          <w:b/>
          <w:bCs/>
          <w:sz w:val="24"/>
          <w:szCs w:val="24"/>
        </w:rPr>
      </w:pPr>
      <w:r w:rsidRPr="007D7C94">
        <w:rPr>
          <w:rFonts w:ascii="Times New Roman" w:hAnsi="Times New Roman" w:cs="Times New Roman"/>
          <w:b/>
          <w:bCs/>
          <w:sz w:val="24"/>
          <w:szCs w:val="24"/>
        </w:rPr>
        <w:t xml:space="preserve">3.3. </w:t>
      </w:r>
      <w:r w:rsidR="00395B11" w:rsidRPr="007D7C94">
        <w:rPr>
          <w:rFonts w:ascii="Times New Roman" w:hAnsi="Times New Roman" w:cs="Times New Roman"/>
          <w:b/>
          <w:bCs/>
          <w:sz w:val="24"/>
          <w:szCs w:val="24"/>
        </w:rPr>
        <w:t>План внеурочной деятельности.</w:t>
      </w:r>
    </w:p>
    <w:p w14:paraId="1F878463" w14:textId="0DFFD5B3"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Внеурочная деятельность направлена на достижение планируемых результатов освоения АОП ООО (личностных, метапредметных и предметных), осуществляемую в формах, отличных от урочной.</w:t>
      </w:r>
    </w:p>
    <w:p w14:paraId="2CEE9AD0" w14:textId="1DFE91A8"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Внеурочная деятельность является неотъемлемой частью АО</w:t>
      </w:r>
      <w:r w:rsidR="006A047F">
        <w:rPr>
          <w:rFonts w:ascii="Times New Roman" w:hAnsi="Times New Roman" w:cs="Times New Roman"/>
          <w:sz w:val="24"/>
          <w:szCs w:val="24"/>
        </w:rPr>
        <w:t>О</w:t>
      </w:r>
      <w:r w:rsidRPr="00BE69E2">
        <w:rPr>
          <w:rFonts w:ascii="Times New Roman" w:hAnsi="Times New Roman" w:cs="Times New Roman"/>
          <w:sz w:val="24"/>
          <w:szCs w:val="24"/>
        </w:rPr>
        <w:t>П ООО.</w:t>
      </w:r>
    </w:p>
    <w:p w14:paraId="58B5F707" w14:textId="07106193"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57D29CBC"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45D3C64B"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14:paraId="686AF799"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3) внеурочную деятельность по развитию личности, ее способностей, удовлетворения </w:t>
      </w:r>
      <w:r w:rsidRPr="00BE69E2">
        <w:rPr>
          <w:rFonts w:ascii="Times New Roman" w:hAnsi="Times New Roman" w:cs="Times New Roman"/>
          <w:sz w:val="24"/>
          <w:szCs w:val="24"/>
        </w:rPr>
        <w:lastRenderedPageBreak/>
        <w:t xml:space="preserve">образовательных потребностей и интересов, самореализации обучающихся, через организацию социальных практик (в том числе </w:t>
      </w:r>
      <w:proofErr w:type="spellStart"/>
      <w:r w:rsidRPr="00BE69E2">
        <w:rPr>
          <w:rFonts w:ascii="Times New Roman" w:hAnsi="Times New Roman" w:cs="Times New Roman"/>
          <w:sz w:val="24"/>
          <w:szCs w:val="24"/>
        </w:rPr>
        <w:t>волонтерство</w:t>
      </w:r>
      <w:proofErr w:type="spellEnd"/>
      <w:r w:rsidRPr="00BE69E2">
        <w:rPr>
          <w:rFonts w:ascii="Times New Roman" w:hAnsi="Times New Roman" w:cs="Times New Roman"/>
          <w:sz w:val="24"/>
          <w:szCs w:val="24"/>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A985F1"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48454D5"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63B72088"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0367E13E"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338C736"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743F4B97" w14:textId="1A7BF961"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B43CC0D"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32F7F3A7" w14:textId="211AC1D3"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6D4B1AD7" w14:textId="1A8A8F5A"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14:paraId="7551ADC0" w14:textId="50AA1F0D"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w:t>
      </w:r>
      <w:r w:rsidRPr="00BE69E2">
        <w:rPr>
          <w:rFonts w:ascii="Times New Roman" w:hAnsi="Times New Roman" w:cs="Times New Roman"/>
          <w:sz w:val="24"/>
          <w:szCs w:val="24"/>
        </w:rPr>
        <w:lastRenderedPageBreak/>
        <w:t>организации или на базе загородных детских центров, в походах, поездках и другие).</w:t>
      </w:r>
    </w:p>
    <w:p w14:paraId="5983A47F" w14:textId="6AE10D7D"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Один час в </w:t>
      </w:r>
      <w:proofErr w:type="gramStart"/>
      <w:r w:rsidRPr="00BE69E2">
        <w:rPr>
          <w:rFonts w:ascii="Times New Roman" w:hAnsi="Times New Roman" w:cs="Times New Roman"/>
          <w:sz w:val="24"/>
          <w:szCs w:val="24"/>
        </w:rPr>
        <w:t>неделю  отводит</w:t>
      </w:r>
      <w:r w:rsidR="00273677">
        <w:rPr>
          <w:rFonts w:ascii="Times New Roman" w:hAnsi="Times New Roman" w:cs="Times New Roman"/>
          <w:sz w:val="24"/>
          <w:szCs w:val="24"/>
        </w:rPr>
        <w:t>ся</w:t>
      </w:r>
      <w:proofErr w:type="gramEnd"/>
      <w:r w:rsidRPr="00BE69E2">
        <w:rPr>
          <w:rFonts w:ascii="Times New Roman" w:hAnsi="Times New Roman" w:cs="Times New Roman"/>
          <w:sz w:val="24"/>
          <w:szCs w:val="24"/>
        </w:rPr>
        <w:t xml:space="preserve"> на внеурочное занятие “Разговоры о важном”.</w:t>
      </w:r>
    </w:p>
    <w:p w14:paraId="2A4A7ED2" w14:textId="3014E66F"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6EFFA3C" w14:textId="2CD9104F"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F5F8F43" w14:textId="6A9E99BE"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При реализации плана внеурочной </w:t>
      </w:r>
      <w:proofErr w:type="gramStart"/>
      <w:r w:rsidRPr="00BE69E2">
        <w:rPr>
          <w:rFonts w:ascii="Times New Roman" w:hAnsi="Times New Roman" w:cs="Times New Roman"/>
          <w:sz w:val="24"/>
          <w:szCs w:val="24"/>
        </w:rPr>
        <w:t>деятельности  предусмотрена</w:t>
      </w:r>
      <w:proofErr w:type="gramEnd"/>
      <w:r w:rsidRPr="00BE69E2">
        <w:rPr>
          <w:rFonts w:ascii="Times New Roman" w:hAnsi="Times New Roman" w:cs="Times New Roman"/>
          <w:sz w:val="24"/>
          <w:szCs w:val="24"/>
        </w:rPr>
        <w:t xml:space="preserve"> вариативность содержания внеурочной деятельности с учетом образовательных потребностей и интересов обучающихся с ЗПР.</w:t>
      </w:r>
    </w:p>
    <w:p w14:paraId="3BFD9C69" w14:textId="006267DE" w:rsidR="00395B11" w:rsidRPr="00BE69E2" w:rsidRDefault="00395B11" w:rsidP="00C36B5A">
      <w:pPr>
        <w:spacing w:line="276" w:lineRule="auto"/>
        <w:rPr>
          <w:rFonts w:ascii="Times New Roman" w:hAnsi="Times New Roman" w:cs="Times New Roman"/>
          <w:sz w:val="24"/>
          <w:szCs w:val="24"/>
        </w:rPr>
      </w:pPr>
      <w:r w:rsidRPr="00BE69E2">
        <w:rPr>
          <w:rFonts w:ascii="Times New Roman" w:hAnsi="Times New Roman" w:cs="Times New Roman"/>
          <w:sz w:val="24"/>
          <w:szCs w:val="24"/>
        </w:rPr>
        <w:t xml:space="preserve">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w:t>
      </w:r>
      <w:proofErr w:type="gramStart"/>
      <w:r w:rsidRPr="00BE69E2">
        <w:rPr>
          <w:rFonts w:ascii="Times New Roman" w:hAnsi="Times New Roman" w:cs="Times New Roman"/>
          <w:sz w:val="24"/>
          <w:szCs w:val="24"/>
        </w:rPr>
        <w:t>организации  реализовыва</w:t>
      </w:r>
      <w:r w:rsidR="00273677">
        <w:rPr>
          <w:rFonts w:ascii="Times New Roman" w:hAnsi="Times New Roman" w:cs="Times New Roman"/>
          <w:sz w:val="24"/>
          <w:szCs w:val="24"/>
        </w:rPr>
        <w:t>ется</w:t>
      </w:r>
      <w:proofErr w:type="gramEnd"/>
      <w:r w:rsidRPr="00BE69E2">
        <w:rPr>
          <w:rFonts w:ascii="Times New Roman" w:hAnsi="Times New Roman" w:cs="Times New Roman"/>
          <w:sz w:val="24"/>
          <w:szCs w:val="24"/>
        </w:rPr>
        <w:t xml:space="preserve"> </w:t>
      </w:r>
      <w:r w:rsidR="00C36B5A">
        <w:rPr>
          <w:rFonts w:ascii="Times New Roman" w:hAnsi="Times New Roman" w:cs="Times New Roman"/>
          <w:sz w:val="24"/>
          <w:szCs w:val="24"/>
        </w:rPr>
        <w:t xml:space="preserve"> </w:t>
      </w:r>
      <w:r w:rsidRPr="00BE69E2">
        <w:rPr>
          <w:rFonts w:ascii="Times New Roman" w:hAnsi="Times New Roman" w:cs="Times New Roman"/>
          <w:sz w:val="24"/>
          <w:szCs w:val="24"/>
        </w:rP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14:paraId="6CADB5D6" w14:textId="2D6AEF0C"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Формы реализации внеурочной деятельности образовательная организация определяет самостоятельно.</w:t>
      </w:r>
    </w:p>
    <w:p w14:paraId="5F25D2CB" w14:textId="1243CC6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Выбор форм организации внеурочной деятельности для обучающихся с ЗПР подчиняется следующим требованиям:</w:t>
      </w:r>
    </w:p>
    <w:p w14:paraId="49149FEB"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14:paraId="3747E2F9"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14:paraId="5BDB33CF"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035F85BD"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обеспечение гибкого режима занятий (продолжительность, последовательность);</w:t>
      </w:r>
    </w:p>
    <w:p w14:paraId="029A489B" w14:textId="7777777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использование форм организации, предполагающих использование средств ИКТ.</w:t>
      </w:r>
    </w:p>
    <w:p w14:paraId="73E00479" w14:textId="4E0550A7"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14:paraId="74188F91" w14:textId="17D59BA3" w:rsidR="00395B11" w:rsidRPr="00BE69E2" w:rsidRDefault="00395B11" w:rsidP="00CA578E">
      <w:pPr>
        <w:spacing w:line="276" w:lineRule="auto"/>
        <w:rPr>
          <w:rFonts w:ascii="Times New Roman" w:hAnsi="Times New Roman" w:cs="Times New Roman"/>
          <w:sz w:val="24"/>
          <w:szCs w:val="24"/>
        </w:rPr>
      </w:pPr>
      <w:r w:rsidRPr="00BE69E2">
        <w:rPr>
          <w:rFonts w:ascii="Times New Roman" w:hAnsi="Times New Roman" w:cs="Times New Roman"/>
          <w:sz w:val="24"/>
          <w:szCs w:val="24"/>
        </w:rPr>
        <w:t>В целях реализации плана внеурочной деятельности образовательн</w:t>
      </w:r>
      <w:r w:rsidR="00C36B5A">
        <w:rPr>
          <w:rFonts w:ascii="Times New Roman" w:hAnsi="Times New Roman" w:cs="Times New Roman"/>
          <w:sz w:val="24"/>
          <w:szCs w:val="24"/>
        </w:rPr>
        <w:t>ая</w:t>
      </w:r>
      <w:r w:rsidRPr="00BE69E2">
        <w:rPr>
          <w:rFonts w:ascii="Times New Roman" w:hAnsi="Times New Roman" w:cs="Times New Roman"/>
          <w:sz w:val="24"/>
          <w:szCs w:val="24"/>
        </w:rPr>
        <w:t xml:space="preserve"> </w:t>
      </w:r>
      <w:proofErr w:type="gramStart"/>
      <w:r w:rsidRPr="00BE69E2">
        <w:rPr>
          <w:rFonts w:ascii="Times New Roman" w:hAnsi="Times New Roman" w:cs="Times New Roman"/>
          <w:sz w:val="24"/>
          <w:szCs w:val="24"/>
        </w:rPr>
        <w:t>организаци</w:t>
      </w:r>
      <w:r w:rsidR="00C36B5A">
        <w:rPr>
          <w:rFonts w:ascii="Times New Roman" w:hAnsi="Times New Roman" w:cs="Times New Roman"/>
          <w:sz w:val="24"/>
          <w:szCs w:val="24"/>
        </w:rPr>
        <w:t>я</w:t>
      </w:r>
      <w:r w:rsidRPr="00BE69E2">
        <w:rPr>
          <w:rFonts w:ascii="Times New Roman" w:hAnsi="Times New Roman" w:cs="Times New Roman"/>
          <w:sz w:val="24"/>
          <w:szCs w:val="24"/>
        </w:rPr>
        <w:t xml:space="preserve">  </w:t>
      </w:r>
      <w:proofErr w:type="spellStart"/>
      <w:r w:rsidRPr="00BE69E2">
        <w:rPr>
          <w:rFonts w:ascii="Times New Roman" w:hAnsi="Times New Roman" w:cs="Times New Roman"/>
          <w:sz w:val="24"/>
          <w:szCs w:val="24"/>
        </w:rPr>
        <w:t>предусматрива</w:t>
      </w:r>
      <w:r w:rsidR="00C36B5A">
        <w:rPr>
          <w:rFonts w:ascii="Times New Roman" w:hAnsi="Times New Roman" w:cs="Times New Roman"/>
          <w:sz w:val="24"/>
          <w:szCs w:val="24"/>
        </w:rPr>
        <w:t>е</w:t>
      </w:r>
      <w:r w:rsidRPr="00BE69E2">
        <w:rPr>
          <w:rFonts w:ascii="Times New Roman" w:hAnsi="Times New Roman" w:cs="Times New Roman"/>
          <w:sz w:val="24"/>
          <w:szCs w:val="24"/>
        </w:rPr>
        <w:t>ть</w:t>
      </w:r>
      <w:proofErr w:type="spellEnd"/>
      <w:proofErr w:type="gramEnd"/>
      <w:r w:rsidRPr="00BE69E2">
        <w:rPr>
          <w:rFonts w:ascii="Times New Roman" w:hAnsi="Times New Roman" w:cs="Times New Roman"/>
          <w:sz w:val="24"/>
          <w:szCs w:val="24"/>
        </w:rPr>
        <w:t xml:space="preserve">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6D4896F3" w14:textId="4B2DE355" w:rsidR="00395B11" w:rsidRPr="00A13148" w:rsidRDefault="00A13148" w:rsidP="00CA578E">
      <w:pPr>
        <w:spacing w:line="276" w:lineRule="auto"/>
        <w:rPr>
          <w:rFonts w:ascii="Times New Roman" w:hAnsi="Times New Roman" w:cs="Times New Roman"/>
          <w:b/>
          <w:bCs/>
          <w:sz w:val="24"/>
          <w:szCs w:val="24"/>
        </w:rPr>
      </w:pPr>
      <w:r w:rsidRPr="00A13148">
        <w:rPr>
          <w:rFonts w:ascii="Times New Roman" w:hAnsi="Times New Roman" w:cs="Times New Roman"/>
          <w:b/>
          <w:bCs/>
          <w:sz w:val="24"/>
          <w:szCs w:val="24"/>
        </w:rPr>
        <w:lastRenderedPageBreak/>
        <w:t>3.4. К</w:t>
      </w:r>
      <w:r w:rsidR="00395B11" w:rsidRPr="00A13148">
        <w:rPr>
          <w:rFonts w:ascii="Times New Roman" w:hAnsi="Times New Roman" w:cs="Times New Roman"/>
          <w:b/>
          <w:bCs/>
          <w:sz w:val="24"/>
          <w:szCs w:val="24"/>
        </w:rPr>
        <w:t>алендарный план воспитательной работы.</w:t>
      </w:r>
    </w:p>
    <w:p w14:paraId="4C8DB4A4" w14:textId="7C75C879" w:rsidR="00C36B5A" w:rsidRPr="00B707E8" w:rsidRDefault="00A13148" w:rsidP="00C36B5A">
      <w:pPr>
        <w:spacing w:line="276" w:lineRule="auto"/>
        <w:rPr>
          <w:rFonts w:ascii="Times New Roman" w:hAnsi="Times New Roman" w:cs="Times New Roman"/>
          <w:sz w:val="24"/>
          <w:szCs w:val="24"/>
        </w:rPr>
      </w:pPr>
      <w:r>
        <w:rPr>
          <w:rFonts w:ascii="Times New Roman" w:hAnsi="Times New Roman" w:cs="Times New Roman"/>
          <w:sz w:val="24"/>
          <w:szCs w:val="24"/>
        </w:rPr>
        <w:t>К</w:t>
      </w:r>
      <w:r w:rsidR="00C36B5A" w:rsidRPr="00B707E8">
        <w:rPr>
          <w:rFonts w:ascii="Times New Roman" w:hAnsi="Times New Roman" w:cs="Times New Roman"/>
          <w:sz w:val="24"/>
          <w:szCs w:val="24"/>
        </w:rPr>
        <w:t>алендарный план воспитательной работы реализ</w:t>
      </w:r>
      <w:r>
        <w:rPr>
          <w:rFonts w:ascii="Times New Roman" w:hAnsi="Times New Roman" w:cs="Times New Roman"/>
          <w:sz w:val="24"/>
          <w:szCs w:val="24"/>
        </w:rPr>
        <w:t>уется</w:t>
      </w:r>
      <w:r w:rsidR="00C36B5A" w:rsidRPr="00B707E8">
        <w:rPr>
          <w:rFonts w:ascii="Times New Roman" w:hAnsi="Times New Roman" w:cs="Times New Roman"/>
          <w:sz w:val="24"/>
          <w:szCs w:val="24"/>
        </w:rPr>
        <w:t xml:space="preserve"> в рамках урочной и внеурочной деятельности.</w:t>
      </w:r>
    </w:p>
    <w:p w14:paraId="7357D9CE"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0C4BB910"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Сентябрь:</w:t>
      </w:r>
    </w:p>
    <w:p w14:paraId="50074CCA"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1 сентября: День знаний;</w:t>
      </w:r>
    </w:p>
    <w:p w14:paraId="4319C124"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14:paraId="4E136129"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8 сентября: Международный день распространения грамотности.</w:t>
      </w:r>
    </w:p>
    <w:p w14:paraId="58834EFD"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Октябрь:</w:t>
      </w:r>
    </w:p>
    <w:p w14:paraId="407A2BBB"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1 октября: Международный день пожилых людей; Международный день музыки;</w:t>
      </w:r>
    </w:p>
    <w:p w14:paraId="29EC8D63"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4 октября: День защиты животных;</w:t>
      </w:r>
    </w:p>
    <w:p w14:paraId="72F8CA61"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5 октября: День учителя;</w:t>
      </w:r>
    </w:p>
    <w:p w14:paraId="4D78ED03"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25 октября: Международный день школьных библиотек;</w:t>
      </w:r>
    </w:p>
    <w:p w14:paraId="33297D02"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Третье воскресенье октября: День отца.</w:t>
      </w:r>
    </w:p>
    <w:p w14:paraId="59AD854D"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Ноябрь:</w:t>
      </w:r>
    </w:p>
    <w:p w14:paraId="70DFB110"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4 ноября: День народного единства;</w:t>
      </w:r>
    </w:p>
    <w:p w14:paraId="5098A7B3"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0B6665A8"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Последнее воскресенье ноября: День Матери;</w:t>
      </w:r>
    </w:p>
    <w:p w14:paraId="72569986"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30 ноября: День Государственного герба Российской Федерации.</w:t>
      </w:r>
    </w:p>
    <w:p w14:paraId="7F4C8C0F"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Декабрь:</w:t>
      </w:r>
    </w:p>
    <w:p w14:paraId="36A60852"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3 декабря: День неизвестного солдата; Международный день инвалидов;</w:t>
      </w:r>
    </w:p>
    <w:p w14:paraId="1A9A08C9"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5 декабря: День добровольца (волонтера) в России;</w:t>
      </w:r>
    </w:p>
    <w:p w14:paraId="224FB614"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9 декабря: День Героев Отечества;</w:t>
      </w:r>
    </w:p>
    <w:p w14:paraId="6708D370"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12 декабря: День Конституции Российской Федерации.</w:t>
      </w:r>
    </w:p>
    <w:p w14:paraId="58A4560A"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Январь:</w:t>
      </w:r>
    </w:p>
    <w:p w14:paraId="33859C1E"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25 января: День российского студенчества;</w:t>
      </w:r>
    </w:p>
    <w:p w14:paraId="27C3069D"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w:t>
      </w:r>
      <w:proofErr w:type="spellStart"/>
      <w:r w:rsidRPr="00B707E8">
        <w:rPr>
          <w:rFonts w:ascii="Times New Roman" w:hAnsi="Times New Roman" w:cs="Times New Roman"/>
          <w:sz w:val="24"/>
          <w:szCs w:val="24"/>
        </w:rPr>
        <w:t>Биркенау</w:t>
      </w:r>
      <w:proofErr w:type="spellEnd"/>
      <w:r w:rsidRPr="00B707E8">
        <w:rPr>
          <w:rFonts w:ascii="Times New Roman" w:hAnsi="Times New Roman" w:cs="Times New Roman"/>
          <w:sz w:val="24"/>
          <w:szCs w:val="24"/>
        </w:rPr>
        <w:t xml:space="preserve"> (Освенцима) - День памяти жертв Холокоста.</w:t>
      </w:r>
    </w:p>
    <w:p w14:paraId="7FE17518"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Февраль:</w:t>
      </w:r>
    </w:p>
    <w:p w14:paraId="0756258A"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2 февраля: День разгрома советскими войсками немецко-фашистских войск в Сталинградской битве;</w:t>
      </w:r>
    </w:p>
    <w:p w14:paraId="0EEAD084"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8 февраля: День российской науки;</w:t>
      </w:r>
    </w:p>
    <w:p w14:paraId="614DFFF7"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15 февраля: День памяти о россиянах, исполнявших служебный долг за пределами Отечества;</w:t>
      </w:r>
    </w:p>
    <w:p w14:paraId="0861806C"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21 февраля: Международный день родного языка;</w:t>
      </w:r>
    </w:p>
    <w:p w14:paraId="1F8872F9"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23 февраля: День защитника Отечества.</w:t>
      </w:r>
    </w:p>
    <w:p w14:paraId="50AF75BA"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Март:</w:t>
      </w:r>
    </w:p>
    <w:p w14:paraId="76442E0B"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8 марта: Международный женский день;</w:t>
      </w:r>
    </w:p>
    <w:p w14:paraId="30A75528"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 xml:space="preserve">18 марта: День воссоединения Крыма с Россией </w:t>
      </w:r>
    </w:p>
    <w:p w14:paraId="1E7AAE6F"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lastRenderedPageBreak/>
        <w:t>27 марта: Всемирный день театра.</w:t>
      </w:r>
    </w:p>
    <w:p w14:paraId="63829610"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Апрель:</w:t>
      </w:r>
    </w:p>
    <w:p w14:paraId="23C3D76E"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12 апреля: День космонавтики.</w:t>
      </w:r>
    </w:p>
    <w:p w14:paraId="2B2C54DA"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Май:</w:t>
      </w:r>
    </w:p>
    <w:p w14:paraId="5EC00A62"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1 мая: Праздник Весны и Труда;</w:t>
      </w:r>
    </w:p>
    <w:p w14:paraId="085B2D9E"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9 мая: День Победы;</w:t>
      </w:r>
    </w:p>
    <w:p w14:paraId="2CF1BBF9"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19 мая: День детских общественных организаций России;</w:t>
      </w:r>
    </w:p>
    <w:p w14:paraId="50C5146D"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24 мая: День славянской письменности и культуры.</w:t>
      </w:r>
    </w:p>
    <w:p w14:paraId="33AD72B0"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Июнь:</w:t>
      </w:r>
    </w:p>
    <w:p w14:paraId="2015A2A8"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1 июня: День защиты детей;</w:t>
      </w:r>
    </w:p>
    <w:p w14:paraId="790DBCE7"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6 июня: День русского языка;</w:t>
      </w:r>
    </w:p>
    <w:p w14:paraId="1F14DAC3"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12 июня: День России;</w:t>
      </w:r>
    </w:p>
    <w:p w14:paraId="7E193397"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22 июня: День памяти и скорби;</w:t>
      </w:r>
    </w:p>
    <w:p w14:paraId="27DD365F"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27 июня: День молодежи.</w:t>
      </w:r>
    </w:p>
    <w:p w14:paraId="6C7BA091"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Июль:</w:t>
      </w:r>
    </w:p>
    <w:p w14:paraId="5DCBD482"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8 июля: День семьи, любви и верности.</w:t>
      </w:r>
    </w:p>
    <w:p w14:paraId="6FA4668D"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Август:</w:t>
      </w:r>
    </w:p>
    <w:p w14:paraId="10FF1B92"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12 августа: День физкультурника;</w:t>
      </w:r>
    </w:p>
    <w:p w14:paraId="25D17CB1"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22 августа: День Государственного флага Российской Федерации;</w:t>
      </w:r>
    </w:p>
    <w:p w14:paraId="70A9652B" w14:textId="77777777" w:rsidR="00C36B5A" w:rsidRPr="00B707E8" w:rsidRDefault="00C36B5A" w:rsidP="00C36B5A">
      <w:pPr>
        <w:spacing w:line="276" w:lineRule="auto"/>
        <w:rPr>
          <w:rFonts w:ascii="Times New Roman" w:hAnsi="Times New Roman" w:cs="Times New Roman"/>
          <w:sz w:val="24"/>
          <w:szCs w:val="24"/>
        </w:rPr>
      </w:pPr>
      <w:r w:rsidRPr="00B707E8">
        <w:rPr>
          <w:rFonts w:ascii="Times New Roman" w:hAnsi="Times New Roman" w:cs="Times New Roman"/>
          <w:sz w:val="24"/>
          <w:szCs w:val="24"/>
        </w:rPr>
        <w:t>27 августа: День российского кино.</w:t>
      </w:r>
    </w:p>
    <w:p w14:paraId="2D9B1EC7" w14:textId="77777777" w:rsidR="00C36B5A" w:rsidRPr="00B707E8" w:rsidRDefault="00C36B5A" w:rsidP="00C36B5A">
      <w:pPr>
        <w:spacing w:line="276" w:lineRule="auto"/>
        <w:rPr>
          <w:rFonts w:ascii="Times New Roman" w:hAnsi="Times New Roman" w:cs="Times New Roman"/>
          <w:sz w:val="24"/>
          <w:szCs w:val="24"/>
        </w:rPr>
      </w:pPr>
    </w:p>
    <w:p w14:paraId="474E043C" w14:textId="73CFA4F6" w:rsidR="006A047F" w:rsidRPr="006A047F" w:rsidRDefault="00A13148" w:rsidP="006A047F">
      <w:pPr>
        <w:jc w:val="left"/>
        <w:rPr>
          <w:rStyle w:val="afff6"/>
          <w:rFonts w:ascii="Times New Roman" w:hAnsi="Times New Roman" w:cs="Times New Roman"/>
          <w:sz w:val="24"/>
          <w:szCs w:val="24"/>
        </w:rPr>
      </w:pPr>
      <w:r w:rsidRPr="00A13148">
        <w:rPr>
          <w:rFonts w:ascii="Times New Roman" w:hAnsi="Times New Roman" w:cs="Times New Roman"/>
          <w:b/>
          <w:bCs/>
          <w:sz w:val="24"/>
          <w:szCs w:val="24"/>
        </w:rPr>
        <w:t xml:space="preserve">План внеурочной деятельности и календарный план воспитательной работы представлен </w:t>
      </w:r>
      <w:r w:rsidR="006A047F">
        <w:rPr>
          <w:rFonts w:ascii="Times New Roman" w:hAnsi="Times New Roman" w:cs="Times New Roman"/>
          <w:b/>
          <w:bCs/>
          <w:sz w:val="24"/>
          <w:szCs w:val="24"/>
        </w:rPr>
        <w:t xml:space="preserve">по ссылке </w:t>
      </w:r>
      <w:r w:rsidR="006A047F">
        <w:rPr>
          <w:rFonts w:ascii="Times New Roman" w:hAnsi="Times New Roman" w:cs="Times New Roman"/>
          <w:sz w:val="24"/>
          <w:szCs w:val="24"/>
        </w:rPr>
        <w:fldChar w:fldCharType="begin"/>
      </w:r>
      <w:r w:rsidR="006A047F">
        <w:rPr>
          <w:rFonts w:ascii="Times New Roman" w:hAnsi="Times New Roman" w:cs="Times New Roman"/>
          <w:sz w:val="24"/>
          <w:szCs w:val="24"/>
        </w:rPr>
        <w:instrText xml:space="preserve"> HYPERLINK "https://gimnaziya6vorkuta-r11.gosweb.gosuslugi.ru/netcat_files/userfiles/Programma_vospitaniya_Gimnaziya_6.pdf" </w:instrText>
      </w:r>
      <w:r w:rsidR="006A047F">
        <w:rPr>
          <w:rFonts w:ascii="Times New Roman" w:hAnsi="Times New Roman" w:cs="Times New Roman"/>
          <w:sz w:val="24"/>
          <w:szCs w:val="24"/>
        </w:rPr>
        <w:fldChar w:fldCharType="separate"/>
      </w:r>
      <w:r w:rsidR="006A047F" w:rsidRPr="006A047F">
        <w:rPr>
          <w:rStyle w:val="afff6"/>
          <w:rFonts w:ascii="Times New Roman" w:hAnsi="Times New Roman" w:cs="Times New Roman"/>
          <w:sz w:val="24"/>
          <w:szCs w:val="24"/>
        </w:rPr>
        <w:t>https://gimnaziya6vorkuta-r11.gosweb.gosuslugi.ru/netcat_files/userfiles/Programma_vospitaniya_Gimnaziya_6.pdf</w:t>
      </w:r>
    </w:p>
    <w:p w14:paraId="703D843C" w14:textId="4A7E5244" w:rsidR="00C36B5A" w:rsidRPr="006A047F" w:rsidRDefault="006A047F" w:rsidP="00C36B5A">
      <w:pPr>
        <w:spacing w:line="276" w:lineRule="auto"/>
        <w:rPr>
          <w:rFonts w:ascii="Times New Roman" w:hAnsi="Times New Roman" w:cs="Times New Roman"/>
          <w:b/>
          <w:bCs/>
          <w:sz w:val="24"/>
          <w:szCs w:val="24"/>
        </w:rPr>
      </w:pPr>
      <w:r>
        <w:rPr>
          <w:rFonts w:ascii="Times New Roman" w:hAnsi="Times New Roman" w:cs="Times New Roman"/>
          <w:sz w:val="24"/>
          <w:szCs w:val="24"/>
        </w:rPr>
        <w:fldChar w:fldCharType="end"/>
      </w:r>
    </w:p>
    <w:p w14:paraId="401667DC" w14:textId="77777777" w:rsidR="00395B11" w:rsidRDefault="00395B11" w:rsidP="00CA578E">
      <w:pPr>
        <w:spacing w:line="276" w:lineRule="auto"/>
        <w:ind w:firstLine="0"/>
        <w:jc w:val="left"/>
      </w:pPr>
    </w:p>
    <w:p w14:paraId="79B3B653" w14:textId="77777777" w:rsidR="00C36B5A" w:rsidRDefault="00C36B5A" w:rsidP="00CA578E">
      <w:pPr>
        <w:spacing w:line="276" w:lineRule="auto"/>
        <w:ind w:firstLine="0"/>
        <w:jc w:val="left"/>
      </w:pPr>
    </w:p>
    <w:p w14:paraId="3C11B19B" w14:textId="77777777" w:rsidR="00C36B5A" w:rsidRDefault="00C36B5A" w:rsidP="00CA578E">
      <w:pPr>
        <w:spacing w:line="276" w:lineRule="auto"/>
        <w:ind w:firstLine="0"/>
        <w:jc w:val="left"/>
      </w:pPr>
    </w:p>
    <w:p w14:paraId="17416850" w14:textId="77777777" w:rsidR="00C36B5A" w:rsidRDefault="00C36B5A" w:rsidP="00CA578E">
      <w:pPr>
        <w:spacing w:line="276" w:lineRule="auto"/>
        <w:ind w:firstLine="0"/>
        <w:jc w:val="left"/>
      </w:pPr>
    </w:p>
    <w:p w14:paraId="41C952E4" w14:textId="77777777" w:rsidR="00C36B5A" w:rsidRDefault="00C36B5A" w:rsidP="00CA578E">
      <w:pPr>
        <w:spacing w:line="276" w:lineRule="auto"/>
        <w:ind w:firstLine="0"/>
        <w:jc w:val="left"/>
      </w:pPr>
    </w:p>
    <w:p w14:paraId="6BE44E00" w14:textId="77777777" w:rsidR="00C36B5A" w:rsidRDefault="00C36B5A" w:rsidP="00CA578E">
      <w:pPr>
        <w:spacing w:line="276" w:lineRule="auto"/>
        <w:ind w:firstLine="0"/>
        <w:jc w:val="left"/>
      </w:pPr>
    </w:p>
    <w:p w14:paraId="4DB9D348" w14:textId="77777777" w:rsidR="00C36B5A" w:rsidRDefault="00C36B5A" w:rsidP="00CA578E">
      <w:pPr>
        <w:spacing w:line="276" w:lineRule="auto"/>
        <w:ind w:firstLine="0"/>
        <w:jc w:val="left"/>
      </w:pPr>
    </w:p>
    <w:p w14:paraId="1AEDBBB3" w14:textId="77777777" w:rsidR="00C36B5A" w:rsidRDefault="00C36B5A" w:rsidP="00CA578E">
      <w:pPr>
        <w:spacing w:line="276" w:lineRule="auto"/>
        <w:ind w:firstLine="0"/>
        <w:jc w:val="left"/>
      </w:pPr>
    </w:p>
    <w:p w14:paraId="023C315E" w14:textId="77777777" w:rsidR="00C36B5A" w:rsidRDefault="00C36B5A" w:rsidP="00CA578E">
      <w:pPr>
        <w:spacing w:line="276" w:lineRule="auto"/>
        <w:ind w:firstLine="0"/>
        <w:jc w:val="left"/>
      </w:pPr>
    </w:p>
    <w:p w14:paraId="2F057FB7" w14:textId="77777777" w:rsidR="00C36B5A" w:rsidRDefault="00C36B5A" w:rsidP="00CA578E">
      <w:pPr>
        <w:spacing w:line="276" w:lineRule="auto"/>
        <w:ind w:firstLine="0"/>
        <w:jc w:val="left"/>
      </w:pPr>
    </w:p>
    <w:p w14:paraId="29A614D7" w14:textId="77777777" w:rsidR="00C36B5A" w:rsidRDefault="00C36B5A" w:rsidP="00CA578E">
      <w:pPr>
        <w:spacing w:line="276" w:lineRule="auto"/>
        <w:ind w:firstLine="0"/>
        <w:jc w:val="left"/>
      </w:pPr>
    </w:p>
    <w:p w14:paraId="64578395" w14:textId="77777777" w:rsidR="00C36B5A" w:rsidRDefault="00C36B5A" w:rsidP="00CA578E">
      <w:pPr>
        <w:spacing w:line="276" w:lineRule="auto"/>
        <w:ind w:firstLine="0"/>
        <w:jc w:val="left"/>
      </w:pPr>
    </w:p>
    <w:p w14:paraId="5230C2F6" w14:textId="77777777" w:rsidR="00C36B5A" w:rsidRDefault="00C36B5A" w:rsidP="00CA578E">
      <w:pPr>
        <w:spacing w:line="276" w:lineRule="auto"/>
        <w:ind w:firstLine="0"/>
        <w:jc w:val="left"/>
      </w:pPr>
    </w:p>
    <w:p w14:paraId="24D8D885" w14:textId="77777777" w:rsidR="00C36B5A" w:rsidRDefault="00C36B5A" w:rsidP="00CA578E">
      <w:pPr>
        <w:spacing w:line="276" w:lineRule="auto"/>
        <w:ind w:firstLine="0"/>
        <w:jc w:val="left"/>
      </w:pPr>
    </w:p>
    <w:p w14:paraId="7EC74E55" w14:textId="77777777" w:rsidR="00C36B5A" w:rsidRDefault="00C36B5A" w:rsidP="00CA578E">
      <w:pPr>
        <w:spacing w:line="276" w:lineRule="auto"/>
        <w:ind w:firstLine="0"/>
        <w:jc w:val="left"/>
      </w:pPr>
    </w:p>
    <w:p w14:paraId="26A3BD24" w14:textId="77777777" w:rsidR="00C36B5A" w:rsidRDefault="00C36B5A" w:rsidP="00CA578E">
      <w:pPr>
        <w:spacing w:line="276" w:lineRule="auto"/>
        <w:ind w:firstLine="0"/>
        <w:jc w:val="left"/>
      </w:pPr>
    </w:p>
    <w:p w14:paraId="5C7CD4D5" w14:textId="77777777" w:rsidR="00C36B5A" w:rsidRDefault="00C36B5A" w:rsidP="00CA578E">
      <w:pPr>
        <w:spacing w:line="276" w:lineRule="auto"/>
        <w:ind w:firstLine="0"/>
        <w:jc w:val="left"/>
      </w:pPr>
    </w:p>
    <w:p w14:paraId="16C3457A" w14:textId="77777777" w:rsidR="00C36B5A" w:rsidRDefault="00C36B5A" w:rsidP="00CA578E">
      <w:pPr>
        <w:spacing w:line="276" w:lineRule="auto"/>
        <w:ind w:firstLine="0"/>
        <w:jc w:val="left"/>
      </w:pPr>
    </w:p>
    <w:p w14:paraId="15E79DA4" w14:textId="77777777" w:rsidR="00C36B5A" w:rsidRDefault="00C36B5A" w:rsidP="00CA578E">
      <w:pPr>
        <w:spacing w:line="276" w:lineRule="auto"/>
        <w:ind w:firstLine="0"/>
        <w:jc w:val="left"/>
      </w:pPr>
    </w:p>
    <w:p w14:paraId="5884911D" w14:textId="77777777" w:rsidR="00C36B5A" w:rsidRDefault="00C36B5A" w:rsidP="00CA578E">
      <w:pPr>
        <w:spacing w:line="276" w:lineRule="auto"/>
        <w:ind w:firstLine="0"/>
        <w:jc w:val="left"/>
      </w:pPr>
    </w:p>
    <w:p w14:paraId="0E339D2B" w14:textId="77777777" w:rsidR="00C36B5A" w:rsidRDefault="00C36B5A" w:rsidP="00CA578E">
      <w:pPr>
        <w:spacing w:line="276" w:lineRule="auto"/>
        <w:ind w:firstLine="0"/>
        <w:jc w:val="left"/>
      </w:pPr>
    </w:p>
    <w:p w14:paraId="2D654195" w14:textId="77777777" w:rsidR="00C36B5A" w:rsidRDefault="00C36B5A" w:rsidP="00CA578E">
      <w:pPr>
        <w:spacing w:line="276" w:lineRule="auto"/>
        <w:ind w:firstLine="0"/>
        <w:jc w:val="left"/>
      </w:pPr>
    </w:p>
    <w:p w14:paraId="1263F1F2" w14:textId="77777777" w:rsidR="00C36B5A" w:rsidRDefault="00C36B5A" w:rsidP="00CA578E">
      <w:pPr>
        <w:spacing w:line="276" w:lineRule="auto"/>
        <w:ind w:firstLine="0"/>
        <w:jc w:val="left"/>
      </w:pPr>
    </w:p>
    <w:p w14:paraId="477F12D0" w14:textId="77777777" w:rsidR="00C36B5A" w:rsidRDefault="00C36B5A" w:rsidP="00CA578E">
      <w:pPr>
        <w:spacing w:line="276" w:lineRule="auto"/>
        <w:ind w:firstLine="0"/>
        <w:jc w:val="left"/>
      </w:pPr>
    </w:p>
    <w:p w14:paraId="50611729" w14:textId="249B3617" w:rsidR="00C36B5A" w:rsidRPr="00273677" w:rsidRDefault="00C36B5A" w:rsidP="00273677">
      <w:pPr>
        <w:ind w:left="720" w:firstLine="0"/>
        <w:sectPr w:rsidR="00C36B5A" w:rsidRPr="00273677">
          <w:pgSz w:w="11906" w:h="16838"/>
          <w:pgMar w:top="1440" w:right="850" w:bottom="1440" w:left="850" w:header="720" w:footer="720" w:gutter="0"/>
          <w:cols w:space="720"/>
          <w:noEndnote/>
        </w:sectPr>
      </w:pPr>
    </w:p>
    <w:p w14:paraId="0FC121EC" w14:textId="37E04B0F" w:rsidR="00C36B5A" w:rsidRDefault="00C36B5A" w:rsidP="00C36B5A">
      <w:pPr>
        <w:tabs>
          <w:tab w:val="left" w:pos="8602"/>
        </w:tabs>
        <w:spacing w:line="276" w:lineRule="auto"/>
      </w:pPr>
    </w:p>
    <w:p w14:paraId="32AC609C" w14:textId="1A02FDAB" w:rsidR="00C36B5A" w:rsidRDefault="00C36B5A" w:rsidP="00C36B5A">
      <w:pPr>
        <w:tabs>
          <w:tab w:val="left" w:pos="8602"/>
        </w:tabs>
        <w:spacing w:line="276" w:lineRule="auto"/>
      </w:pPr>
    </w:p>
    <w:p w14:paraId="7FCA370C" w14:textId="0BAED4D4" w:rsidR="00C36B5A" w:rsidRDefault="00C36B5A" w:rsidP="00C36B5A">
      <w:pPr>
        <w:tabs>
          <w:tab w:val="left" w:pos="8602"/>
        </w:tabs>
        <w:spacing w:line="276" w:lineRule="auto"/>
      </w:pPr>
    </w:p>
    <w:p w14:paraId="4D277A18" w14:textId="7E83C395" w:rsidR="00C36B5A" w:rsidRDefault="00C36B5A" w:rsidP="00C36B5A">
      <w:pPr>
        <w:tabs>
          <w:tab w:val="left" w:pos="8602"/>
        </w:tabs>
        <w:spacing w:line="276" w:lineRule="auto"/>
      </w:pPr>
    </w:p>
    <w:p w14:paraId="1FF3154E" w14:textId="4B8513A6" w:rsidR="00C36B5A" w:rsidRDefault="00C36B5A" w:rsidP="00C36B5A">
      <w:pPr>
        <w:tabs>
          <w:tab w:val="left" w:pos="8602"/>
        </w:tabs>
        <w:spacing w:line="276" w:lineRule="auto"/>
      </w:pPr>
    </w:p>
    <w:p w14:paraId="4B4F97A1" w14:textId="4778CA8A" w:rsidR="00C36B5A" w:rsidRDefault="00C36B5A" w:rsidP="00C36B5A">
      <w:pPr>
        <w:tabs>
          <w:tab w:val="left" w:pos="8602"/>
        </w:tabs>
        <w:spacing w:line="276" w:lineRule="auto"/>
      </w:pPr>
    </w:p>
    <w:p w14:paraId="7FFEDBCF" w14:textId="6F437F92" w:rsidR="00C36B5A" w:rsidRDefault="00C36B5A" w:rsidP="00C36B5A">
      <w:pPr>
        <w:tabs>
          <w:tab w:val="left" w:pos="8602"/>
        </w:tabs>
        <w:spacing w:line="276" w:lineRule="auto"/>
      </w:pPr>
    </w:p>
    <w:p w14:paraId="0B81E91F" w14:textId="11D8FF17" w:rsidR="00C36B5A" w:rsidRDefault="00C36B5A" w:rsidP="00C36B5A">
      <w:pPr>
        <w:tabs>
          <w:tab w:val="left" w:pos="8602"/>
        </w:tabs>
        <w:spacing w:line="276" w:lineRule="auto"/>
      </w:pPr>
    </w:p>
    <w:p w14:paraId="4CBECB01" w14:textId="4E7EC14D" w:rsidR="00C36B5A" w:rsidRDefault="00C36B5A" w:rsidP="00C36B5A">
      <w:pPr>
        <w:tabs>
          <w:tab w:val="left" w:pos="8602"/>
        </w:tabs>
        <w:spacing w:line="276" w:lineRule="auto"/>
      </w:pPr>
    </w:p>
    <w:p w14:paraId="6FCA7BF0" w14:textId="4601A5A4" w:rsidR="00C36B5A" w:rsidRDefault="00C36B5A" w:rsidP="00C36B5A">
      <w:pPr>
        <w:tabs>
          <w:tab w:val="left" w:pos="8602"/>
        </w:tabs>
        <w:spacing w:line="276" w:lineRule="auto"/>
      </w:pPr>
    </w:p>
    <w:p w14:paraId="483C5D5E" w14:textId="4ED6C25A" w:rsidR="00C36B5A" w:rsidRDefault="00C36B5A" w:rsidP="00C36B5A">
      <w:pPr>
        <w:tabs>
          <w:tab w:val="left" w:pos="8602"/>
        </w:tabs>
        <w:spacing w:line="276" w:lineRule="auto"/>
      </w:pPr>
    </w:p>
    <w:p w14:paraId="1FEAE36B" w14:textId="112348DB" w:rsidR="00C36B5A" w:rsidRDefault="00C36B5A" w:rsidP="00C36B5A">
      <w:pPr>
        <w:tabs>
          <w:tab w:val="left" w:pos="8602"/>
        </w:tabs>
        <w:spacing w:line="276" w:lineRule="auto"/>
      </w:pPr>
    </w:p>
    <w:p w14:paraId="11AEA9E4" w14:textId="74B8495F" w:rsidR="00C36B5A" w:rsidRDefault="00C36B5A" w:rsidP="00C36B5A">
      <w:pPr>
        <w:tabs>
          <w:tab w:val="left" w:pos="8602"/>
        </w:tabs>
        <w:spacing w:line="276" w:lineRule="auto"/>
      </w:pPr>
    </w:p>
    <w:p w14:paraId="5CE3AE88" w14:textId="25AB7C56" w:rsidR="00C36B5A" w:rsidRDefault="00C36B5A" w:rsidP="00C36B5A">
      <w:pPr>
        <w:tabs>
          <w:tab w:val="left" w:pos="8602"/>
        </w:tabs>
        <w:spacing w:line="276" w:lineRule="auto"/>
      </w:pPr>
    </w:p>
    <w:p w14:paraId="3ECDBC6B" w14:textId="75C23227" w:rsidR="00C36B5A" w:rsidRDefault="00C36B5A" w:rsidP="00C36B5A">
      <w:pPr>
        <w:tabs>
          <w:tab w:val="left" w:pos="8602"/>
        </w:tabs>
        <w:spacing w:line="276" w:lineRule="auto"/>
      </w:pPr>
    </w:p>
    <w:p w14:paraId="360B07D7" w14:textId="60389EBE" w:rsidR="00C36B5A" w:rsidRDefault="00C36B5A" w:rsidP="00C36B5A">
      <w:pPr>
        <w:tabs>
          <w:tab w:val="left" w:pos="8602"/>
        </w:tabs>
        <w:spacing w:line="276" w:lineRule="auto"/>
      </w:pPr>
    </w:p>
    <w:p w14:paraId="772EBE7B" w14:textId="574E5E42" w:rsidR="00C36B5A" w:rsidRDefault="00C36B5A" w:rsidP="00C36B5A">
      <w:pPr>
        <w:tabs>
          <w:tab w:val="left" w:pos="8602"/>
        </w:tabs>
        <w:spacing w:line="276" w:lineRule="auto"/>
      </w:pPr>
    </w:p>
    <w:p w14:paraId="7482E144" w14:textId="5C08DEFE" w:rsidR="00C36B5A" w:rsidRDefault="00C36B5A" w:rsidP="00C36B5A">
      <w:pPr>
        <w:tabs>
          <w:tab w:val="left" w:pos="8602"/>
        </w:tabs>
        <w:spacing w:line="276" w:lineRule="auto"/>
      </w:pPr>
    </w:p>
    <w:p w14:paraId="5B5FA8B0" w14:textId="7FD74FC9" w:rsidR="00C36B5A" w:rsidRDefault="00C36B5A" w:rsidP="00C36B5A">
      <w:pPr>
        <w:tabs>
          <w:tab w:val="left" w:pos="8602"/>
        </w:tabs>
        <w:spacing w:line="276" w:lineRule="auto"/>
      </w:pPr>
    </w:p>
    <w:p w14:paraId="021CC8C9" w14:textId="254F76C0" w:rsidR="00C36B5A" w:rsidRDefault="00C36B5A" w:rsidP="00C36B5A">
      <w:pPr>
        <w:tabs>
          <w:tab w:val="left" w:pos="8602"/>
        </w:tabs>
        <w:spacing w:line="276" w:lineRule="auto"/>
      </w:pPr>
    </w:p>
    <w:p w14:paraId="748B7246" w14:textId="24ABE60F" w:rsidR="00C36B5A" w:rsidRDefault="00C36B5A" w:rsidP="00C36B5A">
      <w:pPr>
        <w:tabs>
          <w:tab w:val="left" w:pos="8602"/>
        </w:tabs>
        <w:spacing w:line="276" w:lineRule="auto"/>
      </w:pPr>
    </w:p>
    <w:p w14:paraId="71A5A663" w14:textId="7AED151A" w:rsidR="00C36B5A" w:rsidRDefault="00C36B5A" w:rsidP="00C36B5A">
      <w:pPr>
        <w:tabs>
          <w:tab w:val="left" w:pos="8602"/>
        </w:tabs>
        <w:spacing w:line="276" w:lineRule="auto"/>
      </w:pPr>
    </w:p>
    <w:p w14:paraId="744F916F" w14:textId="2B8B4D6E" w:rsidR="00C36B5A" w:rsidRDefault="00C36B5A" w:rsidP="00C36B5A">
      <w:pPr>
        <w:tabs>
          <w:tab w:val="left" w:pos="8602"/>
        </w:tabs>
        <w:spacing w:line="276" w:lineRule="auto"/>
      </w:pPr>
    </w:p>
    <w:sectPr w:rsidR="00C36B5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B0857" w14:textId="77777777" w:rsidR="007505A4" w:rsidRDefault="007505A4" w:rsidP="00B74A57">
      <w:r>
        <w:separator/>
      </w:r>
    </w:p>
  </w:endnote>
  <w:endnote w:type="continuationSeparator" w:id="0">
    <w:p w14:paraId="57A6890F" w14:textId="77777777" w:rsidR="007505A4" w:rsidRDefault="007505A4" w:rsidP="00B74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214893"/>
      <w:docPartObj>
        <w:docPartGallery w:val="Page Numbers (Bottom of Page)"/>
        <w:docPartUnique/>
      </w:docPartObj>
    </w:sdtPr>
    <w:sdtEndPr/>
    <w:sdtContent>
      <w:p w14:paraId="218452B0" w14:textId="74723E78" w:rsidR="00CD3912" w:rsidRDefault="00CD3912">
        <w:pPr>
          <w:pStyle w:val="aff9"/>
          <w:jc w:val="center"/>
        </w:pPr>
        <w:r>
          <w:fldChar w:fldCharType="begin"/>
        </w:r>
        <w:r>
          <w:instrText>PAGE   \* MERGEFORMAT</w:instrText>
        </w:r>
        <w:r>
          <w:fldChar w:fldCharType="separate"/>
        </w:r>
        <w:r w:rsidR="00896178">
          <w:rPr>
            <w:noProof/>
          </w:rPr>
          <w:t>219</w:t>
        </w:r>
        <w:r>
          <w:fldChar w:fldCharType="end"/>
        </w:r>
      </w:p>
    </w:sdtContent>
  </w:sdt>
  <w:p w14:paraId="32C08878" w14:textId="77777777" w:rsidR="00CD3912" w:rsidRDefault="00CD3912">
    <w:pPr>
      <w:pStyle w:val="af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47915" w14:textId="77777777" w:rsidR="007505A4" w:rsidRDefault="007505A4" w:rsidP="00B74A57">
      <w:r>
        <w:separator/>
      </w:r>
    </w:p>
  </w:footnote>
  <w:footnote w:type="continuationSeparator" w:id="0">
    <w:p w14:paraId="291D0036" w14:textId="77777777" w:rsidR="007505A4" w:rsidRDefault="007505A4" w:rsidP="00B74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878627"/>
      <w:docPartObj>
        <w:docPartGallery w:val="Page Numbers (Top of Page)"/>
        <w:docPartUnique/>
      </w:docPartObj>
    </w:sdtPr>
    <w:sdtContent>
      <w:p w14:paraId="4F580BD0" w14:textId="06289D4C" w:rsidR="00A34C74" w:rsidRDefault="00A34C74">
        <w:pPr>
          <w:pStyle w:val="aff7"/>
          <w:jc w:val="center"/>
        </w:pPr>
        <w:r>
          <w:fldChar w:fldCharType="begin"/>
        </w:r>
        <w:r>
          <w:instrText>PAGE   \* MERGEFORMAT</w:instrText>
        </w:r>
        <w:r>
          <w:fldChar w:fldCharType="separate"/>
        </w:r>
        <w:r>
          <w:t>2</w:t>
        </w:r>
        <w:r>
          <w:fldChar w:fldCharType="end"/>
        </w:r>
      </w:p>
    </w:sdtContent>
  </w:sdt>
  <w:p w14:paraId="5EA5AA5D" w14:textId="77777777" w:rsidR="00A34C74" w:rsidRDefault="00A34C74">
    <w:pPr>
      <w:pStyle w:val="af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41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255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E5A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541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566B2"/>
    <w:multiLevelType w:val="hybridMultilevel"/>
    <w:tmpl w:val="BB4CCF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7C541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5562D3"/>
    <w:multiLevelType w:val="hybridMultilevel"/>
    <w:tmpl w:val="1042F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BA7D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217289"/>
    <w:multiLevelType w:val="hybridMultilevel"/>
    <w:tmpl w:val="826CEB4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15:restartNumberingAfterBreak="0">
    <w:nsid w:val="13B95C11"/>
    <w:multiLevelType w:val="hybridMultilevel"/>
    <w:tmpl w:val="9D8474E2"/>
    <w:lvl w:ilvl="0" w:tplc="3888428E">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48567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570AF8"/>
    <w:multiLevelType w:val="multilevel"/>
    <w:tmpl w:val="0A26C73E"/>
    <w:lvl w:ilvl="0">
      <w:start w:val="1"/>
      <w:numFmt w:val="decimal"/>
      <w:lvlText w:val="%1."/>
      <w:lvlJc w:val="left"/>
      <w:pPr>
        <w:ind w:left="360" w:hanging="360"/>
      </w:pPr>
      <w:rPr>
        <w:rFonts w:hint="default"/>
        <w:b w:val="0"/>
      </w:rPr>
    </w:lvl>
    <w:lvl w:ilvl="1">
      <w:start w:val="1"/>
      <w:numFmt w:val="decimal"/>
      <w:lvlText w:val="%1.%2."/>
      <w:lvlJc w:val="left"/>
      <w:pPr>
        <w:ind w:left="1380" w:hanging="360"/>
      </w:pPr>
      <w:rPr>
        <w:rFonts w:hint="default"/>
        <w:b/>
        <w:bCs w:val="0"/>
      </w:rPr>
    </w:lvl>
    <w:lvl w:ilvl="2">
      <w:start w:val="1"/>
      <w:numFmt w:val="decimal"/>
      <w:lvlText w:val="%1.%2.%3."/>
      <w:lvlJc w:val="left"/>
      <w:pPr>
        <w:ind w:left="2760" w:hanging="720"/>
      </w:pPr>
      <w:rPr>
        <w:rFonts w:hint="default"/>
        <w:b w:val="0"/>
      </w:rPr>
    </w:lvl>
    <w:lvl w:ilvl="3">
      <w:start w:val="1"/>
      <w:numFmt w:val="decimal"/>
      <w:lvlText w:val="%1.%2.%3.%4."/>
      <w:lvlJc w:val="left"/>
      <w:pPr>
        <w:ind w:left="3780" w:hanging="720"/>
      </w:pPr>
      <w:rPr>
        <w:rFonts w:hint="default"/>
        <w:b w:val="0"/>
      </w:rPr>
    </w:lvl>
    <w:lvl w:ilvl="4">
      <w:start w:val="1"/>
      <w:numFmt w:val="decimal"/>
      <w:lvlText w:val="%1.%2.%3.%4.%5."/>
      <w:lvlJc w:val="left"/>
      <w:pPr>
        <w:ind w:left="5160" w:hanging="1080"/>
      </w:pPr>
      <w:rPr>
        <w:rFonts w:hint="default"/>
        <w:b w:val="0"/>
      </w:rPr>
    </w:lvl>
    <w:lvl w:ilvl="5">
      <w:start w:val="1"/>
      <w:numFmt w:val="decimal"/>
      <w:lvlText w:val="%1.%2.%3.%4.%5.%6."/>
      <w:lvlJc w:val="left"/>
      <w:pPr>
        <w:ind w:left="6180" w:hanging="1080"/>
      </w:pPr>
      <w:rPr>
        <w:rFonts w:hint="default"/>
        <w:b w:val="0"/>
      </w:rPr>
    </w:lvl>
    <w:lvl w:ilvl="6">
      <w:start w:val="1"/>
      <w:numFmt w:val="decimal"/>
      <w:lvlText w:val="%1.%2.%3.%4.%5.%6.%7."/>
      <w:lvlJc w:val="left"/>
      <w:pPr>
        <w:ind w:left="7560" w:hanging="1440"/>
      </w:pPr>
      <w:rPr>
        <w:rFonts w:hint="default"/>
        <w:b w:val="0"/>
      </w:rPr>
    </w:lvl>
    <w:lvl w:ilvl="7">
      <w:start w:val="1"/>
      <w:numFmt w:val="decimal"/>
      <w:lvlText w:val="%1.%2.%3.%4.%5.%6.%7.%8."/>
      <w:lvlJc w:val="left"/>
      <w:pPr>
        <w:ind w:left="8580" w:hanging="1440"/>
      </w:pPr>
      <w:rPr>
        <w:rFonts w:hint="default"/>
        <w:b w:val="0"/>
      </w:rPr>
    </w:lvl>
    <w:lvl w:ilvl="8">
      <w:start w:val="1"/>
      <w:numFmt w:val="decimal"/>
      <w:lvlText w:val="%1.%2.%3.%4.%5.%6.%7.%8.%9."/>
      <w:lvlJc w:val="left"/>
      <w:pPr>
        <w:ind w:left="9960" w:hanging="1800"/>
      </w:pPr>
      <w:rPr>
        <w:rFonts w:hint="default"/>
        <w:b w:val="0"/>
      </w:rPr>
    </w:lvl>
  </w:abstractNum>
  <w:abstractNum w:abstractNumId="12" w15:restartNumberingAfterBreak="0">
    <w:nsid w:val="1E4C0D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355A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BB14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C015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BF5B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843E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633D5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7C71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917B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7859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B256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BB27B3"/>
    <w:multiLevelType w:val="multilevel"/>
    <w:tmpl w:val="A7029714"/>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C2022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2161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92748C"/>
    <w:multiLevelType w:val="multilevel"/>
    <w:tmpl w:val="D088AF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F885F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94595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46098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8E6E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2E72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3D1AC0"/>
    <w:multiLevelType w:val="hybridMultilevel"/>
    <w:tmpl w:val="E2766AF8"/>
    <w:lvl w:ilvl="0" w:tplc="D8689E6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AF702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1626B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507F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994A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CC55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6E73B6"/>
    <w:multiLevelType w:val="hybridMultilevel"/>
    <w:tmpl w:val="E0245CD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9" w15:restartNumberingAfterBreak="0">
    <w:nsid w:val="64F605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D264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59352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6E22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6F3926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C44E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E434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D40FFF"/>
    <w:multiLevelType w:val="hybridMultilevel"/>
    <w:tmpl w:val="2D22FE36"/>
    <w:lvl w:ilvl="0" w:tplc="A4D294A0">
      <w:start w:val="1"/>
      <w:numFmt w:val="upperRoman"/>
      <w:lvlText w:val="%1."/>
      <w:lvlJc w:val="left"/>
      <w:pPr>
        <w:ind w:left="4800" w:hanging="720"/>
      </w:pPr>
      <w:rPr>
        <w:rFonts w:hint="default"/>
      </w:rPr>
    </w:lvl>
    <w:lvl w:ilvl="1" w:tplc="04190019" w:tentative="1">
      <w:start w:val="1"/>
      <w:numFmt w:val="lowerLetter"/>
      <w:lvlText w:val="%2."/>
      <w:lvlJc w:val="left"/>
      <w:pPr>
        <w:ind w:left="5160" w:hanging="360"/>
      </w:pPr>
    </w:lvl>
    <w:lvl w:ilvl="2" w:tplc="0419001B" w:tentative="1">
      <w:start w:val="1"/>
      <w:numFmt w:val="lowerRoman"/>
      <w:lvlText w:val="%3."/>
      <w:lvlJc w:val="right"/>
      <w:pPr>
        <w:ind w:left="5880" w:hanging="180"/>
      </w:pPr>
    </w:lvl>
    <w:lvl w:ilvl="3" w:tplc="0419000F" w:tentative="1">
      <w:start w:val="1"/>
      <w:numFmt w:val="decimal"/>
      <w:lvlText w:val="%4."/>
      <w:lvlJc w:val="left"/>
      <w:pPr>
        <w:ind w:left="6600" w:hanging="360"/>
      </w:pPr>
    </w:lvl>
    <w:lvl w:ilvl="4" w:tplc="04190019" w:tentative="1">
      <w:start w:val="1"/>
      <w:numFmt w:val="lowerLetter"/>
      <w:lvlText w:val="%5."/>
      <w:lvlJc w:val="left"/>
      <w:pPr>
        <w:ind w:left="7320" w:hanging="360"/>
      </w:pPr>
    </w:lvl>
    <w:lvl w:ilvl="5" w:tplc="0419001B" w:tentative="1">
      <w:start w:val="1"/>
      <w:numFmt w:val="lowerRoman"/>
      <w:lvlText w:val="%6."/>
      <w:lvlJc w:val="right"/>
      <w:pPr>
        <w:ind w:left="8040" w:hanging="180"/>
      </w:pPr>
    </w:lvl>
    <w:lvl w:ilvl="6" w:tplc="0419000F" w:tentative="1">
      <w:start w:val="1"/>
      <w:numFmt w:val="decimal"/>
      <w:lvlText w:val="%7."/>
      <w:lvlJc w:val="left"/>
      <w:pPr>
        <w:ind w:left="8760" w:hanging="360"/>
      </w:pPr>
    </w:lvl>
    <w:lvl w:ilvl="7" w:tplc="04190019" w:tentative="1">
      <w:start w:val="1"/>
      <w:numFmt w:val="lowerLetter"/>
      <w:lvlText w:val="%8."/>
      <w:lvlJc w:val="left"/>
      <w:pPr>
        <w:ind w:left="9480" w:hanging="360"/>
      </w:pPr>
    </w:lvl>
    <w:lvl w:ilvl="8" w:tplc="0419001B" w:tentative="1">
      <w:start w:val="1"/>
      <w:numFmt w:val="lowerRoman"/>
      <w:lvlText w:val="%9."/>
      <w:lvlJc w:val="right"/>
      <w:pPr>
        <w:ind w:left="10200" w:hanging="180"/>
      </w:pPr>
    </w:lvl>
  </w:abstractNum>
  <w:abstractNum w:abstractNumId="48" w15:restartNumberingAfterBreak="0">
    <w:nsid w:val="7CA04C3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F827C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9"/>
  </w:num>
  <w:num w:numId="3">
    <w:abstractNumId w:val="32"/>
  </w:num>
  <w:num w:numId="4">
    <w:abstractNumId w:val="11"/>
  </w:num>
  <w:num w:numId="5">
    <w:abstractNumId w:val="36"/>
  </w:num>
  <w:num w:numId="6">
    <w:abstractNumId w:val="35"/>
  </w:num>
  <w:num w:numId="7">
    <w:abstractNumId w:val="0"/>
  </w:num>
  <w:num w:numId="8">
    <w:abstractNumId w:val="21"/>
  </w:num>
  <w:num w:numId="9">
    <w:abstractNumId w:val="39"/>
  </w:num>
  <w:num w:numId="10">
    <w:abstractNumId w:val="12"/>
  </w:num>
  <w:num w:numId="11">
    <w:abstractNumId w:val="25"/>
  </w:num>
  <w:num w:numId="12">
    <w:abstractNumId w:val="20"/>
  </w:num>
  <w:num w:numId="13">
    <w:abstractNumId w:val="41"/>
  </w:num>
  <w:num w:numId="14">
    <w:abstractNumId w:val="30"/>
  </w:num>
  <w:num w:numId="15">
    <w:abstractNumId w:val="3"/>
  </w:num>
  <w:num w:numId="16">
    <w:abstractNumId w:val="16"/>
  </w:num>
  <w:num w:numId="17">
    <w:abstractNumId w:val="14"/>
  </w:num>
  <w:num w:numId="18">
    <w:abstractNumId w:val="29"/>
  </w:num>
  <w:num w:numId="19">
    <w:abstractNumId w:val="7"/>
  </w:num>
  <w:num w:numId="20">
    <w:abstractNumId w:val="22"/>
  </w:num>
  <w:num w:numId="21">
    <w:abstractNumId w:val="10"/>
  </w:num>
  <w:num w:numId="22">
    <w:abstractNumId w:val="31"/>
  </w:num>
  <w:num w:numId="23">
    <w:abstractNumId w:val="1"/>
  </w:num>
  <w:num w:numId="24">
    <w:abstractNumId w:val="44"/>
  </w:num>
  <w:num w:numId="25">
    <w:abstractNumId w:val="19"/>
  </w:num>
  <w:num w:numId="26">
    <w:abstractNumId w:val="13"/>
  </w:num>
  <w:num w:numId="27">
    <w:abstractNumId w:val="45"/>
  </w:num>
  <w:num w:numId="28">
    <w:abstractNumId w:val="40"/>
  </w:num>
  <w:num w:numId="29">
    <w:abstractNumId w:val="5"/>
  </w:num>
  <w:num w:numId="30">
    <w:abstractNumId w:val="27"/>
  </w:num>
  <w:num w:numId="31">
    <w:abstractNumId w:val="46"/>
  </w:num>
  <w:num w:numId="32">
    <w:abstractNumId w:val="17"/>
  </w:num>
  <w:num w:numId="33">
    <w:abstractNumId w:val="28"/>
  </w:num>
  <w:num w:numId="34">
    <w:abstractNumId w:val="34"/>
  </w:num>
  <w:num w:numId="35">
    <w:abstractNumId w:val="18"/>
  </w:num>
  <w:num w:numId="36">
    <w:abstractNumId w:val="42"/>
  </w:num>
  <w:num w:numId="37">
    <w:abstractNumId w:val="2"/>
  </w:num>
  <w:num w:numId="38">
    <w:abstractNumId w:val="48"/>
  </w:num>
  <w:num w:numId="39">
    <w:abstractNumId w:val="37"/>
  </w:num>
  <w:num w:numId="40">
    <w:abstractNumId w:val="24"/>
  </w:num>
  <w:num w:numId="41">
    <w:abstractNumId w:val="15"/>
  </w:num>
  <w:num w:numId="42">
    <w:abstractNumId w:val="33"/>
  </w:num>
  <w:num w:numId="43">
    <w:abstractNumId w:val="49"/>
  </w:num>
  <w:num w:numId="44">
    <w:abstractNumId w:val="6"/>
  </w:num>
  <w:num w:numId="45">
    <w:abstractNumId w:val="23"/>
  </w:num>
  <w:num w:numId="46">
    <w:abstractNumId w:val="47"/>
  </w:num>
  <w:num w:numId="47">
    <w:abstractNumId w:val="8"/>
  </w:num>
  <w:num w:numId="48">
    <w:abstractNumId w:val="38"/>
  </w:num>
  <w:num w:numId="49">
    <w:abstractNumId w:val="4"/>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2119"/>
    <w:rsid w:val="0002051E"/>
    <w:rsid w:val="000A0D0D"/>
    <w:rsid w:val="000D142C"/>
    <w:rsid w:val="00124272"/>
    <w:rsid w:val="00155FBB"/>
    <w:rsid w:val="001F1194"/>
    <w:rsid w:val="002711E7"/>
    <w:rsid w:val="00273677"/>
    <w:rsid w:val="00274E68"/>
    <w:rsid w:val="00283C02"/>
    <w:rsid w:val="0029744F"/>
    <w:rsid w:val="00311A5A"/>
    <w:rsid w:val="00311E37"/>
    <w:rsid w:val="00360392"/>
    <w:rsid w:val="00395B11"/>
    <w:rsid w:val="00396FD4"/>
    <w:rsid w:val="003B5837"/>
    <w:rsid w:val="003F06E6"/>
    <w:rsid w:val="00415401"/>
    <w:rsid w:val="00483D41"/>
    <w:rsid w:val="004C3535"/>
    <w:rsid w:val="00550772"/>
    <w:rsid w:val="00566BEF"/>
    <w:rsid w:val="0057576A"/>
    <w:rsid w:val="005E3F37"/>
    <w:rsid w:val="00627F09"/>
    <w:rsid w:val="006835B1"/>
    <w:rsid w:val="00683A71"/>
    <w:rsid w:val="006A047F"/>
    <w:rsid w:val="006A196B"/>
    <w:rsid w:val="00735BA2"/>
    <w:rsid w:val="00743D73"/>
    <w:rsid w:val="007505A4"/>
    <w:rsid w:val="007D7C94"/>
    <w:rsid w:val="00804CA3"/>
    <w:rsid w:val="00831427"/>
    <w:rsid w:val="00860299"/>
    <w:rsid w:val="00893A33"/>
    <w:rsid w:val="00896178"/>
    <w:rsid w:val="008B43D6"/>
    <w:rsid w:val="008C4776"/>
    <w:rsid w:val="00911041"/>
    <w:rsid w:val="0091633A"/>
    <w:rsid w:val="0092355F"/>
    <w:rsid w:val="009744D3"/>
    <w:rsid w:val="00987E80"/>
    <w:rsid w:val="009A2CD5"/>
    <w:rsid w:val="009D4D54"/>
    <w:rsid w:val="00A11B8E"/>
    <w:rsid w:val="00A13148"/>
    <w:rsid w:val="00A14050"/>
    <w:rsid w:val="00A34C74"/>
    <w:rsid w:val="00A45660"/>
    <w:rsid w:val="00A73A43"/>
    <w:rsid w:val="00A87F2B"/>
    <w:rsid w:val="00AA115C"/>
    <w:rsid w:val="00B23A3A"/>
    <w:rsid w:val="00B46410"/>
    <w:rsid w:val="00B707E8"/>
    <w:rsid w:val="00B74A57"/>
    <w:rsid w:val="00BD7334"/>
    <w:rsid w:val="00BE69E2"/>
    <w:rsid w:val="00C13153"/>
    <w:rsid w:val="00C36B5A"/>
    <w:rsid w:val="00C77C45"/>
    <w:rsid w:val="00CA4E9F"/>
    <w:rsid w:val="00CA578E"/>
    <w:rsid w:val="00CB1DF0"/>
    <w:rsid w:val="00CD3912"/>
    <w:rsid w:val="00CE1840"/>
    <w:rsid w:val="00D26120"/>
    <w:rsid w:val="00D512BE"/>
    <w:rsid w:val="00D61ABA"/>
    <w:rsid w:val="00DC5868"/>
    <w:rsid w:val="00E1033D"/>
    <w:rsid w:val="00E12119"/>
    <w:rsid w:val="00E2783E"/>
    <w:rsid w:val="00E45205"/>
    <w:rsid w:val="00ED32C8"/>
    <w:rsid w:val="00EE0E6D"/>
    <w:rsid w:val="00F836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566E4"/>
  <w15:docId w15:val="{757ABED1-723F-4A2E-8297-3BECD824B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119"/>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9"/>
    <w:qFormat/>
    <w:rsid w:val="00E12119"/>
    <w:pPr>
      <w:spacing w:before="75"/>
      <w:ind w:firstLine="0"/>
      <w:jc w:val="center"/>
      <w:outlineLvl w:val="0"/>
    </w:pPr>
    <w:rPr>
      <w:b/>
      <w:bCs/>
      <w:sz w:val="24"/>
      <w:szCs w:val="24"/>
      <w:u w:val="single"/>
    </w:rPr>
  </w:style>
  <w:style w:type="paragraph" w:styleId="2">
    <w:name w:val="heading 2"/>
    <w:basedOn w:val="1"/>
    <w:next w:val="a"/>
    <w:link w:val="20"/>
    <w:uiPriority w:val="9"/>
    <w:qFormat/>
    <w:rsid w:val="00395B11"/>
    <w:pPr>
      <w:outlineLvl w:val="1"/>
    </w:pPr>
    <w:rPr>
      <w:i/>
      <w:iCs/>
    </w:rPr>
  </w:style>
  <w:style w:type="paragraph" w:styleId="3">
    <w:name w:val="heading 3"/>
    <w:basedOn w:val="2"/>
    <w:next w:val="a"/>
    <w:link w:val="30"/>
    <w:uiPriority w:val="9"/>
    <w:qFormat/>
    <w:rsid w:val="00395B11"/>
    <w:pPr>
      <w:outlineLvl w:val="2"/>
    </w:pPr>
    <w:rPr>
      <w:i w:val="0"/>
      <w:iCs w:val="0"/>
      <w:sz w:val="20"/>
      <w:szCs w:val="20"/>
    </w:rPr>
  </w:style>
  <w:style w:type="paragraph" w:styleId="4">
    <w:name w:val="heading 4"/>
    <w:basedOn w:val="3"/>
    <w:next w:val="a"/>
    <w:link w:val="40"/>
    <w:uiPriority w:val="9"/>
    <w:qFormat/>
    <w:rsid w:val="00395B11"/>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2119"/>
    <w:rPr>
      <w:rFonts w:ascii="Arial" w:eastAsiaTheme="minorEastAsia" w:hAnsi="Arial" w:cs="Arial"/>
      <w:b/>
      <w:bCs/>
      <w:sz w:val="24"/>
      <w:szCs w:val="24"/>
      <w:u w:val="single"/>
      <w:lang w:eastAsia="ru-RU"/>
    </w:rPr>
  </w:style>
  <w:style w:type="paragraph" w:customStyle="1" w:styleId="a3">
    <w:name w:val="Нормальный (таблица)"/>
    <w:basedOn w:val="a"/>
    <w:next w:val="a"/>
    <w:uiPriority w:val="99"/>
    <w:rsid w:val="00E12119"/>
    <w:pPr>
      <w:ind w:firstLine="0"/>
    </w:pPr>
  </w:style>
  <w:style w:type="character" w:customStyle="1" w:styleId="20">
    <w:name w:val="Заголовок 2 Знак"/>
    <w:basedOn w:val="a0"/>
    <w:link w:val="2"/>
    <w:uiPriority w:val="9"/>
    <w:rsid w:val="00395B11"/>
    <w:rPr>
      <w:rFonts w:ascii="Arial" w:eastAsiaTheme="minorEastAsia" w:hAnsi="Arial" w:cs="Arial"/>
      <w:b/>
      <w:bCs/>
      <w:i/>
      <w:iCs/>
      <w:sz w:val="24"/>
      <w:szCs w:val="24"/>
      <w:u w:val="single"/>
      <w:lang w:eastAsia="ru-RU"/>
    </w:rPr>
  </w:style>
  <w:style w:type="character" w:customStyle="1" w:styleId="30">
    <w:name w:val="Заголовок 3 Знак"/>
    <w:basedOn w:val="a0"/>
    <w:link w:val="3"/>
    <w:uiPriority w:val="9"/>
    <w:rsid w:val="00395B11"/>
    <w:rPr>
      <w:rFonts w:ascii="Arial" w:eastAsiaTheme="minorEastAsia" w:hAnsi="Arial" w:cs="Arial"/>
      <w:b/>
      <w:bCs/>
      <w:sz w:val="20"/>
      <w:szCs w:val="20"/>
      <w:u w:val="single"/>
      <w:lang w:eastAsia="ru-RU"/>
    </w:rPr>
  </w:style>
  <w:style w:type="character" w:customStyle="1" w:styleId="40">
    <w:name w:val="Заголовок 4 Знак"/>
    <w:basedOn w:val="a0"/>
    <w:link w:val="4"/>
    <w:uiPriority w:val="9"/>
    <w:rsid w:val="00395B11"/>
    <w:rPr>
      <w:rFonts w:ascii="Arial" w:eastAsiaTheme="minorEastAsia" w:hAnsi="Arial" w:cs="Arial"/>
      <w:b/>
      <w:bCs/>
      <w:i/>
      <w:iCs/>
      <w:sz w:val="20"/>
      <w:szCs w:val="20"/>
      <w:u w:val="single"/>
      <w:lang w:eastAsia="ru-RU"/>
    </w:rPr>
  </w:style>
  <w:style w:type="character" w:customStyle="1" w:styleId="a4">
    <w:name w:val="Цветовое выделение"/>
    <w:uiPriority w:val="99"/>
    <w:rsid w:val="00395B11"/>
    <w:rPr>
      <w:color w:val="0000FF"/>
    </w:rPr>
  </w:style>
  <w:style w:type="character" w:customStyle="1" w:styleId="a5">
    <w:name w:val="Гипертекстовая ссылка"/>
    <w:basedOn w:val="a4"/>
    <w:uiPriority w:val="99"/>
    <w:rsid w:val="00395B11"/>
    <w:rPr>
      <w:rFonts w:cs="Times New Roman"/>
      <w:color w:val="008000"/>
    </w:rPr>
  </w:style>
  <w:style w:type="paragraph" w:customStyle="1" w:styleId="a6">
    <w:name w:val="Внимание"/>
    <w:basedOn w:val="a"/>
    <w:next w:val="a"/>
    <w:uiPriority w:val="99"/>
    <w:rsid w:val="00395B11"/>
    <w:pPr>
      <w:spacing w:before="240" w:after="240"/>
      <w:ind w:left="420" w:right="420" w:firstLine="300"/>
    </w:pPr>
  </w:style>
  <w:style w:type="paragraph" w:customStyle="1" w:styleId="a7">
    <w:name w:val="Внимание: криминал!"/>
    <w:basedOn w:val="a6"/>
    <w:next w:val="a"/>
    <w:uiPriority w:val="99"/>
    <w:rsid w:val="00395B11"/>
  </w:style>
  <w:style w:type="paragraph" w:customStyle="1" w:styleId="a8">
    <w:name w:val="Внимание: недобросовестность"/>
    <w:basedOn w:val="a6"/>
    <w:next w:val="a"/>
    <w:uiPriority w:val="99"/>
    <w:rsid w:val="00395B11"/>
  </w:style>
  <w:style w:type="paragraph" w:customStyle="1" w:styleId="a9">
    <w:name w:val="Заголовок статьи"/>
    <w:basedOn w:val="a"/>
    <w:next w:val="a"/>
    <w:uiPriority w:val="99"/>
    <w:rsid w:val="00395B11"/>
    <w:pPr>
      <w:ind w:left="2321" w:hanging="1601"/>
    </w:pPr>
  </w:style>
  <w:style w:type="paragraph" w:customStyle="1" w:styleId="aa">
    <w:name w:val="Заголовок ЭР (левое окно)"/>
    <w:basedOn w:val="a"/>
    <w:next w:val="a"/>
    <w:uiPriority w:val="99"/>
    <w:rsid w:val="00395B11"/>
    <w:pPr>
      <w:spacing w:before="300" w:after="250"/>
      <w:ind w:firstLine="0"/>
      <w:jc w:val="center"/>
    </w:pPr>
    <w:rPr>
      <w:b/>
      <w:bCs/>
      <w:color w:val="26282F"/>
      <w:sz w:val="28"/>
      <w:szCs w:val="28"/>
    </w:rPr>
  </w:style>
  <w:style w:type="paragraph" w:customStyle="1" w:styleId="ab">
    <w:name w:val="Заголовок ЭР (правое окно)"/>
    <w:basedOn w:val="aa"/>
    <w:next w:val="a"/>
    <w:uiPriority w:val="99"/>
    <w:rsid w:val="00395B11"/>
    <w:pPr>
      <w:spacing w:after="0"/>
      <w:jc w:val="left"/>
    </w:pPr>
  </w:style>
  <w:style w:type="paragraph" w:customStyle="1" w:styleId="ac">
    <w:name w:val="Нормальный (справка)"/>
    <w:basedOn w:val="a"/>
    <w:next w:val="a"/>
    <w:uiPriority w:val="99"/>
    <w:rsid w:val="00395B11"/>
    <w:pPr>
      <w:ind w:left="118" w:right="118" w:firstLine="0"/>
      <w:jc w:val="left"/>
    </w:pPr>
  </w:style>
  <w:style w:type="paragraph" w:customStyle="1" w:styleId="ad">
    <w:name w:val="Комментарий"/>
    <w:basedOn w:val="ac"/>
    <w:next w:val="a"/>
    <w:uiPriority w:val="99"/>
    <w:rsid w:val="00395B11"/>
    <w:pPr>
      <w:spacing w:before="75"/>
      <w:jc w:val="both"/>
    </w:pPr>
    <w:rPr>
      <w:i/>
      <w:iCs/>
      <w:vanish/>
      <w:color w:val="800080"/>
    </w:rPr>
  </w:style>
  <w:style w:type="paragraph" w:customStyle="1" w:styleId="ae">
    <w:name w:val="Информация о версии"/>
    <w:basedOn w:val="ad"/>
    <w:next w:val="a"/>
    <w:uiPriority w:val="99"/>
    <w:rsid w:val="00395B11"/>
    <w:rPr>
      <w:color w:val="000080"/>
    </w:rPr>
  </w:style>
  <w:style w:type="paragraph" w:customStyle="1" w:styleId="af">
    <w:name w:val="Информация об изменениях"/>
    <w:uiPriority w:val="99"/>
    <w:rsid w:val="00395B11"/>
    <w:pPr>
      <w:widowControl w:val="0"/>
      <w:autoSpaceDE w:val="0"/>
      <w:autoSpaceDN w:val="0"/>
      <w:adjustRightInd w:val="0"/>
      <w:spacing w:before="180" w:after="0" w:line="240" w:lineRule="auto"/>
      <w:ind w:left="360" w:right="360"/>
    </w:pPr>
    <w:rPr>
      <w:rFonts w:ascii="Arial" w:eastAsiaTheme="minorEastAsia" w:hAnsi="Arial" w:cs="Arial"/>
      <w:sz w:val="24"/>
      <w:szCs w:val="24"/>
      <w:lang w:eastAsia="ru-RU"/>
    </w:rPr>
  </w:style>
  <w:style w:type="paragraph" w:customStyle="1" w:styleId="af0">
    <w:name w:val="Нормальный (лев. подпись)"/>
    <w:basedOn w:val="a3"/>
    <w:next w:val="a"/>
    <w:uiPriority w:val="99"/>
    <w:rsid w:val="00395B11"/>
    <w:pPr>
      <w:jc w:val="left"/>
    </w:pPr>
  </w:style>
  <w:style w:type="paragraph" w:customStyle="1" w:styleId="af1">
    <w:name w:val="Нормальный (прав. подпись)"/>
    <w:basedOn w:val="a3"/>
    <w:next w:val="a"/>
    <w:uiPriority w:val="99"/>
    <w:rsid w:val="00395B11"/>
    <w:pPr>
      <w:jc w:val="right"/>
    </w:pPr>
  </w:style>
  <w:style w:type="paragraph" w:customStyle="1" w:styleId="af2">
    <w:name w:val="Куда обратиться?"/>
    <w:basedOn w:val="a6"/>
    <w:next w:val="a"/>
    <w:uiPriority w:val="99"/>
    <w:rsid w:val="00395B11"/>
  </w:style>
  <w:style w:type="paragraph" w:customStyle="1" w:styleId="af3">
    <w:name w:val="Моноширинный"/>
    <w:basedOn w:val="a"/>
    <w:next w:val="a"/>
    <w:uiPriority w:val="99"/>
    <w:rsid w:val="00395B11"/>
    <w:pPr>
      <w:ind w:firstLine="0"/>
      <w:jc w:val="left"/>
    </w:pPr>
    <w:rPr>
      <w:rFonts w:ascii="Courier New" w:hAnsi="Courier New" w:cs="Courier New"/>
    </w:rPr>
  </w:style>
  <w:style w:type="paragraph" w:customStyle="1" w:styleId="af4">
    <w:name w:val="Напишите нам"/>
    <w:basedOn w:val="a"/>
    <w:next w:val="a"/>
    <w:uiPriority w:val="99"/>
    <w:rsid w:val="00395B11"/>
    <w:pPr>
      <w:spacing w:before="90" w:after="90"/>
      <w:ind w:left="180" w:right="180" w:firstLine="0"/>
    </w:pPr>
  </w:style>
  <w:style w:type="character" w:customStyle="1" w:styleId="af5">
    <w:name w:val="Утратил силу"/>
    <w:basedOn w:val="a4"/>
    <w:uiPriority w:val="99"/>
    <w:rsid w:val="00395B11"/>
    <w:rPr>
      <w:rFonts w:cs="Times New Roman"/>
      <w:color w:val="808000"/>
    </w:rPr>
  </w:style>
  <w:style w:type="character" w:customStyle="1" w:styleId="af6">
    <w:name w:val="Не вступил в силу"/>
    <w:basedOn w:val="af5"/>
    <w:uiPriority w:val="99"/>
    <w:rsid w:val="00395B11"/>
    <w:rPr>
      <w:rFonts w:cs="Times New Roman"/>
      <w:color w:val="008080"/>
    </w:rPr>
  </w:style>
  <w:style w:type="paragraph" w:customStyle="1" w:styleId="af7">
    <w:name w:val="Необходимые документы"/>
    <w:basedOn w:val="a6"/>
    <w:next w:val="a"/>
    <w:uiPriority w:val="99"/>
    <w:rsid w:val="00395B11"/>
    <w:pPr>
      <w:ind w:firstLine="118"/>
    </w:pPr>
  </w:style>
  <w:style w:type="paragraph" w:customStyle="1" w:styleId="OEM">
    <w:name w:val="Нормальный (OEM)"/>
    <w:basedOn w:val="af3"/>
    <w:next w:val="a"/>
    <w:uiPriority w:val="99"/>
    <w:rsid w:val="00395B11"/>
  </w:style>
  <w:style w:type="paragraph" w:customStyle="1" w:styleId="af8">
    <w:name w:val="Нормальный (аннотация)"/>
    <w:basedOn w:val="a"/>
    <w:next w:val="a"/>
    <w:uiPriority w:val="99"/>
    <w:rsid w:val="00395B11"/>
  </w:style>
  <w:style w:type="paragraph" w:customStyle="1" w:styleId="af9">
    <w:name w:val="Оглавление"/>
    <w:basedOn w:val="af3"/>
    <w:next w:val="a"/>
    <w:uiPriority w:val="99"/>
    <w:rsid w:val="00395B11"/>
    <w:rPr>
      <w:vanish/>
    </w:rPr>
  </w:style>
  <w:style w:type="paragraph" w:customStyle="1" w:styleId="afa">
    <w:name w:val="Подчёркнутый текст"/>
    <w:basedOn w:val="a"/>
    <w:next w:val="a"/>
    <w:uiPriority w:val="99"/>
    <w:rsid w:val="00395B11"/>
    <w:pPr>
      <w:pBdr>
        <w:bottom w:val="single" w:sz="4" w:space="0" w:color="auto"/>
      </w:pBdr>
    </w:pPr>
  </w:style>
  <w:style w:type="paragraph" w:customStyle="1" w:styleId="afb">
    <w:name w:val="Прижатый влево"/>
    <w:basedOn w:val="a"/>
    <w:next w:val="a"/>
    <w:uiPriority w:val="99"/>
    <w:rsid w:val="00395B11"/>
    <w:pPr>
      <w:ind w:firstLine="0"/>
      <w:jc w:val="left"/>
    </w:pPr>
  </w:style>
  <w:style w:type="paragraph" w:customStyle="1" w:styleId="afc">
    <w:name w:val="Пример"/>
    <w:basedOn w:val="a6"/>
    <w:next w:val="a"/>
    <w:uiPriority w:val="99"/>
    <w:rsid w:val="00395B11"/>
  </w:style>
  <w:style w:type="paragraph" w:customStyle="1" w:styleId="afd">
    <w:name w:val="Примечание"/>
    <w:basedOn w:val="a6"/>
    <w:next w:val="a"/>
    <w:uiPriority w:val="99"/>
    <w:rsid w:val="00395B11"/>
  </w:style>
  <w:style w:type="character" w:customStyle="1" w:styleId="afe">
    <w:name w:val="Продолжение ссылки"/>
    <w:basedOn w:val="a5"/>
    <w:uiPriority w:val="99"/>
    <w:rsid w:val="00395B11"/>
    <w:rPr>
      <w:rFonts w:cs="Times New Roman"/>
      <w:color w:val="008000"/>
    </w:rPr>
  </w:style>
  <w:style w:type="paragraph" w:customStyle="1" w:styleId="aff">
    <w:name w:val="Словарная статья"/>
    <w:basedOn w:val="a"/>
    <w:next w:val="a"/>
    <w:uiPriority w:val="99"/>
    <w:rsid w:val="00395B11"/>
  </w:style>
  <w:style w:type="paragraph" w:customStyle="1" w:styleId="aff0">
    <w:name w:val="Сноска"/>
    <w:basedOn w:val="a"/>
    <w:next w:val="a"/>
    <w:uiPriority w:val="99"/>
    <w:rsid w:val="00395B11"/>
    <w:rPr>
      <w:sz w:val="16"/>
      <w:szCs w:val="16"/>
    </w:rPr>
  </w:style>
  <w:style w:type="paragraph" w:customStyle="1" w:styleId="aff1">
    <w:name w:val="Текст в таблице"/>
    <w:basedOn w:val="a3"/>
    <w:next w:val="a"/>
    <w:uiPriority w:val="99"/>
    <w:rsid w:val="00395B11"/>
    <w:pPr>
      <w:ind w:firstLine="720"/>
    </w:pPr>
  </w:style>
  <w:style w:type="paragraph" w:customStyle="1" w:styleId="aff2">
    <w:name w:val="Текст ЭР (см. также)"/>
    <w:basedOn w:val="a"/>
    <w:next w:val="a"/>
    <w:uiPriority w:val="99"/>
    <w:rsid w:val="00395B11"/>
    <w:pPr>
      <w:spacing w:before="200"/>
      <w:ind w:firstLine="0"/>
      <w:jc w:val="left"/>
    </w:pPr>
    <w:rPr>
      <w:sz w:val="22"/>
      <w:szCs w:val="22"/>
    </w:rPr>
  </w:style>
  <w:style w:type="paragraph" w:customStyle="1" w:styleId="aff3">
    <w:name w:val="Технический комментарий"/>
    <w:basedOn w:val="a"/>
    <w:next w:val="a"/>
    <w:uiPriority w:val="99"/>
    <w:rsid w:val="00395B11"/>
    <w:pPr>
      <w:ind w:firstLine="0"/>
      <w:jc w:val="left"/>
    </w:pPr>
  </w:style>
  <w:style w:type="paragraph" w:customStyle="1" w:styleId="aff4">
    <w:name w:val="Формула"/>
    <w:basedOn w:val="a"/>
    <w:next w:val="a"/>
    <w:uiPriority w:val="99"/>
    <w:rsid w:val="00395B11"/>
    <w:pPr>
      <w:spacing w:before="240" w:after="240"/>
      <w:ind w:left="420" w:right="420" w:firstLine="300"/>
    </w:pPr>
  </w:style>
  <w:style w:type="paragraph" w:customStyle="1" w:styleId="aff5">
    <w:name w:val="Центрированный (таблица)"/>
    <w:basedOn w:val="a3"/>
    <w:next w:val="a"/>
    <w:uiPriority w:val="99"/>
    <w:rsid w:val="00395B11"/>
    <w:pPr>
      <w:jc w:val="center"/>
    </w:pPr>
  </w:style>
  <w:style w:type="paragraph" w:customStyle="1" w:styleId="-">
    <w:name w:val="ЭР-содержание (правое окно)"/>
    <w:basedOn w:val="a"/>
    <w:next w:val="a"/>
    <w:uiPriority w:val="99"/>
    <w:rsid w:val="00395B11"/>
    <w:pPr>
      <w:spacing w:before="300"/>
      <w:ind w:firstLine="0"/>
      <w:jc w:val="left"/>
    </w:pPr>
    <w:rPr>
      <w:sz w:val="26"/>
      <w:szCs w:val="26"/>
    </w:rPr>
  </w:style>
  <w:style w:type="character" w:customStyle="1" w:styleId="aff6">
    <w:name w:val="Цветовое выделение для Нормальный"/>
    <w:uiPriority w:val="99"/>
    <w:rsid w:val="00395B11"/>
    <w:rPr>
      <w:sz w:val="20"/>
    </w:rPr>
  </w:style>
  <w:style w:type="paragraph" w:styleId="aff7">
    <w:name w:val="header"/>
    <w:basedOn w:val="a"/>
    <w:link w:val="aff8"/>
    <w:uiPriority w:val="99"/>
    <w:unhideWhenUsed/>
    <w:rsid w:val="00B74A57"/>
    <w:pPr>
      <w:tabs>
        <w:tab w:val="center" w:pos="4677"/>
        <w:tab w:val="right" w:pos="9355"/>
      </w:tabs>
    </w:pPr>
  </w:style>
  <w:style w:type="character" w:customStyle="1" w:styleId="aff8">
    <w:name w:val="Верхний колонтитул Знак"/>
    <w:basedOn w:val="a0"/>
    <w:link w:val="aff7"/>
    <w:uiPriority w:val="99"/>
    <w:rsid w:val="00B74A57"/>
    <w:rPr>
      <w:rFonts w:ascii="Arial" w:eastAsiaTheme="minorEastAsia" w:hAnsi="Arial" w:cs="Arial"/>
      <w:sz w:val="20"/>
      <w:szCs w:val="20"/>
      <w:lang w:eastAsia="ru-RU"/>
    </w:rPr>
  </w:style>
  <w:style w:type="paragraph" w:styleId="aff9">
    <w:name w:val="footer"/>
    <w:basedOn w:val="a"/>
    <w:link w:val="affa"/>
    <w:uiPriority w:val="99"/>
    <w:unhideWhenUsed/>
    <w:rsid w:val="00B74A57"/>
    <w:pPr>
      <w:tabs>
        <w:tab w:val="center" w:pos="4677"/>
        <w:tab w:val="right" w:pos="9355"/>
      </w:tabs>
    </w:pPr>
  </w:style>
  <w:style w:type="character" w:customStyle="1" w:styleId="affa">
    <w:name w:val="Нижний колонтитул Знак"/>
    <w:basedOn w:val="a0"/>
    <w:link w:val="aff9"/>
    <w:uiPriority w:val="99"/>
    <w:rsid w:val="00B74A57"/>
    <w:rPr>
      <w:rFonts w:ascii="Arial" w:eastAsiaTheme="minorEastAsia" w:hAnsi="Arial" w:cs="Arial"/>
      <w:sz w:val="20"/>
      <w:szCs w:val="20"/>
      <w:lang w:eastAsia="ru-RU"/>
    </w:rPr>
  </w:style>
  <w:style w:type="paragraph" w:styleId="affb">
    <w:name w:val="List Paragraph"/>
    <w:basedOn w:val="a"/>
    <w:uiPriority w:val="34"/>
    <w:qFormat/>
    <w:rsid w:val="00CD3912"/>
    <w:pPr>
      <w:ind w:left="720"/>
      <w:contextualSpacing/>
    </w:pPr>
  </w:style>
  <w:style w:type="table" w:customStyle="1" w:styleId="TableNormal">
    <w:name w:val="Table Normal"/>
    <w:uiPriority w:val="2"/>
    <w:semiHidden/>
    <w:unhideWhenUsed/>
    <w:qFormat/>
    <w:rsid w:val="003603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c">
    <w:name w:val="Body Text"/>
    <w:basedOn w:val="a"/>
    <w:link w:val="affd"/>
    <w:uiPriority w:val="1"/>
    <w:qFormat/>
    <w:rsid w:val="00360392"/>
    <w:pPr>
      <w:adjustRightInd/>
      <w:ind w:left="206" w:firstLine="0"/>
    </w:pPr>
    <w:rPr>
      <w:rFonts w:ascii="Times New Roman" w:eastAsia="Times New Roman" w:hAnsi="Times New Roman" w:cs="Times New Roman"/>
      <w:sz w:val="24"/>
      <w:szCs w:val="24"/>
      <w:lang w:eastAsia="en-US"/>
    </w:rPr>
  </w:style>
  <w:style w:type="character" w:customStyle="1" w:styleId="affd">
    <w:name w:val="Основной текст Знак"/>
    <w:basedOn w:val="a0"/>
    <w:link w:val="affc"/>
    <w:uiPriority w:val="1"/>
    <w:rsid w:val="00360392"/>
    <w:rPr>
      <w:rFonts w:ascii="Times New Roman" w:eastAsia="Times New Roman" w:hAnsi="Times New Roman" w:cs="Times New Roman"/>
      <w:sz w:val="24"/>
      <w:szCs w:val="24"/>
    </w:rPr>
  </w:style>
  <w:style w:type="paragraph" w:customStyle="1" w:styleId="TableParagraph">
    <w:name w:val="Table Paragraph"/>
    <w:basedOn w:val="a"/>
    <w:uiPriority w:val="1"/>
    <w:qFormat/>
    <w:rsid w:val="00360392"/>
    <w:pPr>
      <w:adjustRightInd/>
      <w:ind w:left="107" w:firstLine="0"/>
      <w:jc w:val="left"/>
    </w:pPr>
    <w:rPr>
      <w:rFonts w:ascii="Times New Roman" w:eastAsia="Times New Roman" w:hAnsi="Times New Roman" w:cs="Times New Roman"/>
      <w:sz w:val="22"/>
      <w:szCs w:val="22"/>
      <w:lang w:eastAsia="en-US"/>
    </w:rPr>
  </w:style>
  <w:style w:type="paragraph" w:styleId="affe">
    <w:name w:val="Balloon Text"/>
    <w:basedOn w:val="a"/>
    <w:link w:val="afff"/>
    <w:uiPriority w:val="99"/>
    <w:semiHidden/>
    <w:unhideWhenUsed/>
    <w:rsid w:val="00735BA2"/>
    <w:rPr>
      <w:rFonts w:ascii="Tahoma" w:hAnsi="Tahoma" w:cs="Tahoma"/>
      <w:sz w:val="16"/>
      <w:szCs w:val="16"/>
    </w:rPr>
  </w:style>
  <w:style w:type="character" w:customStyle="1" w:styleId="afff">
    <w:name w:val="Текст выноски Знак"/>
    <w:basedOn w:val="a0"/>
    <w:link w:val="affe"/>
    <w:uiPriority w:val="99"/>
    <w:semiHidden/>
    <w:rsid w:val="00735BA2"/>
    <w:rPr>
      <w:rFonts w:ascii="Tahoma" w:eastAsiaTheme="minorEastAsia" w:hAnsi="Tahoma" w:cs="Tahoma"/>
      <w:sz w:val="16"/>
      <w:szCs w:val="16"/>
      <w:lang w:eastAsia="ru-RU"/>
    </w:rPr>
  </w:style>
  <w:style w:type="character" w:customStyle="1" w:styleId="fontstyle01">
    <w:name w:val="fontstyle01"/>
    <w:rsid w:val="005E3F37"/>
    <w:rPr>
      <w:rFonts w:ascii="TimesNewRomanPSMT" w:hAnsi="TimesNewRomanPSMT" w:hint="default"/>
      <w:b w:val="0"/>
      <w:bCs w:val="0"/>
      <w:i w:val="0"/>
      <w:iCs w:val="0"/>
      <w:color w:val="000000"/>
      <w:sz w:val="26"/>
      <w:szCs w:val="26"/>
    </w:rPr>
  </w:style>
  <w:style w:type="paragraph" w:styleId="afff0">
    <w:name w:val="Normal Indent"/>
    <w:basedOn w:val="a"/>
    <w:uiPriority w:val="99"/>
    <w:unhideWhenUsed/>
    <w:rsid w:val="005E3F37"/>
    <w:pPr>
      <w:widowControl/>
      <w:autoSpaceDE/>
      <w:autoSpaceDN/>
      <w:adjustRightInd/>
      <w:spacing w:after="200" w:line="276" w:lineRule="auto"/>
      <w:ind w:left="720" w:firstLine="0"/>
      <w:jc w:val="left"/>
    </w:pPr>
    <w:rPr>
      <w:rFonts w:asciiTheme="minorHAnsi" w:eastAsiaTheme="minorHAnsi" w:hAnsiTheme="minorHAnsi" w:cstheme="minorBidi"/>
      <w:sz w:val="22"/>
      <w:szCs w:val="22"/>
      <w:lang w:val="en-US" w:eastAsia="en-US"/>
    </w:rPr>
  </w:style>
  <w:style w:type="paragraph" w:styleId="afff1">
    <w:name w:val="Subtitle"/>
    <w:basedOn w:val="a"/>
    <w:next w:val="a"/>
    <w:link w:val="afff2"/>
    <w:uiPriority w:val="11"/>
    <w:qFormat/>
    <w:rsid w:val="005E3F37"/>
    <w:pPr>
      <w:widowControl/>
      <w:numPr>
        <w:ilvl w:val="1"/>
      </w:numPr>
      <w:autoSpaceDE/>
      <w:autoSpaceDN/>
      <w:adjustRightInd/>
      <w:spacing w:after="200" w:line="276" w:lineRule="auto"/>
      <w:ind w:left="86" w:firstLine="720"/>
      <w:jc w:val="left"/>
    </w:pPr>
    <w:rPr>
      <w:rFonts w:asciiTheme="majorHAnsi" w:eastAsiaTheme="majorEastAsia" w:hAnsiTheme="majorHAnsi" w:cstheme="majorBidi"/>
      <w:i/>
      <w:iCs/>
      <w:color w:val="4472C4" w:themeColor="accent1"/>
      <w:spacing w:val="15"/>
      <w:sz w:val="24"/>
      <w:szCs w:val="24"/>
      <w:lang w:val="en-US" w:eastAsia="en-US"/>
    </w:rPr>
  </w:style>
  <w:style w:type="character" w:customStyle="1" w:styleId="afff2">
    <w:name w:val="Подзаголовок Знак"/>
    <w:basedOn w:val="a0"/>
    <w:link w:val="afff1"/>
    <w:uiPriority w:val="11"/>
    <w:rsid w:val="005E3F37"/>
    <w:rPr>
      <w:rFonts w:asciiTheme="majorHAnsi" w:eastAsiaTheme="majorEastAsia" w:hAnsiTheme="majorHAnsi" w:cstheme="majorBidi"/>
      <w:i/>
      <w:iCs/>
      <w:color w:val="4472C4" w:themeColor="accent1"/>
      <w:spacing w:val="15"/>
      <w:sz w:val="24"/>
      <w:szCs w:val="24"/>
      <w:lang w:val="en-US"/>
    </w:rPr>
  </w:style>
  <w:style w:type="paragraph" w:styleId="afff3">
    <w:name w:val="Title"/>
    <w:basedOn w:val="a"/>
    <w:next w:val="a"/>
    <w:link w:val="afff4"/>
    <w:uiPriority w:val="10"/>
    <w:qFormat/>
    <w:rsid w:val="005E3F37"/>
    <w:pPr>
      <w:widowControl/>
      <w:pBdr>
        <w:bottom w:val="single" w:sz="8" w:space="4" w:color="4472C4" w:themeColor="accent1"/>
      </w:pBdr>
      <w:autoSpaceDE/>
      <w:autoSpaceDN/>
      <w:adjustRightInd/>
      <w:spacing w:after="300" w:line="276"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fff4">
    <w:name w:val="Заголовок Знак"/>
    <w:basedOn w:val="a0"/>
    <w:link w:val="afff3"/>
    <w:uiPriority w:val="10"/>
    <w:rsid w:val="005E3F37"/>
    <w:rPr>
      <w:rFonts w:asciiTheme="majorHAnsi" w:eastAsiaTheme="majorEastAsia" w:hAnsiTheme="majorHAnsi" w:cstheme="majorBidi"/>
      <w:color w:val="323E4F" w:themeColor="text2" w:themeShade="BF"/>
      <w:spacing w:val="5"/>
      <w:kern w:val="28"/>
      <w:sz w:val="52"/>
      <w:szCs w:val="52"/>
      <w:lang w:val="en-US"/>
    </w:rPr>
  </w:style>
  <w:style w:type="character" w:styleId="afff5">
    <w:name w:val="Emphasis"/>
    <w:basedOn w:val="a0"/>
    <w:uiPriority w:val="20"/>
    <w:qFormat/>
    <w:rsid w:val="005E3F37"/>
    <w:rPr>
      <w:i/>
      <w:iCs/>
    </w:rPr>
  </w:style>
  <w:style w:type="character" w:styleId="afff6">
    <w:name w:val="Hyperlink"/>
    <w:basedOn w:val="a0"/>
    <w:uiPriority w:val="99"/>
    <w:unhideWhenUsed/>
    <w:rsid w:val="005E3F37"/>
    <w:rPr>
      <w:color w:val="0563C1" w:themeColor="hyperlink"/>
      <w:u w:val="single"/>
    </w:rPr>
  </w:style>
  <w:style w:type="table" w:styleId="afff7">
    <w:name w:val="Table Grid"/>
    <w:basedOn w:val="a1"/>
    <w:uiPriority w:val="59"/>
    <w:rsid w:val="005E3F37"/>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f8">
    <w:name w:val="caption"/>
    <w:basedOn w:val="a"/>
    <w:next w:val="a"/>
    <w:uiPriority w:val="35"/>
    <w:semiHidden/>
    <w:unhideWhenUsed/>
    <w:qFormat/>
    <w:rsid w:val="005E3F37"/>
    <w:pPr>
      <w:widowControl/>
      <w:autoSpaceDE/>
      <w:autoSpaceDN/>
      <w:adjustRightInd/>
      <w:spacing w:after="200"/>
      <w:ind w:firstLine="0"/>
      <w:jc w:val="left"/>
    </w:pPr>
    <w:rPr>
      <w:rFonts w:asciiTheme="minorHAnsi" w:eastAsiaTheme="minorHAnsi" w:hAnsiTheme="minorHAnsi" w:cstheme="minorBidi"/>
      <w:b/>
      <w:bCs/>
      <w:color w:val="4472C4" w:themeColor="accent1"/>
      <w:sz w:val="18"/>
      <w:szCs w:val="18"/>
      <w:lang w:val="en-US" w:eastAsia="en-US"/>
    </w:rPr>
  </w:style>
  <w:style w:type="character" w:styleId="afff9">
    <w:name w:val="Unresolved Mention"/>
    <w:basedOn w:val="a0"/>
    <w:uiPriority w:val="99"/>
    <w:semiHidden/>
    <w:unhideWhenUsed/>
    <w:rsid w:val="005E3F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7B9CD-8D66-4714-A975-E73821874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1</Pages>
  <Words>97437</Words>
  <Characters>555392</Characters>
  <Application>Microsoft Office Word</Application>
  <DocSecurity>0</DocSecurity>
  <Lines>4628</Lines>
  <Paragraphs>1303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BOSS</cp:lastModifiedBy>
  <cp:revision>20</cp:revision>
  <cp:lastPrinted>2025-05-26T15:02:00Z</cp:lastPrinted>
  <dcterms:created xsi:type="dcterms:W3CDTF">2023-10-15T09:20:00Z</dcterms:created>
  <dcterms:modified xsi:type="dcterms:W3CDTF">2025-05-27T10:49:00Z</dcterms:modified>
</cp:coreProperties>
</file>