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17C" w:rsidRPr="00DE3B4E" w:rsidRDefault="00D828C7">
      <w:pPr>
        <w:sectPr w:rsidR="0030417C" w:rsidRPr="00DE3B4E" w:rsidSect="00DE3B4E">
          <w:pgSz w:w="11906" w:h="16383"/>
          <w:pgMar w:top="1134" w:right="850" w:bottom="1134" w:left="1276" w:header="720" w:footer="720" w:gutter="0"/>
          <w:cols w:space="720"/>
        </w:sectPr>
      </w:pPr>
      <w:bookmarkStart w:id="0" w:name="block-31884190"/>
      <w:bookmarkStart w:id="1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-690990</wp:posOffset>
            </wp:positionH>
            <wp:positionV relativeFrom="paragraph">
              <wp:posOffset>-600820</wp:posOffset>
            </wp:positionV>
            <wp:extent cx="7354956" cy="10266686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79" cy="1028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30417C" w:rsidRPr="001033EF" w:rsidRDefault="0082206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block-31884189"/>
      <w:bookmarkEnd w:id="0"/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30417C" w:rsidRPr="001033EF" w:rsidRDefault="0030417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</w:t>
      </w:r>
      <w:proofErr w:type="gramStart"/>
      <w:r w:rsidRPr="001033EF">
        <w:rPr>
          <w:rFonts w:ascii="Times New Roman" w:hAnsi="Times New Roman" w:cs="Times New Roman"/>
          <w:color w:val="000000"/>
          <w:sz w:val="24"/>
          <w:szCs w:val="24"/>
        </w:rPr>
        <w:t>необходимо</w:t>
      </w:r>
      <w:proofErr w:type="gramEnd"/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в том числе хорошо сформированное вероятностное и статистическое мышление.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  <w:proofErr w:type="gramEnd"/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 w:rsidRPr="001033EF">
        <w:rPr>
          <w:rFonts w:ascii="Times New Roman" w:hAnsi="Times New Roman" w:cs="Times New Roman"/>
          <w:color w:val="000000"/>
          <w:sz w:val="24"/>
          <w:szCs w:val="24"/>
        </w:rPr>
        <w:t>информации</w:t>
      </w:r>
      <w:proofErr w:type="gramEnd"/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и закладываются основы вероятностного мышления.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</w:t>
      </w:r>
      <w:r w:rsidRPr="001033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3" w:name="b3c9237e-6172-48ee-b1c7-f6774da89513"/>
      <w:r w:rsidRPr="001033EF">
        <w:rPr>
          <w:rFonts w:ascii="Times New Roman" w:hAnsi="Times New Roman" w:cs="Times New Roman"/>
          <w:color w:val="000000"/>
          <w:sz w:val="24"/>
          <w:szCs w:val="24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3"/>
    </w:p>
    <w:p w:rsidR="0030417C" w:rsidRPr="001033EF" w:rsidRDefault="0030417C">
      <w:pPr>
        <w:rPr>
          <w:rFonts w:ascii="Times New Roman" w:hAnsi="Times New Roman" w:cs="Times New Roman"/>
          <w:sz w:val="24"/>
          <w:szCs w:val="24"/>
        </w:rPr>
        <w:sectPr w:rsidR="0030417C" w:rsidRPr="001033EF">
          <w:pgSz w:w="11906" w:h="16383"/>
          <w:pgMar w:top="1134" w:right="850" w:bottom="1134" w:left="1701" w:header="720" w:footer="720" w:gutter="0"/>
          <w:cols w:space="720"/>
        </w:sectPr>
      </w:pPr>
    </w:p>
    <w:p w:rsidR="0030417C" w:rsidRPr="001033EF" w:rsidRDefault="0082206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block-31884184"/>
      <w:bookmarkEnd w:id="2"/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 ОБУЧЕНИЯ</w:t>
      </w:r>
    </w:p>
    <w:p w:rsidR="0030417C" w:rsidRPr="001033EF" w:rsidRDefault="0030417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0417C" w:rsidRPr="001033EF" w:rsidRDefault="00822067" w:rsidP="00DE3B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</w:r>
      <w:proofErr w:type="spellStart"/>
      <w:r w:rsidRPr="001033EF">
        <w:rPr>
          <w:rFonts w:ascii="Times New Roman" w:hAnsi="Times New Roman" w:cs="Times New Roman"/>
          <w:color w:val="000000"/>
          <w:sz w:val="24"/>
          <w:szCs w:val="24"/>
        </w:rPr>
        <w:t>эйлеров</w:t>
      </w:r>
      <w:proofErr w:type="spellEnd"/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путь). Представление об ориентированном графе. Решение задач с помощью графов.</w:t>
      </w:r>
    </w:p>
    <w:p w:rsidR="00DE3B4E" w:rsidRPr="001033EF" w:rsidRDefault="00DE3B4E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417C" w:rsidRPr="001033EF" w:rsidRDefault="00822067" w:rsidP="00DE3B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t>8 КЛАСС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Представление данных в виде таблиц, диаграмм, графиков.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</w:t>
      </w:r>
      <w:proofErr w:type="gramStart"/>
      <w:r w:rsidRPr="001033EF">
        <w:rPr>
          <w:rFonts w:ascii="Times New Roman" w:hAnsi="Times New Roman" w:cs="Times New Roman"/>
          <w:color w:val="000000"/>
          <w:sz w:val="24"/>
          <w:szCs w:val="24"/>
        </w:rPr>
        <w:t>ств дл</w:t>
      </w:r>
      <w:proofErr w:type="gramEnd"/>
      <w:r w:rsidRPr="001033EF">
        <w:rPr>
          <w:rFonts w:ascii="Times New Roman" w:hAnsi="Times New Roman" w:cs="Times New Roman"/>
          <w:color w:val="000000"/>
          <w:sz w:val="24"/>
          <w:szCs w:val="24"/>
        </w:rPr>
        <w:t>я описания реальных процессов и явлений, при решении задач.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нахождение вероятностей с помощью дерева случайного эксперимента, диаграмм Эйлера.</w:t>
      </w:r>
    </w:p>
    <w:p w:rsidR="0030417C" w:rsidRPr="001033EF" w:rsidRDefault="00822067" w:rsidP="00DE3B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t>9 КЛАСС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30417C" w:rsidRPr="001033EF" w:rsidRDefault="0030417C">
      <w:pPr>
        <w:rPr>
          <w:rFonts w:ascii="Times New Roman" w:hAnsi="Times New Roman" w:cs="Times New Roman"/>
          <w:sz w:val="24"/>
          <w:szCs w:val="24"/>
        </w:rPr>
        <w:sectPr w:rsidR="0030417C" w:rsidRPr="001033EF">
          <w:pgSz w:w="11906" w:h="16383"/>
          <w:pgMar w:top="1134" w:right="850" w:bottom="1134" w:left="1701" w:header="720" w:footer="720" w:gutter="0"/>
          <w:cols w:space="720"/>
        </w:sectPr>
      </w:pPr>
    </w:p>
    <w:p w:rsidR="0030417C" w:rsidRPr="001033EF" w:rsidRDefault="0082206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5" w:name="block-31884185"/>
      <w:bookmarkEnd w:id="4"/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30417C" w:rsidRPr="001033EF" w:rsidRDefault="0030417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0417C" w:rsidRPr="001033EF" w:rsidRDefault="00822067" w:rsidP="00DE3B4E">
      <w:pPr>
        <w:spacing w:after="0" w:line="264" w:lineRule="auto"/>
        <w:ind w:left="1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33EF">
        <w:rPr>
          <w:rFonts w:ascii="Times New Roman" w:hAnsi="Times New Roman" w:cs="Times New Roman"/>
          <w:i/>
          <w:color w:val="000000"/>
          <w:sz w:val="24"/>
          <w:szCs w:val="24"/>
        </w:rPr>
        <w:t>ЛИЧНОСТНЫЕ РЕЗУЛЬТАТЫ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Личностные результаты </w:t>
      </w:r>
      <w:r w:rsidRPr="001033EF">
        <w:rPr>
          <w:rFonts w:ascii="Times New Roman" w:hAnsi="Times New Roman" w:cs="Times New Roman"/>
          <w:color w:val="000000"/>
          <w:sz w:val="24"/>
          <w:szCs w:val="24"/>
        </w:rPr>
        <w:t>освоения программы учебного курса «Вероятность и статистика» характеризуются: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t>1) патриотическое воспитание: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t>2) гражданское и духовно-нравственное воспитание: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t>3) трудовое воспитание: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t>4) эстетическое воспитание: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t>5) ценности научного познания: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t>6) физическое воспитание, формирование культуры здоровья и эмоционального благополучия: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1033EF">
        <w:rPr>
          <w:rFonts w:ascii="Times New Roman" w:hAnsi="Times New Roman" w:cs="Times New Roman"/>
          <w:color w:val="000000"/>
          <w:sz w:val="24"/>
          <w:szCs w:val="24"/>
        </w:rPr>
        <w:t>сформированностью</w:t>
      </w:r>
      <w:proofErr w:type="spellEnd"/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навыка рефлексии, признанием своего права на ошибку и такого же права другого человека;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t>7) экологическое воспитание: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8) адаптация к изменяющимся условиям социальной и природной среды: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DE3B4E" w:rsidRPr="001033EF" w:rsidRDefault="00DE3B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30417C" w:rsidRPr="001033EF" w:rsidRDefault="00822067" w:rsidP="00DE3B4E">
      <w:pPr>
        <w:spacing w:after="0" w:line="264" w:lineRule="auto"/>
        <w:ind w:left="1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33EF">
        <w:rPr>
          <w:rFonts w:ascii="Times New Roman" w:hAnsi="Times New Roman" w:cs="Times New Roman"/>
          <w:i/>
          <w:color w:val="000000"/>
          <w:sz w:val="24"/>
          <w:szCs w:val="24"/>
        </w:rPr>
        <w:t>МЕТАПРЕДМЕТНЫЕ РЕЗУЛЬТАТЫ</w:t>
      </w:r>
    </w:p>
    <w:p w:rsidR="0030417C" w:rsidRPr="001033EF" w:rsidRDefault="00822067" w:rsidP="00DE3B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30417C" w:rsidRPr="001033EF" w:rsidRDefault="0082206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t>Базовые логические действия:</w:t>
      </w:r>
    </w:p>
    <w:p w:rsidR="0030417C" w:rsidRPr="001033EF" w:rsidRDefault="0082206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30417C" w:rsidRPr="001033EF" w:rsidRDefault="0082206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30417C" w:rsidRPr="001033EF" w:rsidRDefault="0082206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30417C" w:rsidRPr="001033EF" w:rsidRDefault="0082206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30417C" w:rsidRPr="001033EF" w:rsidRDefault="0082206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1033EF">
        <w:rPr>
          <w:rFonts w:ascii="Times New Roman" w:hAnsi="Times New Roman" w:cs="Times New Roman"/>
          <w:color w:val="000000"/>
          <w:sz w:val="24"/>
          <w:szCs w:val="24"/>
        </w:rPr>
        <w:t>контрпримеры</w:t>
      </w:r>
      <w:proofErr w:type="spellEnd"/>
      <w:r w:rsidRPr="001033EF">
        <w:rPr>
          <w:rFonts w:ascii="Times New Roman" w:hAnsi="Times New Roman" w:cs="Times New Roman"/>
          <w:color w:val="000000"/>
          <w:sz w:val="24"/>
          <w:szCs w:val="24"/>
        </w:rPr>
        <w:t>, обосновывать собственные рассуждения;</w:t>
      </w:r>
    </w:p>
    <w:p w:rsidR="0030417C" w:rsidRPr="001033EF" w:rsidRDefault="0082206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0417C" w:rsidRPr="001033EF" w:rsidRDefault="0082206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t>Базовые исследовательские действия</w:t>
      </w:r>
      <w:r w:rsidRPr="001033E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0417C" w:rsidRPr="001033EF" w:rsidRDefault="00822067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30417C" w:rsidRPr="001033EF" w:rsidRDefault="00822067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30417C" w:rsidRPr="001033EF" w:rsidRDefault="00822067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30417C" w:rsidRPr="001033EF" w:rsidRDefault="00822067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30417C" w:rsidRPr="001033EF" w:rsidRDefault="0082206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Работа с информацией:</w:t>
      </w:r>
    </w:p>
    <w:p w:rsidR="0030417C" w:rsidRPr="001033EF" w:rsidRDefault="00822067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выявлять недостаточность и избыточность информации, данных, необходимых для решения задачи;</w:t>
      </w:r>
    </w:p>
    <w:p w:rsidR="0030417C" w:rsidRPr="001033EF" w:rsidRDefault="00822067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30417C" w:rsidRPr="001033EF" w:rsidRDefault="00822067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30417C" w:rsidRPr="001033EF" w:rsidRDefault="00822067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30417C" w:rsidRPr="001033EF" w:rsidRDefault="0082206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30417C" w:rsidRPr="001033EF" w:rsidRDefault="00822067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30417C" w:rsidRPr="001033EF" w:rsidRDefault="00822067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30417C" w:rsidRPr="001033EF" w:rsidRDefault="00822067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30417C" w:rsidRPr="001033EF" w:rsidRDefault="00822067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30417C" w:rsidRPr="001033EF" w:rsidRDefault="00822067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30417C" w:rsidRPr="001033EF" w:rsidRDefault="00822067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30417C" w:rsidRPr="001033EF" w:rsidRDefault="0030417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0417C" w:rsidRPr="001033EF" w:rsidRDefault="00822067" w:rsidP="00DE3B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:rsidR="0030417C" w:rsidRPr="001033EF" w:rsidRDefault="0082206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t>Самоорганизация:</w:t>
      </w:r>
    </w:p>
    <w:p w:rsidR="0030417C" w:rsidRPr="001033EF" w:rsidRDefault="00822067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30417C" w:rsidRPr="001033EF" w:rsidRDefault="0082206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t>Самоконтроль, эмоциональный интеллект:</w:t>
      </w:r>
    </w:p>
    <w:p w:rsidR="0030417C" w:rsidRPr="001033EF" w:rsidRDefault="00822067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владеть способами самопроверки, самоконтроля процесса и результата решения математической задачи;</w:t>
      </w:r>
    </w:p>
    <w:p w:rsidR="0030417C" w:rsidRPr="001033EF" w:rsidRDefault="00822067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30417C" w:rsidRPr="001033EF" w:rsidRDefault="00822067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1033EF">
        <w:rPr>
          <w:rFonts w:ascii="Times New Roman" w:hAnsi="Times New Roman" w:cs="Times New Roman"/>
          <w:color w:val="000000"/>
          <w:sz w:val="24"/>
          <w:szCs w:val="24"/>
        </w:rPr>
        <w:t>недостижения</w:t>
      </w:r>
      <w:proofErr w:type="spellEnd"/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цели, находить ошибку, давать оценку приобретённому опыту.</w:t>
      </w:r>
    </w:p>
    <w:p w:rsidR="00DE3B4E" w:rsidRPr="001033EF" w:rsidRDefault="00DE3B4E" w:rsidP="00DE3B4E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417C" w:rsidRPr="001033EF" w:rsidRDefault="00822067" w:rsidP="00DE3B4E">
      <w:pPr>
        <w:spacing w:after="0" w:line="264" w:lineRule="auto"/>
        <w:ind w:left="1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33EF">
        <w:rPr>
          <w:rFonts w:ascii="Times New Roman" w:hAnsi="Times New Roman" w:cs="Times New Roman"/>
          <w:i/>
          <w:color w:val="000000"/>
          <w:sz w:val="24"/>
          <w:szCs w:val="24"/>
        </w:rPr>
        <w:t>ПРЕДМЕТНЫЕ РЕЗУЛЬТАТЫ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Toc124426249"/>
      <w:bookmarkEnd w:id="6"/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t>в 7 классе</w:t>
      </w:r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033EF">
        <w:rPr>
          <w:rFonts w:ascii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получит следующие предметные результаты: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t>в 8 классе</w:t>
      </w:r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033EF">
        <w:rPr>
          <w:rFonts w:ascii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получит следующие предметные результаты: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Находить частоты числовых значений и частоты событий, в том числе по результатам измерений и наблюдений.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Использовать графические модели: дерево случайного эксперимента, диаграммы Эйлера, числовая прямая.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033EF">
        <w:rPr>
          <w:rFonts w:ascii="Times New Roman" w:hAnsi="Times New Roman" w:cs="Times New Roman"/>
          <w:color w:val="000000"/>
          <w:sz w:val="24"/>
          <w:szCs w:val="24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  <w:proofErr w:type="gramEnd"/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t>в 9 классе</w:t>
      </w:r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033EF">
        <w:rPr>
          <w:rFonts w:ascii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получит следующие предметные результаты: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Решать задачи организованным перебором вариантов, а также с использованием комбинаторных правил и методов.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случайной величине и о распределении вероятностей.</w:t>
      </w:r>
    </w:p>
    <w:p w:rsidR="0030417C" w:rsidRPr="001033EF" w:rsidRDefault="0082206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30417C" w:rsidRPr="001033EF" w:rsidRDefault="0030417C">
      <w:pPr>
        <w:rPr>
          <w:rFonts w:ascii="Times New Roman" w:hAnsi="Times New Roman" w:cs="Times New Roman"/>
          <w:sz w:val="24"/>
          <w:szCs w:val="24"/>
        </w:rPr>
        <w:sectPr w:rsidR="0030417C" w:rsidRPr="001033EF">
          <w:pgSz w:w="11906" w:h="16383"/>
          <w:pgMar w:top="1134" w:right="850" w:bottom="1134" w:left="1701" w:header="720" w:footer="720" w:gutter="0"/>
          <w:cols w:space="720"/>
        </w:sectPr>
      </w:pPr>
    </w:p>
    <w:p w:rsidR="0030417C" w:rsidRPr="001033EF" w:rsidRDefault="0082206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7" w:name="block-31884186"/>
      <w:bookmarkEnd w:id="5"/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ТЕМАТИЧЕСКОЕ ПЛАНИРОВАНИЕ </w:t>
      </w:r>
    </w:p>
    <w:p w:rsidR="0030417C" w:rsidRPr="001033EF" w:rsidRDefault="0082206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5"/>
        <w:gridCol w:w="4511"/>
        <w:gridCol w:w="1593"/>
        <w:gridCol w:w="1841"/>
        <w:gridCol w:w="1910"/>
        <w:gridCol w:w="3010"/>
      </w:tblGrid>
      <w:tr w:rsidR="0030417C" w:rsidRPr="001033EF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17C" w:rsidRPr="001033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417C" w:rsidRPr="001033EF" w:rsidRDefault="00304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417C" w:rsidRPr="001033EF" w:rsidRDefault="00304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417C" w:rsidRPr="001033EF" w:rsidRDefault="00304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17C" w:rsidRPr="001033E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https://m.edsoo.ru/7f415fdc</w:t>
              </w:r>
            </w:hyperlink>
          </w:p>
        </w:tc>
      </w:tr>
      <w:tr w:rsidR="0030417C" w:rsidRPr="001033E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https://m.edsoo.ru/7f415fdc</w:t>
              </w:r>
            </w:hyperlink>
          </w:p>
        </w:tc>
      </w:tr>
      <w:tr w:rsidR="0030417C" w:rsidRPr="001033E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https://m.edsoo.ru/7f415fdc</w:t>
              </w:r>
            </w:hyperlink>
          </w:p>
        </w:tc>
      </w:tr>
      <w:tr w:rsidR="0030417C" w:rsidRPr="001033E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https://m.edsoo.ru/7f415fdc</w:t>
              </w:r>
            </w:hyperlink>
          </w:p>
        </w:tc>
      </w:tr>
      <w:tr w:rsidR="0030417C" w:rsidRPr="001033E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https://m.edsoo.ru/7f415fdc</w:t>
              </w:r>
            </w:hyperlink>
          </w:p>
        </w:tc>
      </w:tr>
      <w:tr w:rsidR="0030417C" w:rsidRPr="001033E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https://m.edsoo.ru/7f415fdc</w:t>
              </w:r>
            </w:hyperlink>
          </w:p>
        </w:tc>
      </w:tr>
      <w:tr w:rsidR="0030417C" w:rsidRPr="001033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417C" w:rsidRPr="001033EF" w:rsidRDefault="0030417C">
      <w:pPr>
        <w:rPr>
          <w:rFonts w:ascii="Times New Roman" w:hAnsi="Times New Roman" w:cs="Times New Roman"/>
          <w:sz w:val="24"/>
          <w:szCs w:val="24"/>
        </w:rPr>
        <w:sectPr w:rsidR="0030417C" w:rsidRPr="001033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417C" w:rsidRPr="001033EF" w:rsidRDefault="0082206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4"/>
        <w:gridCol w:w="4502"/>
        <w:gridCol w:w="1590"/>
        <w:gridCol w:w="1841"/>
        <w:gridCol w:w="1910"/>
        <w:gridCol w:w="3023"/>
      </w:tblGrid>
      <w:tr w:rsidR="0030417C" w:rsidRPr="001033EF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17C" w:rsidRPr="001033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417C" w:rsidRPr="001033EF" w:rsidRDefault="00304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417C" w:rsidRPr="001033EF" w:rsidRDefault="00304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417C" w:rsidRPr="001033EF" w:rsidRDefault="00304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17C" w:rsidRPr="001033E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https://m.edsoo.ru/7f417fb2</w:t>
              </w:r>
            </w:hyperlink>
          </w:p>
        </w:tc>
      </w:tr>
      <w:tr w:rsidR="0030417C" w:rsidRPr="001033E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https://m.edsoo.ru/7f417fb2</w:t>
              </w:r>
            </w:hyperlink>
          </w:p>
        </w:tc>
      </w:tr>
      <w:tr w:rsidR="0030417C" w:rsidRPr="001033E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https://m.edsoo.ru/7f417fb2</w:t>
              </w:r>
            </w:hyperlink>
          </w:p>
        </w:tc>
      </w:tr>
      <w:tr w:rsidR="0030417C" w:rsidRPr="001033E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https://m.edsoo.ru/7f417fb2</w:t>
              </w:r>
            </w:hyperlink>
          </w:p>
        </w:tc>
      </w:tr>
      <w:tr w:rsidR="0030417C" w:rsidRPr="001033E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https://m.edsoo.ru/7f417fb2</w:t>
              </w:r>
            </w:hyperlink>
          </w:p>
        </w:tc>
      </w:tr>
      <w:tr w:rsidR="0030417C" w:rsidRPr="001033E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https://m.edsoo.ru/7f417fb2</w:t>
              </w:r>
            </w:hyperlink>
          </w:p>
        </w:tc>
      </w:tr>
      <w:tr w:rsidR="0030417C" w:rsidRPr="001033E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https://m.edsoo.ru/7f417fb2</w:t>
              </w:r>
            </w:hyperlink>
          </w:p>
        </w:tc>
      </w:tr>
      <w:tr w:rsidR="0030417C" w:rsidRPr="001033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417C" w:rsidRPr="001033EF" w:rsidRDefault="0030417C">
      <w:pPr>
        <w:rPr>
          <w:rFonts w:ascii="Times New Roman" w:hAnsi="Times New Roman" w:cs="Times New Roman"/>
          <w:sz w:val="24"/>
          <w:szCs w:val="24"/>
        </w:rPr>
        <w:sectPr w:rsidR="0030417C" w:rsidRPr="001033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417C" w:rsidRPr="001033EF" w:rsidRDefault="0082206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69"/>
        <w:gridCol w:w="4484"/>
        <w:gridCol w:w="1586"/>
        <w:gridCol w:w="1841"/>
        <w:gridCol w:w="1910"/>
        <w:gridCol w:w="3050"/>
      </w:tblGrid>
      <w:tr w:rsidR="0030417C" w:rsidRPr="001033EF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17C" w:rsidRPr="001033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417C" w:rsidRPr="001033EF" w:rsidRDefault="00304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417C" w:rsidRPr="001033EF" w:rsidRDefault="00304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417C" w:rsidRPr="001033EF" w:rsidRDefault="00304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17C" w:rsidRPr="001033E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https://m.edsoo.ru/7f41a302</w:t>
              </w:r>
            </w:hyperlink>
          </w:p>
        </w:tc>
      </w:tr>
      <w:tr w:rsidR="0030417C" w:rsidRPr="001033E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https://m.edsoo.ru/7f41a302</w:t>
              </w:r>
            </w:hyperlink>
          </w:p>
        </w:tc>
      </w:tr>
      <w:tr w:rsidR="0030417C" w:rsidRPr="001033E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https://m.edsoo.ru/7f41a302</w:t>
              </w:r>
            </w:hyperlink>
          </w:p>
        </w:tc>
      </w:tr>
      <w:tr w:rsidR="0030417C" w:rsidRPr="001033E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https://m.edsoo.ru/7f41a302</w:t>
              </w:r>
            </w:hyperlink>
          </w:p>
        </w:tc>
      </w:tr>
      <w:tr w:rsidR="0030417C" w:rsidRPr="001033E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https://m.edsoo.ru/7f41a302</w:t>
              </w:r>
            </w:hyperlink>
          </w:p>
        </w:tc>
      </w:tr>
      <w:tr w:rsidR="0030417C" w:rsidRPr="001033E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https://m.edsoo.ru/7f41a302</w:t>
              </w:r>
            </w:hyperlink>
          </w:p>
        </w:tc>
      </w:tr>
      <w:tr w:rsidR="0030417C" w:rsidRPr="001033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417C" w:rsidRPr="001033EF" w:rsidRDefault="0030417C">
      <w:pPr>
        <w:rPr>
          <w:rFonts w:ascii="Times New Roman" w:hAnsi="Times New Roman" w:cs="Times New Roman"/>
          <w:sz w:val="24"/>
          <w:szCs w:val="24"/>
        </w:rPr>
        <w:sectPr w:rsidR="0030417C" w:rsidRPr="001033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417C" w:rsidRPr="001033EF" w:rsidRDefault="0030417C">
      <w:pPr>
        <w:rPr>
          <w:rFonts w:ascii="Times New Roman" w:hAnsi="Times New Roman" w:cs="Times New Roman"/>
          <w:sz w:val="24"/>
          <w:szCs w:val="24"/>
        </w:rPr>
        <w:sectPr w:rsidR="0030417C" w:rsidRPr="001033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417C" w:rsidRPr="001033EF" w:rsidRDefault="00822067" w:rsidP="00DE3B4E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8" w:name="block-31884187"/>
      <w:bookmarkEnd w:id="7"/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30417C" w:rsidRPr="001033EF" w:rsidRDefault="0082206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7 КЛАСС </w:t>
      </w:r>
    </w:p>
    <w:tbl>
      <w:tblPr>
        <w:tblW w:w="1415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0"/>
        <w:gridCol w:w="4019"/>
        <w:gridCol w:w="988"/>
        <w:gridCol w:w="1841"/>
        <w:gridCol w:w="1910"/>
        <w:gridCol w:w="1347"/>
        <w:gridCol w:w="3090"/>
      </w:tblGrid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  <w:gridSpan w:val="3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 w:rsidP="00DE3B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417C" w:rsidRPr="001033EF" w:rsidRDefault="00304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417C" w:rsidRPr="001033EF" w:rsidRDefault="00304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417C" w:rsidRPr="001033EF" w:rsidRDefault="00304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417C" w:rsidRPr="001033EF" w:rsidRDefault="00304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данных в таблицах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https://m.edsoo.ru/863ec1f8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вычисления по табличным данным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https://m.edsoo.ru/863ec324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Извлечение и интерпретация табличных данных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https://m.edsoo.ru/863ec78e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"Таблицы"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https://m.edsoo.ru/863ed18e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https://m.edsoo.ru/863ed602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"Диаграммы"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https://m.edsoo.ru/863ed72e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 наборы. Среднее арифметическое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https://m.edsoo.ru/863ed846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 наборы. Среднее арифметическое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https://m.edsoo.ru/863ed846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Медиана числового набора. Устойчивость медианы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https://m.edsoo.ru/863edb3e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Медиана числового набора. Устойчивость медианы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"Средние значения"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https://m.edsoo.ru/863edc6a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Наибольшее и наименьшее значения числового набора. Размах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https://m.edsoo.ru/863ee07a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Наибольшее и наименьшее значения числового набора. Размах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темам "Представление данных. Описательная статистика"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https://m.edsoo.ru/863ee390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Случайная изменчивость (примеры)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https://m.edsoo.ru/863ee4bc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 значений в массиве данных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https://m.edsoo.ru/863ee69c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Группировка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https://m.edsoo.ru/863ee9d0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Гистограммы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Гистограммы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https://m.edsoo.ru/863eee1c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"Случайная изменчивость"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https://m.edsoo.ru/863eecc8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Граф, вершина, ребро. Представление задачи с помощью графа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https://m.edsoo.ru/863eef52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Степень (валентность) вершины. Число рёбер и суммарная степень вершин. Цепь и цикл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https://m.edsoo.ru/863ef0ba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Цепь и цикл. Путь в графе. Представление о связности графа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https://m.edsoo.ru/863ef236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об ориентированных графах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https://m.edsoo.ru/863ef3b2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Случайный опыт и случайное событие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https://m.edsoo.ru/863ef4d4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https://m.edsoo.ru/863ef646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Монета и игральная кость в теории вероятностей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"Частота выпадения орла"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https://m.edsoo.ru/863ef8a8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Повторение, обобщение. Представление данных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0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https://m.edsoo.ru/863efa24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1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https://m.edsoo.ru/863efa24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Повторение, обобщение. Описательная статистика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2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https://m.edsoo.ru/863efbaa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Повторение, обобщение. Вероятность случайного события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3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https://m.edsoo.ru/863efec0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Повторение, обобщение. Вероятность случайного события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4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https://m.edsoo.ru/863efec0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5203" w:type="dxa"/>
            <w:gridSpan w:val="2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417C" w:rsidRPr="001033EF" w:rsidRDefault="0030417C">
      <w:pPr>
        <w:rPr>
          <w:rFonts w:ascii="Times New Roman" w:hAnsi="Times New Roman" w:cs="Times New Roman"/>
          <w:sz w:val="24"/>
          <w:szCs w:val="24"/>
        </w:rPr>
        <w:sectPr w:rsidR="0030417C" w:rsidRPr="001033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417C" w:rsidRPr="001033EF" w:rsidRDefault="0082206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1441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4"/>
        <w:gridCol w:w="4402"/>
        <w:gridCol w:w="988"/>
        <w:gridCol w:w="1841"/>
        <w:gridCol w:w="1910"/>
        <w:gridCol w:w="1347"/>
        <w:gridCol w:w="3063"/>
      </w:tblGrid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  <w:gridSpan w:val="3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 w:rsidP="00DE3B4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30417C" w:rsidRPr="001033EF" w:rsidTr="00DE3B4E">
        <w:trPr>
          <w:trHeight w:val="966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417C" w:rsidRPr="001033EF" w:rsidRDefault="00304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417C" w:rsidRPr="001033EF" w:rsidRDefault="00304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417C" w:rsidRPr="001033EF" w:rsidRDefault="00304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417C" w:rsidRPr="001033EF" w:rsidRDefault="00304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данных. Описательная статистика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5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https://m.edsoo.ru/863f029e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Случайная изменчивость. </w:t>
            </w:r>
            <w:proofErr w:type="gramStart"/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Средние</w:t>
            </w:r>
            <w:proofErr w:type="gramEnd"/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числового набора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6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https://m.edsoo.ru/863f03fc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Случайные события. Вероятности и частоты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7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https://m.edsoo.ru/863f0578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8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https://m.edsoo.ru/863f076c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Отклонения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9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https://m.edsoo.ru/863f0a50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Дисперсия числового набора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0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https://m.edsoo.ru/863f0a50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Стандартное отклонение числового набора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1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https://m.edsoo.ru/863f0bfe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Диаграммы рассеивания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2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https://m.edsoo.ru/863f0ea6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Множество, подмножество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3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https://m.edsoo.ru/863f1180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Операции над множествами: объединение, пересечение, дополнение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4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https://m.edsoo.ru/863f143c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Свойства операций над множествами: переместительное, сочетательное, </w:t>
            </w: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распределительное, включения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5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https://m.edsoo.ru/863f1784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Графическое представление множеств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6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https://m.edsoo.ru/863f198c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темам "Статистика. Множества"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Элементарные события. Случайные события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7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https://m.edsoo.ru/863f1dec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Благоприятствующие элементарные события. Вероятности событий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8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https://m.edsoo.ru/863f1dec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Благоприятствующие элементарные события. Вероятности событий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9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https://m.edsoo.ru/863f1f72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Опыты с равновозможными элементарными событиями. Случайный выбор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0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https://m.edsoo.ru/863f21ca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Опыты с равновозможными элементарными событиями. Случайный выбор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1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https://m.edsoo.ru/863f21ca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2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https://m.edsoo.ru/863f235a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Дерево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3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https://m.edsoo.ru/863f2a4e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4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https://m.edsoo.ru/863f2bac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 умножения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5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https://m.edsoo.ru/863f2cd8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 умножения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6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https://m.edsoo.ru/863f2e36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Противоположное событие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7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https://m.edsoo.ru/863f2f8a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Диаграмма Эйлера. Объединение и пересечение событий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8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https://m.edsoo.ru/863f3214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Несовместные события. Формула сложения вероятностей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9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https://m.edsoo.ru/863f3372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Несовместные события. Формула сложения вероятностей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0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https://m.edsoo.ru/863f3764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 умножения вероятностей. Условная вероятность. Независимые события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1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https://m.edsoo.ru/863f38ae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 умножения вероятностей. Условная вероятность. Независимые события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2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https://m.edsoo.ru/863f3b06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случайного эксперимента в виде дерева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3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https://m.edsoo.ru/863f3cbe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4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https://m.edsoo.ru/863f4128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Повторение, обобщение. Случайные события. Вероятность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5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https://m.edsoo.ru/863f4312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60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Повторение, обобщение. Графы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6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https://m.edsoo.ru/863f4312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5487" w:type="dxa"/>
            <w:gridSpan w:val="2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417C" w:rsidRPr="001033EF" w:rsidRDefault="0030417C">
      <w:pPr>
        <w:rPr>
          <w:rFonts w:ascii="Times New Roman" w:hAnsi="Times New Roman" w:cs="Times New Roman"/>
          <w:sz w:val="24"/>
          <w:szCs w:val="24"/>
        </w:rPr>
        <w:sectPr w:rsidR="0030417C" w:rsidRPr="001033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417C" w:rsidRPr="001033EF" w:rsidRDefault="0082206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14241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8"/>
        <w:gridCol w:w="3894"/>
        <w:gridCol w:w="1218"/>
        <w:gridCol w:w="1841"/>
        <w:gridCol w:w="1910"/>
        <w:gridCol w:w="1347"/>
        <w:gridCol w:w="3063"/>
      </w:tblGrid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417C" w:rsidRPr="001033EF" w:rsidRDefault="00304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417C" w:rsidRPr="001033EF" w:rsidRDefault="00304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417C" w:rsidRPr="001033EF" w:rsidRDefault="00304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417C" w:rsidRPr="001033EF" w:rsidRDefault="00304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данных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7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https://m.edsoo.ru/863f47ea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Описательная статистика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8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https://m.edsoo.ru/863f47ea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Операции над событиями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Независимость событий. Комбинаторное правило умножения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Перестановки. Факториал. Сочетания и число сочетаний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9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https://m.edsoo.ru/863f4e16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Треугольник Паскаля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0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https://m.edsoo.ru/863f5014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1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https://m.edsoo.ru/863f5208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2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https://m.edsoo.ru/863f5884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Геометрическая вероятность. Случайный выбор точки из </w:t>
            </w: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3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https://m.edsoo.ru/863f5a50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4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https://m.edsoo.ru/863f5bfe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5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https://m.edsoo.ru/863f5e10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Испытание. Успех и неудача. Серия испытаний до первого успеха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6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https://m.edsoo.ru/863f6162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Испытание. Успех и неудача. Серия испытаний до первого успеха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7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https://m.edsoo.ru/863f6356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Испытание. Успех и неудача. Серия испытаний до первого успеха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8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https://m.edsoo.ru/863f64d2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9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https://m.edsoo.ru/863f6680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"Испытания Бернулли"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0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https://m.edsoo.ru/863f67de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Случайная величина и </w:t>
            </w: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распределение вероятностей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1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https://m.edsoo.ru/863f6b44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Математическое ожидание и дисперсия случайной величины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2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https://m.edsoo.ru/863f6da6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3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https://m.edsoo.ru/863f6f86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законе больших чисел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4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https://m.edsoo.ru/863f72c4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 вероятностей с помощью частот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5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https://m.edsoo.ru/863f7652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закона больших чисел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6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https://m.edsoo.ru/863f7116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Обобщение, систематизация знаний. Представление данных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7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https://m.edsoo.ru/863f783c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Обобщение, систематизация знаний. Описательная статистика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Обобщение, систематизация знаний. Представление данных. Описательная статистика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8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https://m.edsoo.ru/863f893a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9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https://m.edsoo.ru/863f7a4e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Обобщение, систематизация знаний. Вероятность случайного события. Элементы комбинаторики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0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https://m.edsoo.ru/863f7c9c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1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https://m.edsoo.ru/863f8b56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Обобщение, систематизация знаний. Элементы комбинаторики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2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https://m.edsoo.ru/863f7e54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Обобщение, систематизация знаний. Элементы комбинаторики. Случайные величины и распределения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3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https://m.edsoo.ru/863f8408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4">
              <w:r w:rsidRPr="001033E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https://m.edsoo.ru/863f861a</w:t>
              </w:r>
            </w:hyperlink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Обобщение, систематизация знаний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17C" w:rsidRPr="001033EF" w:rsidTr="00DE3B4E">
        <w:trPr>
          <w:trHeight w:val="144"/>
          <w:tblCellSpacing w:w="20" w:type="nil"/>
        </w:trPr>
        <w:tc>
          <w:tcPr>
            <w:tcW w:w="5062" w:type="dxa"/>
            <w:gridSpan w:val="2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417C" w:rsidRPr="001033EF" w:rsidRDefault="0082206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417C" w:rsidRPr="001033EF" w:rsidRDefault="00304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417C" w:rsidRPr="001033EF" w:rsidRDefault="0030417C">
      <w:pPr>
        <w:rPr>
          <w:rFonts w:ascii="Times New Roman" w:hAnsi="Times New Roman" w:cs="Times New Roman"/>
          <w:sz w:val="24"/>
          <w:szCs w:val="24"/>
        </w:rPr>
        <w:sectPr w:rsidR="0030417C" w:rsidRPr="001033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417C" w:rsidRPr="001033EF" w:rsidRDefault="0030417C">
      <w:pPr>
        <w:rPr>
          <w:rFonts w:ascii="Times New Roman" w:hAnsi="Times New Roman" w:cs="Times New Roman"/>
          <w:sz w:val="24"/>
          <w:szCs w:val="24"/>
        </w:rPr>
        <w:sectPr w:rsidR="0030417C" w:rsidRPr="001033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417C" w:rsidRPr="001033EF" w:rsidRDefault="0082206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9" w:name="block-31884188"/>
      <w:bookmarkEnd w:id="8"/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30417C" w:rsidRPr="001033EF" w:rsidRDefault="00822067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30417C" w:rsidRPr="001033EF" w:rsidRDefault="00822067" w:rsidP="00DE3B4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10" w:name="08f63327-de1a-4627-a256-8545dcca3d8e"/>
      <w:r w:rsidRPr="001033EF">
        <w:rPr>
          <w:rFonts w:ascii="Times New Roman" w:hAnsi="Times New Roman" w:cs="Times New Roman"/>
          <w:color w:val="000000"/>
          <w:sz w:val="24"/>
          <w:szCs w:val="24"/>
        </w:rPr>
        <w:t>• Математика. Вероятность и статистика: 7-9-е классы: базовый уровень: учебник: в 2 частях, 7-9 классы/ Высоцкий И.Р., Ященко И.В.; под ред. Ященко И.В., Акционерное общество «Издательство «Просвещение»</w:t>
      </w:r>
      <w:bookmarkEnd w:id="10"/>
    </w:p>
    <w:p w:rsidR="0030417C" w:rsidRPr="001033EF" w:rsidRDefault="00822067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30417C" w:rsidRPr="001033EF" w:rsidRDefault="00822067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1. Математика. Вероятность и статистика: 7-9-е классы: базовый уровень:</w:t>
      </w:r>
      <w:r w:rsidRPr="001033EF">
        <w:rPr>
          <w:rFonts w:ascii="Times New Roman" w:hAnsi="Times New Roman" w:cs="Times New Roman"/>
          <w:sz w:val="24"/>
          <w:szCs w:val="24"/>
        </w:rPr>
        <w:br/>
      </w:r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методическое пособие к предметной линии учебников по вероятности и статистике </w:t>
      </w:r>
      <w:proofErr w:type="spellStart"/>
      <w:r w:rsidRPr="001033EF">
        <w:rPr>
          <w:rFonts w:ascii="Times New Roman" w:hAnsi="Times New Roman" w:cs="Times New Roman"/>
          <w:color w:val="000000"/>
          <w:sz w:val="24"/>
          <w:szCs w:val="24"/>
        </w:rPr>
        <w:t>И.Р.Высоцкого</w:t>
      </w:r>
      <w:proofErr w:type="spellEnd"/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033EF">
        <w:rPr>
          <w:rFonts w:ascii="Times New Roman" w:hAnsi="Times New Roman" w:cs="Times New Roman"/>
          <w:color w:val="000000"/>
          <w:sz w:val="24"/>
          <w:szCs w:val="24"/>
        </w:rPr>
        <w:t>И.В.Ященко</w:t>
      </w:r>
      <w:proofErr w:type="spellEnd"/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под ред. </w:t>
      </w:r>
      <w:proofErr w:type="spellStart"/>
      <w:r w:rsidRPr="001033EF">
        <w:rPr>
          <w:rFonts w:ascii="Times New Roman" w:hAnsi="Times New Roman" w:cs="Times New Roman"/>
          <w:color w:val="000000"/>
          <w:sz w:val="24"/>
          <w:szCs w:val="24"/>
        </w:rPr>
        <w:t>И.В.Ященко</w:t>
      </w:r>
      <w:proofErr w:type="spellEnd"/>
      <w:r w:rsidRPr="001033EF">
        <w:rPr>
          <w:rFonts w:ascii="Times New Roman" w:hAnsi="Times New Roman" w:cs="Times New Roman"/>
          <w:color w:val="000000"/>
          <w:sz w:val="24"/>
          <w:szCs w:val="24"/>
        </w:rPr>
        <w:t>._ Москва: Просвещение, 2022.- 38с.</w:t>
      </w:r>
      <w:r w:rsidRPr="001033EF">
        <w:rPr>
          <w:rFonts w:ascii="Times New Roman" w:hAnsi="Times New Roman" w:cs="Times New Roman"/>
          <w:sz w:val="24"/>
          <w:szCs w:val="24"/>
        </w:rPr>
        <w:br/>
      </w:r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2. Математическая вертикаль. Теория вероятностей и статистика 7 - 9. //</w:t>
      </w:r>
      <w:proofErr w:type="spellStart"/>
      <w:r w:rsidRPr="001033EF">
        <w:rPr>
          <w:rFonts w:ascii="Times New Roman" w:hAnsi="Times New Roman" w:cs="Times New Roman"/>
          <w:color w:val="000000"/>
          <w:sz w:val="24"/>
          <w:szCs w:val="24"/>
        </w:rPr>
        <w:t>И.Р.Высоцкий</w:t>
      </w:r>
      <w:proofErr w:type="spellEnd"/>
      <w:r w:rsidRPr="001033E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DE3B4E" w:rsidRPr="001033EF">
        <w:rPr>
          <w:rFonts w:ascii="Times New Roman" w:hAnsi="Times New Roman" w:cs="Times New Roman"/>
          <w:sz w:val="24"/>
          <w:szCs w:val="24"/>
        </w:rPr>
        <w:t xml:space="preserve"> </w:t>
      </w:r>
      <w:r w:rsidRPr="001033EF">
        <w:rPr>
          <w:rFonts w:ascii="Times New Roman" w:hAnsi="Times New Roman" w:cs="Times New Roman"/>
          <w:color w:val="000000"/>
          <w:sz w:val="24"/>
          <w:szCs w:val="24"/>
        </w:rPr>
        <w:t>А.А. Макаров, Ю.Н. Тюрин, И.В. Ященко. - М.: МЦНМО, 2020.</w:t>
      </w:r>
      <w:r w:rsidRPr="001033EF">
        <w:rPr>
          <w:rFonts w:ascii="Times New Roman" w:hAnsi="Times New Roman" w:cs="Times New Roman"/>
          <w:sz w:val="24"/>
          <w:szCs w:val="24"/>
        </w:rPr>
        <w:br/>
      </w:r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3. Математика. Универсальный многоуровневый сборник задач. 7-9 классы.</w:t>
      </w:r>
      <w:r w:rsidRPr="001033EF">
        <w:rPr>
          <w:rFonts w:ascii="Times New Roman" w:hAnsi="Times New Roman" w:cs="Times New Roman"/>
          <w:sz w:val="24"/>
          <w:szCs w:val="24"/>
        </w:rPr>
        <w:br/>
      </w:r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Учеб</w:t>
      </w:r>
      <w:proofErr w:type="gramStart"/>
      <w:r w:rsidRPr="001033EF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033EF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особие для </w:t>
      </w:r>
      <w:proofErr w:type="spellStart"/>
      <w:r w:rsidRPr="001033EF">
        <w:rPr>
          <w:rFonts w:ascii="Times New Roman" w:hAnsi="Times New Roman" w:cs="Times New Roman"/>
          <w:color w:val="000000"/>
          <w:sz w:val="24"/>
          <w:szCs w:val="24"/>
        </w:rPr>
        <w:t>общеобразоват</w:t>
      </w:r>
      <w:proofErr w:type="spellEnd"/>
      <w:r w:rsidRPr="001033EF">
        <w:rPr>
          <w:rFonts w:ascii="Times New Roman" w:hAnsi="Times New Roman" w:cs="Times New Roman"/>
          <w:color w:val="000000"/>
          <w:sz w:val="24"/>
          <w:szCs w:val="24"/>
        </w:rPr>
        <w:t>. организаций. в 3 ч. ч. 3. Статистика. Вероятность.</w:t>
      </w:r>
      <w:r w:rsidR="00DE3B4E" w:rsidRPr="001033EF">
        <w:rPr>
          <w:rFonts w:ascii="Times New Roman" w:hAnsi="Times New Roman" w:cs="Times New Roman"/>
          <w:sz w:val="24"/>
          <w:szCs w:val="24"/>
        </w:rPr>
        <w:t xml:space="preserve">  </w:t>
      </w:r>
      <w:r w:rsidRPr="001033EF">
        <w:rPr>
          <w:rFonts w:ascii="Times New Roman" w:hAnsi="Times New Roman" w:cs="Times New Roman"/>
          <w:color w:val="000000"/>
          <w:sz w:val="24"/>
          <w:szCs w:val="24"/>
        </w:rPr>
        <w:t>Комбинаторика. Прак</w:t>
      </w:r>
      <w:r w:rsidR="00DE3B4E"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тические задачи /И.Р. Высоцкий, </w:t>
      </w:r>
      <w:proofErr w:type="spellStart"/>
      <w:r w:rsidRPr="001033EF">
        <w:rPr>
          <w:rFonts w:ascii="Times New Roman" w:hAnsi="Times New Roman" w:cs="Times New Roman"/>
          <w:color w:val="000000"/>
          <w:sz w:val="24"/>
          <w:szCs w:val="24"/>
        </w:rPr>
        <w:t>И.В.Ященко</w:t>
      </w:r>
      <w:proofErr w:type="spellEnd"/>
      <w:r w:rsidRPr="001033EF">
        <w:rPr>
          <w:rFonts w:ascii="Times New Roman" w:hAnsi="Times New Roman" w:cs="Times New Roman"/>
          <w:color w:val="000000"/>
          <w:sz w:val="24"/>
          <w:szCs w:val="24"/>
        </w:rPr>
        <w:t>. - М.: Просвещение,</w:t>
      </w:r>
      <w:r w:rsidR="00DE3B4E" w:rsidRPr="001033EF">
        <w:rPr>
          <w:rFonts w:ascii="Times New Roman" w:hAnsi="Times New Roman" w:cs="Times New Roman"/>
          <w:sz w:val="24"/>
          <w:szCs w:val="24"/>
        </w:rPr>
        <w:t xml:space="preserve"> </w:t>
      </w:r>
      <w:r w:rsidRPr="001033EF">
        <w:rPr>
          <w:rFonts w:ascii="Times New Roman" w:hAnsi="Times New Roman" w:cs="Times New Roman"/>
          <w:color w:val="000000"/>
          <w:sz w:val="24"/>
          <w:szCs w:val="24"/>
        </w:rPr>
        <w:t>2020.</w:t>
      </w:r>
      <w:r w:rsidRPr="001033EF">
        <w:rPr>
          <w:rFonts w:ascii="Times New Roman" w:hAnsi="Times New Roman" w:cs="Times New Roman"/>
          <w:sz w:val="24"/>
          <w:szCs w:val="24"/>
        </w:rPr>
        <w:br/>
      </w:r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4. Теория вероятностей и статистика/ Ю.Н. Тюрин, </w:t>
      </w:r>
      <w:proofErr w:type="spellStart"/>
      <w:r w:rsidRPr="001033EF">
        <w:rPr>
          <w:rFonts w:ascii="Times New Roman" w:hAnsi="Times New Roman" w:cs="Times New Roman"/>
          <w:color w:val="000000"/>
          <w:sz w:val="24"/>
          <w:szCs w:val="24"/>
        </w:rPr>
        <w:t>А.А.Макаров</w:t>
      </w:r>
      <w:proofErr w:type="spellEnd"/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033EF">
        <w:rPr>
          <w:rFonts w:ascii="Times New Roman" w:hAnsi="Times New Roman" w:cs="Times New Roman"/>
          <w:color w:val="000000"/>
          <w:sz w:val="24"/>
          <w:szCs w:val="24"/>
        </w:rPr>
        <w:t>И.Р.Высоцкий</w:t>
      </w:r>
      <w:proofErr w:type="spellEnd"/>
      <w:r w:rsidRPr="001033EF">
        <w:rPr>
          <w:rFonts w:ascii="Times New Roman" w:hAnsi="Times New Roman" w:cs="Times New Roman"/>
          <w:color w:val="000000"/>
          <w:sz w:val="24"/>
          <w:szCs w:val="24"/>
        </w:rPr>
        <w:t>,</w:t>
      </w:r>
      <w:bookmarkStart w:id="11" w:name="a3988093-b880-493b-8f1c-a7e3f3b642d5"/>
      <w:r w:rsidR="00DE3B4E" w:rsidRPr="001033EF">
        <w:rPr>
          <w:rFonts w:ascii="Times New Roman" w:hAnsi="Times New Roman" w:cs="Times New Roman"/>
          <w:sz w:val="24"/>
          <w:szCs w:val="24"/>
        </w:rPr>
        <w:t xml:space="preserve">  </w:t>
      </w:r>
      <w:r w:rsidRPr="001033EF">
        <w:rPr>
          <w:rFonts w:ascii="Times New Roman" w:hAnsi="Times New Roman" w:cs="Times New Roman"/>
          <w:color w:val="000000"/>
          <w:sz w:val="24"/>
          <w:szCs w:val="24"/>
        </w:rPr>
        <w:t>И.В. Ященко</w:t>
      </w:r>
      <w:proofErr w:type="gramStart"/>
      <w:r w:rsidRPr="001033EF">
        <w:rPr>
          <w:rFonts w:ascii="Times New Roman" w:hAnsi="Times New Roman" w:cs="Times New Roman"/>
          <w:color w:val="000000"/>
          <w:sz w:val="24"/>
          <w:szCs w:val="24"/>
        </w:rPr>
        <w:t>.-</w:t>
      </w:r>
      <w:proofErr w:type="gramEnd"/>
      <w:r w:rsidRPr="001033EF">
        <w:rPr>
          <w:rFonts w:ascii="Times New Roman" w:hAnsi="Times New Roman" w:cs="Times New Roman"/>
          <w:color w:val="000000"/>
          <w:sz w:val="24"/>
          <w:szCs w:val="24"/>
        </w:rPr>
        <w:t>М.:МЦНМО: АО "Московские учебники",2004._256 с.: ил.</w:t>
      </w:r>
      <w:bookmarkEnd w:id="11"/>
    </w:p>
    <w:p w:rsidR="0030417C" w:rsidRPr="001033EF" w:rsidRDefault="0030417C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30417C" w:rsidRPr="001033EF" w:rsidRDefault="00822067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1033EF">
        <w:rPr>
          <w:rFonts w:ascii="Times New Roman" w:hAnsi="Times New Roman" w:cs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30417C" w:rsidRPr="001033EF" w:rsidRDefault="00822067" w:rsidP="00DE3B4E">
      <w:pPr>
        <w:pStyle w:val="ae"/>
        <w:numPr>
          <w:ilvl w:val="0"/>
          <w:numId w:val="7"/>
        </w:num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  <w:sectPr w:rsidR="0030417C" w:rsidRPr="001033EF">
          <w:pgSz w:w="11906" w:h="16383"/>
          <w:pgMar w:top="1134" w:right="850" w:bottom="1134" w:left="1701" w:header="720" w:footer="720" w:gutter="0"/>
          <w:cols w:space="720"/>
        </w:sectPr>
      </w:pPr>
      <w:r w:rsidRPr="001033EF">
        <w:rPr>
          <w:rFonts w:ascii="Times New Roman" w:hAnsi="Times New Roman" w:cs="Times New Roman"/>
          <w:color w:val="000000"/>
          <w:sz w:val="24"/>
          <w:szCs w:val="24"/>
        </w:rPr>
        <w:t>Сайт Лаборатории теории вероятностей и статистики МЦМНО</w:t>
      </w:r>
      <w:r w:rsidRPr="001033EF">
        <w:rPr>
          <w:rFonts w:ascii="Times New Roman" w:hAnsi="Times New Roman" w:cs="Times New Roman"/>
          <w:sz w:val="24"/>
          <w:szCs w:val="24"/>
        </w:rPr>
        <w:br/>
      </w:r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«Вероятность в школе». - Ресурс доступа: </w:t>
      </w:r>
      <w:hyperlink r:id="rId115" w:history="1">
        <w:r w:rsidR="00DE3B4E" w:rsidRPr="001033EF">
          <w:rPr>
            <w:rStyle w:val="ab"/>
            <w:rFonts w:ascii="Times New Roman" w:hAnsi="Times New Roman" w:cs="Times New Roman"/>
            <w:sz w:val="24"/>
            <w:szCs w:val="24"/>
          </w:rPr>
          <w:t>http://ptlab.mccme.ru/vertical</w:t>
        </w:r>
      </w:hyperlink>
      <w:r w:rsidR="00DE3B4E"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033EF">
        <w:rPr>
          <w:rFonts w:ascii="Times New Roman" w:hAnsi="Times New Roman" w:cs="Times New Roman"/>
          <w:sz w:val="24"/>
          <w:szCs w:val="24"/>
        </w:rPr>
        <w:br/>
      </w:r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2. Сайт «Вероятность и статистика в школьном курсе математики: учебник,</w:t>
      </w:r>
      <w:r w:rsidRPr="001033EF">
        <w:rPr>
          <w:rFonts w:ascii="Times New Roman" w:hAnsi="Times New Roman" w:cs="Times New Roman"/>
          <w:sz w:val="24"/>
          <w:szCs w:val="24"/>
        </w:rPr>
        <w:br/>
      </w:r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методическое пособие для учителя и набор цифровых ресурсов,</w:t>
      </w:r>
      <w:r w:rsidRPr="001033EF">
        <w:rPr>
          <w:rFonts w:ascii="Times New Roman" w:hAnsi="Times New Roman" w:cs="Times New Roman"/>
          <w:sz w:val="24"/>
          <w:szCs w:val="24"/>
        </w:rPr>
        <w:br/>
      </w:r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виртуальные лаборатории для моделирования случайных опытов, событий и величин»//Конкурс НФПК "Разработка Инновационных учебн</w:t>
      </w:r>
      <w:proofErr w:type="gramStart"/>
      <w:r w:rsidRPr="001033EF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методических комплексов</w:t>
      </w:r>
      <w:r w:rsidR="00DE3B4E" w:rsidRPr="001033EF">
        <w:rPr>
          <w:rFonts w:ascii="Times New Roman" w:hAnsi="Times New Roman" w:cs="Times New Roman"/>
          <w:sz w:val="24"/>
          <w:szCs w:val="24"/>
        </w:rPr>
        <w:t xml:space="preserve"> </w:t>
      </w:r>
      <w:r w:rsidRPr="001033EF">
        <w:rPr>
          <w:rFonts w:ascii="Times New Roman" w:hAnsi="Times New Roman" w:cs="Times New Roman"/>
          <w:color w:val="000000"/>
          <w:sz w:val="24"/>
          <w:szCs w:val="24"/>
        </w:rPr>
        <w:t>(ИУМК) для системы общего</w:t>
      </w:r>
      <w:r w:rsidR="00DE3B4E"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образования". - Ресурс доступа </w:t>
      </w:r>
      <w:hyperlink r:id="rId116" w:history="1">
        <w:r w:rsidR="00DE3B4E" w:rsidRPr="001033EF">
          <w:rPr>
            <w:rStyle w:val="ab"/>
            <w:rFonts w:ascii="Times New Roman" w:hAnsi="Times New Roman" w:cs="Times New Roman"/>
            <w:sz w:val="24"/>
            <w:szCs w:val="24"/>
          </w:rPr>
          <w:t>http://schoolcollection.edu.ru/catalog/rubr/5ececba0-3192- 11dd-bd11-0800200c9a66/107406/</w:t>
        </w:r>
      </w:hyperlink>
      <w:r w:rsidRPr="001033EF">
        <w:rPr>
          <w:rFonts w:ascii="Times New Roman" w:hAnsi="Times New Roman" w:cs="Times New Roman"/>
          <w:sz w:val="24"/>
          <w:szCs w:val="24"/>
        </w:rPr>
        <w:br/>
      </w:r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3. Теория вероятностей и математическая статистика. </w:t>
      </w:r>
      <w:proofErr w:type="spellStart"/>
      <w:r w:rsidRPr="001033EF">
        <w:rPr>
          <w:rFonts w:ascii="Times New Roman" w:hAnsi="Times New Roman" w:cs="Times New Roman"/>
          <w:color w:val="000000"/>
          <w:sz w:val="24"/>
          <w:szCs w:val="24"/>
        </w:rPr>
        <w:t>Методическиематериалы</w:t>
      </w:r>
      <w:proofErr w:type="spellEnd"/>
      <w:r w:rsidRPr="001033EF">
        <w:rPr>
          <w:rFonts w:ascii="Times New Roman" w:hAnsi="Times New Roman" w:cs="Times New Roman"/>
          <w:color w:val="000000"/>
          <w:sz w:val="24"/>
          <w:szCs w:val="24"/>
        </w:rPr>
        <w:t>.</w:t>
      </w:r>
      <w:bookmarkStart w:id="12" w:name="69d17760-19f2-48fc-b551-840656d5e70d"/>
      <w:r w:rsidR="00DE3B4E" w:rsidRPr="001033EF">
        <w:rPr>
          <w:rFonts w:ascii="Times New Roman" w:hAnsi="Times New Roman" w:cs="Times New Roman"/>
          <w:sz w:val="24"/>
          <w:szCs w:val="24"/>
        </w:rPr>
        <w:t>-</w:t>
      </w:r>
      <w:r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Ресурс доступа: </w:t>
      </w:r>
      <w:hyperlink r:id="rId117" w:history="1">
        <w:r w:rsidR="00DE3B4E" w:rsidRPr="001033EF">
          <w:rPr>
            <w:rStyle w:val="ab"/>
            <w:rFonts w:ascii="Times New Roman" w:hAnsi="Times New Roman" w:cs="Times New Roman"/>
            <w:sz w:val="24"/>
            <w:szCs w:val="24"/>
          </w:rPr>
          <w:t>http://matem-109.ru/matem/teor_ver.htm</w:t>
        </w:r>
      </w:hyperlink>
      <w:bookmarkEnd w:id="12"/>
      <w:r w:rsidR="00DE3B4E" w:rsidRPr="001033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bookmarkEnd w:id="9"/>
    <w:p w:rsidR="00822067" w:rsidRPr="001033EF" w:rsidRDefault="00822067">
      <w:pPr>
        <w:rPr>
          <w:rFonts w:ascii="Times New Roman" w:hAnsi="Times New Roman" w:cs="Times New Roman"/>
          <w:sz w:val="24"/>
          <w:szCs w:val="24"/>
        </w:rPr>
      </w:pPr>
    </w:p>
    <w:sectPr w:rsidR="00822067" w:rsidRPr="001033E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E3E79"/>
    <w:multiLevelType w:val="multilevel"/>
    <w:tmpl w:val="CC824CA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C675974"/>
    <w:multiLevelType w:val="multilevel"/>
    <w:tmpl w:val="FA62110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03D510A"/>
    <w:multiLevelType w:val="multilevel"/>
    <w:tmpl w:val="7D64E98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81759C4"/>
    <w:multiLevelType w:val="hybridMultilevel"/>
    <w:tmpl w:val="D81C59AE"/>
    <w:lvl w:ilvl="0" w:tplc="D336586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>
    <w:nsid w:val="5E386219"/>
    <w:multiLevelType w:val="multilevel"/>
    <w:tmpl w:val="54C2EF7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DF93D1B"/>
    <w:multiLevelType w:val="multilevel"/>
    <w:tmpl w:val="F1BA081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D364EC8"/>
    <w:multiLevelType w:val="multilevel"/>
    <w:tmpl w:val="3410D94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17C"/>
    <w:rsid w:val="00047379"/>
    <w:rsid w:val="001033EF"/>
    <w:rsid w:val="0030417C"/>
    <w:rsid w:val="00684F0F"/>
    <w:rsid w:val="00822067"/>
    <w:rsid w:val="0092556E"/>
    <w:rsid w:val="00B65EAA"/>
    <w:rsid w:val="00D828C7"/>
    <w:rsid w:val="00DE3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DE3B4E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D82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828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DE3B4E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D82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828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1f8" TargetMode="External"/><Relationship Id="rId117" Type="http://schemas.openxmlformats.org/officeDocument/2006/relationships/hyperlink" Target="http://matem-109.ru/matem/teor_ver.htm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cc8" TargetMode="External"/><Relationship Id="rId47" Type="http://schemas.openxmlformats.org/officeDocument/2006/relationships/hyperlink" Target="https://m.edsoo.ru/863ef4d4" TargetMode="External"/><Relationship Id="rId63" Type="http://schemas.openxmlformats.org/officeDocument/2006/relationships/hyperlink" Target="https://m.edsoo.ru/863f1180" TargetMode="External"/><Relationship Id="rId68" Type="http://schemas.openxmlformats.org/officeDocument/2006/relationships/hyperlink" Target="https://m.edsoo.ru/863f1dec" TargetMode="External"/><Relationship Id="rId84" Type="http://schemas.openxmlformats.org/officeDocument/2006/relationships/hyperlink" Target="https://m.edsoo.ru/863f4128" TargetMode="External"/><Relationship Id="rId89" Type="http://schemas.openxmlformats.org/officeDocument/2006/relationships/hyperlink" Target="https://m.edsoo.ru/863f4e16" TargetMode="External"/><Relationship Id="rId112" Type="http://schemas.openxmlformats.org/officeDocument/2006/relationships/hyperlink" Target="https://m.edsoo.ru/863f7e54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783c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390" TargetMode="External"/><Relationship Id="rId40" Type="http://schemas.openxmlformats.org/officeDocument/2006/relationships/hyperlink" Target="https://m.edsoo.ru/863ee9d0" TargetMode="External"/><Relationship Id="rId45" Type="http://schemas.openxmlformats.org/officeDocument/2006/relationships/hyperlink" Target="https://m.edsoo.ru/863ef236" TargetMode="External"/><Relationship Id="rId53" Type="http://schemas.openxmlformats.org/officeDocument/2006/relationships/hyperlink" Target="https://m.edsoo.ru/863efec0" TargetMode="External"/><Relationship Id="rId58" Type="http://schemas.openxmlformats.org/officeDocument/2006/relationships/hyperlink" Target="https://m.edsoo.ru/863f076c" TargetMode="External"/><Relationship Id="rId66" Type="http://schemas.openxmlformats.org/officeDocument/2006/relationships/hyperlink" Target="https://m.edsoo.ru/863f198c" TargetMode="External"/><Relationship Id="rId74" Type="http://schemas.openxmlformats.org/officeDocument/2006/relationships/hyperlink" Target="https://m.edsoo.ru/863f2bac" TargetMode="External"/><Relationship Id="rId79" Type="http://schemas.openxmlformats.org/officeDocument/2006/relationships/hyperlink" Target="https://m.edsoo.ru/863f3372" TargetMode="External"/><Relationship Id="rId87" Type="http://schemas.openxmlformats.org/officeDocument/2006/relationships/hyperlink" Target="https://m.edsoo.ru/863f47ea" TargetMode="External"/><Relationship Id="rId102" Type="http://schemas.openxmlformats.org/officeDocument/2006/relationships/hyperlink" Target="https://m.edsoo.ru/863f6da6" TargetMode="External"/><Relationship Id="rId110" Type="http://schemas.openxmlformats.org/officeDocument/2006/relationships/hyperlink" Target="https://m.edsoo.ru/863f7c9c" TargetMode="External"/><Relationship Id="rId115" Type="http://schemas.openxmlformats.org/officeDocument/2006/relationships/hyperlink" Target="http://ptlab.mccme.ru/vertica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863f0bfe" TargetMode="External"/><Relationship Id="rId82" Type="http://schemas.openxmlformats.org/officeDocument/2006/relationships/hyperlink" Target="https://m.edsoo.ru/863f3b06" TargetMode="External"/><Relationship Id="rId90" Type="http://schemas.openxmlformats.org/officeDocument/2006/relationships/hyperlink" Target="https://m.edsoo.ru/863f5014" TargetMode="External"/><Relationship Id="rId95" Type="http://schemas.openxmlformats.org/officeDocument/2006/relationships/hyperlink" Target="https://m.edsoo.ru/863f5e10" TargetMode="External"/><Relationship Id="rId19" Type="http://schemas.openxmlformats.org/officeDocument/2006/relationships/hyperlink" Target="https://m.edsoo.ru/7f417fb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324" TargetMode="External"/><Relationship Id="rId30" Type="http://schemas.openxmlformats.org/officeDocument/2006/relationships/hyperlink" Target="https://m.edsoo.ru/863ed602" TargetMode="External"/><Relationship Id="rId35" Type="http://schemas.openxmlformats.org/officeDocument/2006/relationships/hyperlink" Target="https://m.edsoo.ru/863edc6a" TargetMode="External"/><Relationship Id="rId43" Type="http://schemas.openxmlformats.org/officeDocument/2006/relationships/hyperlink" Target="https://m.edsoo.ru/863eef52" TargetMode="External"/><Relationship Id="rId48" Type="http://schemas.openxmlformats.org/officeDocument/2006/relationships/hyperlink" Target="https://m.edsoo.ru/863ef646" TargetMode="External"/><Relationship Id="rId56" Type="http://schemas.openxmlformats.org/officeDocument/2006/relationships/hyperlink" Target="https://m.edsoo.ru/863f03fc" TargetMode="External"/><Relationship Id="rId64" Type="http://schemas.openxmlformats.org/officeDocument/2006/relationships/hyperlink" Target="https://m.edsoo.ru/863f143c" TargetMode="External"/><Relationship Id="rId69" Type="http://schemas.openxmlformats.org/officeDocument/2006/relationships/hyperlink" Target="https://m.edsoo.ru/863f1f72" TargetMode="External"/><Relationship Id="rId77" Type="http://schemas.openxmlformats.org/officeDocument/2006/relationships/hyperlink" Target="https://m.edsoo.ru/863f2f8a" TargetMode="External"/><Relationship Id="rId100" Type="http://schemas.openxmlformats.org/officeDocument/2006/relationships/hyperlink" Target="https://m.edsoo.ru/863f67de" TargetMode="External"/><Relationship Id="rId105" Type="http://schemas.openxmlformats.org/officeDocument/2006/relationships/hyperlink" Target="https://m.edsoo.ru/863f7652" TargetMode="External"/><Relationship Id="rId113" Type="http://schemas.openxmlformats.org/officeDocument/2006/relationships/hyperlink" Target="https://m.edsoo.ru/863f8408" TargetMode="External"/><Relationship Id="rId118" Type="http://schemas.openxmlformats.org/officeDocument/2006/relationships/fontTable" Target="fontTable.xm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a24" TargetMode="External"/><Relationship Id="rId72" Type="http://schemas.openxmlformats.org/officeDocument/2006/relationships/hyperlink" Target="https://m.edsoo.ru/863f235a" TargetMode="External"/><Relationship Id="rId80" Type="http://schemas.openxmlformats.org/officeDocument/2006/relationships/hyperlink" Target="https://m.edsoo.ru/863f3764" TargetMode="External"/><Relationship Id="rId85" Type="http://schemas.openxmlformats.org/officeDocument/2006/relationships/hyperlink" Target="https://m.edsoo.ru/863f4312" TargetMode="External"/><Relationship Id="rId93" Type="http://schemas.openxmlformats.org/officeDocument/2006/relationships/hyperlink" Target="https://m.edsoo.ru/863f5a50" TargetMode="External"/><Relationship Id="rId98" Type="http://schemas.openxmlformats.org/officeDocument/2006/relationships/hyperlink" Target="https://m.edsoo.ru/863f64d2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7f41a302" TargetMode="External"/><Relationship Id="rId33" Type="http://schemas.openxmlformats.org/officeDocument/2006/relationships/hyperlink" Target="https://m.edsoo.ru/863ed846" TargetMode="External"/><Relationship Id="rId38" Type="http://schemas.openxmlformats.org/officeDocument/2006/relationships/hyperlink" Target="https://m.edsoo.ru/863ee4bc" TargetMode="External"/><Relationship Id="rId46" Type="http://schemas.openxmlformats.org/officeDocument/2006/relationships/hyperlink" Target="https://m.edsoo.ru/863ef3b2" TargetMode="External"/><Relationship Id="rId59" Type="http://schemas.openxmlformats.org/officeDocument/2006/relationships/hyperlink" Target="https://m.edsoo.ru/863f0a50" TargetMode="External"/><Relationship Id="rId67" Type="http://schemas.openxmlformats.org/officeDocument/2006/relationships/hyperlink" Target="https://m.edsoo.ru/863f1dec" TargetMode="External"/><Relationship Id="rId103" Type="http://schemas.openxmlformats.org/officeDocument/2006/relationships/hyperlink" Target="https://m.edsoo.ru/863f6f86" TargetMode="External"/><Relationship Id="rId108" Type="http://schemas.openxmlformats.org/officeDocument/2006/relationships/hyperlink" Target="https://m.edsoo.ru/863f893a" TargetMode="External"/><Relationship Id="rId116" Type="http://schemas.openxmlformats.org/officeDocument/2006/relationships/hyperlink" Target="http://schoolcollection.edu.ru/catalog/rubr/5ececba0-3192-%2011dd-bd11-0800200c9a66/107406/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e1c" TargetMode="External"/><Relationship Id="rId54" Type="http://schemas.openxmlformats.org/officeDocument/2006/relationships/hyperlink" Target="https://m.edsoo.ru/863efec0" TargetMode="External"/><Relationship Id="rId62" Type="http://schemas.openxmlformats.org/officeDocument/2006/relationships/hyperlink" Target="https://m.edsoo.ru/863f0ea6" TargetMode="External"/><Relationship Id="rId70" Type="http://schemas.openxmlformats.org/officeDocument/2006/relationships/hyperlink" Target="https://m.edsoo.ru/863f21ca" TargetMode="External"/><Relationship Id="rId75" Type="http://schemas.openxmlformats.org/officeDocument/2006/relationships/hyperlink" Target="https://m.edsoo.ru/863f2cd8" TargetMode="External"/><Relationship Id="rId83" Type="http://schemas.openxmlformats.org/officeDocument/2006/relationships/hyperlink" Target="https://m.edsoo.ru/863f3cbe" TargetMode="External"/><Relationship Id="rId88" Type="http://schemas.openxmlformats.org/officeDocument/2006/relationships/hyperlink" Target="https://m.edsoo.ru/863f47ea" TargetMode="External"/><Relationship Id="rId91" Type="http://schemas.openxmlformats.org/officeDocument/2006/relationships/hyperlink" Target="https://m.edsoo.ru/863f5208" TargetMode="External"/><Relationship Id="rId96" Type="http://schemas.openxmlformats.org/officeDocument/2006/relationships/hyperlink" Target="https://m.edsoo.ru/863f6162" TargetMode="External"/><Relationship Id="rId111" Type="http://schemas.openxmlformats.org/officeDocument/2006/relationships/hyperlink" Target="https://m.edsoo.ru/863f8b5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c78e" TargetMode="External"/><Relationship Id="rId36" Type="http://schemas.openxmlformats.org/officeDocument/2006/relationships/hyperlink" Target="https://m.edsoo.ru/863ee07a" TargetMode="External"/><Relationship Id="rId49" Type="http://schemas.openxmlformats.org/officeDocument/2006/relationships/hyperlink" Target="https://m.edsoo.ru/863ef8a8" TargetMode="External"/><Relationship Id="rId57" Type="http://schemas.openxmlformats.org/officeDocument/2006/relationships/hyperlink" Target="https://m.edsoo.ru/863f0578" TargetMode="External"/><Relationship Id="rId106" Type="http://schemas.openxmlformats.org/officeDocument/2006/relationships/hyperlink" Target="https://m.edsoo.ru/863f7116" TargetMode="External"/><Relationship Id="rId114" Type="http://schemas.openxmlformats.org/officeDocument/2006/relationships/hyperlink" Target="https://m.edsoo.ru/863f861a" TargetMode="External"/><Relationship Id="rId119" Type="http://schemas.openxmlformats.org/officeDocument/2006/relationships/theme" Target="theme/theme1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72e" TargetMode="External"/><Relationship Id="rId44" Type="http://schemas.openxmlformats.org/officeDocument/2006/relationships/hyperlink" Target="https://m.edsoo.ru/863ef0ba" TargetMode="External"/><Relationship Id="rId52" Type="http://schemas.openxmlformats.org/officeDocument/2006/relationships/hyperlink" Target="https://m.edsoo.ru/863efbaa" TargetMode="External"/><Relationship Id="rId60" Type="http://schemas.openxmlformats.org/officeDocument/2006/relationships/hyperlink" Target="https://m.edsoo.ru/863f0a50" TargetMode="External"/><Relationship Id="rId65" Type="http://schemas.openxmlformats.org/officeDocument/2006/relationships/hyperlink" Target="https://m.edsoo.ru/863f1784" TargetMode="External"/><Relationship Id="rId73" Type="http://schemas.openxmlformats.org/officeDocument/2006/relationships/hyperlink" Target="https://m.edsoo.ru/863f2a4e" TargetMode="External"/><Relationship Id="rId78" Type="http://schemas.openxmlformats.org/officeDocument/2006/relationships/hyperlink" Target="https://m.edsoo.ru/863f3214" TargetMode="External"/><Relationship Id="rId81" Type="http://schemas.openxmlformats.org/officeDocument/2006/relationships/hyperlink" Target="https://m.edsoo.ru/863f38ae" TargetMode="External"/><Relationship Id="rId86" Type="http://schemas.openxmlformats.org/officeDocument/2006/relationships/hyperlink" Target="https://m.edsoo.ru/863f4312" TargetMode="External"/><Relationship Id="rId94" Type="http://schemas.openxmlformats.org/officeDocument/2006/relationships/hyperlink" Target="https://m.edsoo.ru/863f5bfe" TargetMode="External"/><Relationship Id="rId99" Type="http://schemas.openxmlformats.org/officeDocument/2006/relationships/hyperlink" Target="https://m.edsoo.ru/863f6680" TargetMode="External"/><Relationship Id="rId101" Type="http://schemas.openxmlformats.org/officeDocument/2006/relationships/hyperlink" Target="https://m.edsoo.ru/863f6b4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69c" TargetMode="External"/><Relationship Id="rId109" Type="http://schemas.openxmlformats.org/officeDocument/2006/relationships/hyperlink" Target="https://m.edsoo.ru/863f7a4e" TargetMode="External"/><Relationship Id="rId34" Type="http://schemas.openxmlformats.org/officeDocument/2006/relationships/hyperlink" Target="https://m.edsoo.ru/863edb3e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29e" TargetMode="External"/><Relationship Id="rId76" Type="http://schemas.openxmlformats.org/officeDocument/2006/relationships/hyperlink" Target="https://m.edsoo.ru/863f2e36" TargetMode="External"/><Relationship Id="rId97" Type="http://schemas.openxmlformats.org/officeDocument/2006/relationships/hyperlink" Target="https://m.edsoo.ru/863f6356" TargetMode="External"/><Relationship Id="rId104" Type="http://schemas.openxmlformats.org/officeDocument/2006/relationships/hyperlink" Target="https://m.edsoo.ru/863f72c4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1ca" TargetMode="External"/><Relationship Id="rId92" Type="http://schemas.openxmlformats.org/officeDocument/2006/relationships/hyperlink" Target="https://m.edsoo.ru/863f58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18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5679</Words>
  <Characters>32371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User</cp:lastModifiedBy>
  <cp:revision>8</cp:revision>
  <dcterms:created xsi:type="dcterms:W3CDTF">2024-06-24T07:25:00Z</dcterms:created>
  <dcterms:modified xsi:type="dcterms:W3CDTF">2024-06-26T13:53:00Z</dcterms:modified>
</cp:coreProperties>
</file>