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1" w:rsidRDefault="005C2061" w:rsidP="005C20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7628E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</w:rPr>
        <w:t>Литература</w:t>
      </w:r>
      <w:r w:rsidRPr="0037628E">
        <w:rPr>
          <w:rFonts w:ascii="Times New Roman" w:hAnsi="Times New Roman" w:cs="Times New Roman"/>
          <w:b/>
          <w:sz w:val="24"/>
        </w:rPr>
        <w:t xml:space="preserve">» </w:t>
      </w:r>
    </w:p>
    <w:p w:rsidR="005C2061" w:rsidRPr="0037628E" w:rsidRDefault="005C2061" w:rsidP="005C20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10-11 классы (ФГОС СОО)</w:t>
      </w:r>
    </w:p>
    <w:p w:rsidR="005C2061" w:rsidRDefault="005C2061" w:rsidP="005C2061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5C2061" w:rsidRPr="005C2061" w:rsidRDefault="005C2061" w:rsidP="005C2061">
      <w:pPr>
        <w:pStyle w:val="Default"/>
        <w:spacing w:line="360" w:lineRule="auto"/>
        <w:ind w:firstLine="851"/>
        <w:jc w:val="both"/>
        <w:rPr>
          <w:color w:val="auto"/>
        </w:rPr>
      </w:pPr>
      <w:r w:rsidRPr="005C2061">
        <w:rPr>
          <w:color w:val="auto"/>
        </w:rPr>
        <w:t>Рабочая программа учебного предмета «Литература» составлена в соответствии: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5C2061">
        <w:rPr>
          <w:color w:val="auto"/>
          <w:lang w:eastAsia="ru-RU"/>
        </w:rPr>
        <w:t xml:space="preserve"> 28 июня 2016 г. № 2/16</w:t>
      </w:r>
      <w:r w:rsidRPr="005C2061">
        <w:rPr>
          <w:color w:val="auto"/>
        </w:rPr>
        <w:t xml:space="preserve">). </w:t>
      </w:r>
    </w:p>
    <w:p w:rsidR="005C2061" w:rsidRPr="005C2061" w:rsidRDefault="005C2061" w:rsidP="005C2061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  <w:r w:rsidRPr="005C2061">
        <w:rPr>
          <w:rFonts w:eastAsia="Times New Roman"/>
          <w:color w:val="auto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5C2061" w:rsidRPr="005C2061" w:rsidRDefault="005C2061" w:rsidP="005C206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C2061">
        <w:rPr>
          <w:rFonts w:ascii="Times New Roman" w:hAnsi="Times New Roman" w:cs="Times New Roman"/>
          <w:b/>
          <w:i/>
          <w:sz w:val="24"/>
          <w:szCs w:val="24"/>
        </w:rPr>
        <w:t xml:space="preserve">Цели изучения предмета </w:t>
      </w:r>
    </w:p>
    <w:p w:rsidR="005C2061" w:rsidRPr="005C2061" w:rsidRDefault="005C2061" w:rsidP="005C206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5C2061" w:rsidRPr="005C2061" w:rsidRDefault="005C2061" w:rsidP="005C206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>Задачи учебного предмета «Литература»: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получение опыта медленного чтения произведений русской, родной (региональной) и мировой</w:t>
      </w:r>
      <w:r w:rsidRPr="005C2061">
        <w:rPr>
          <w:sz w:val="24"/>
          <w:szCs w:val="24"/>
          <w:vertAlign w:val="superscript"/>
        </w:rPr>
        <w:t xml:space="preserve"> </w:t>
      </w:r>
      <w:r w:rsidRPr="005C2061">
        <w:rPr>
          <w:sz w:val="24"/>
          <w:szCs w:val="24"/>
        </w:rPr>
        <w:t>литературы;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овладение умением определять стратегию своего чтения;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овладение умением делать читательский выбор;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lastRenderedPageBreak/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5C2061" w:rsidRPr="005C2061" w:rsidRDefault="005C2061" w:rsidP="005C2061">
      <w:pPr>
        <w:pStyle w:val="a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5C2061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5C2061" w:rsidRDefault="005C2061" w:rsidP="005C20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C2061">
        <w:rPr>
          <w:rFonts w:ascii="Times New Roman" w:hAnsi="Times New Roman" w:cs="Times New Roman"/>
          <w:sz w:val="24"/>
        </w:rPr>
        <w:t xml:space="preserve">Согласно учебному плану МОУ «Гимназия № 6» г. Воркуты, на изучение </w:t>
      </w:r>
      <w:r w:rsidRPr="005C2061">
        <w:rPr>
          <w:rFonts w:ascii="Times New Roman" w:hAnsi="Times New Roman" w:cs="Times New Roman"/>
          <w:color w:val="000000"/>
          <w:sz w:val="24"/>
        </w:rPr>
        <w:t>предмета «</w:t>
      </w:r>
      <w:r>
        <w:rPr>
          <w:rFonts w:ascii="Times New Roman" w:hAnsi="Times New Roman" w:cs="Times New Roman"/>
          <w:color w:val="000000"/>
          <w:sz w:val="24"/>
        </w:rPr>
        <w:t>Литература</w:t>
      </w:r>
      <w:r w:rsidRPr="005C2061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 xml:space="preserve">отводится </w:t>
      </w:r>
      <w:r w:rsidRPr="005C2061">
        <w:rPr>
          <w:rFonts w:ascii="Times New Roman" w:hAnsi="Times New Roman" w:cs="Times New Roman"/>
          <w:sz w:val="24"/>
          <w:szCs w:val="24"/>
        </w:rPr>
        <w:t>210 часов: в 10 классе 108 учебных часов, в 11 классе 102 учебных часов из расчета 3 часа в неделю.</w:t>
      </w:r>
    </w:p>
    <w:p w:rsidR="005C2061" w:rsidRDefault="005C2061" w:rsidP="005C20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Формой итоговой (годовой) промежуточной аттестации в 10 и 11  классах является итоговое сочинение. </w:t>
      </w:r>
    </w:p>
    <w:p w:rsidR="00FE387E" w:rsidRDefault="00FE387E" w:rsidP="00FE387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FE387E" w:rsidRPr="005C2061" w:rsidRDefault="00FE387E" w:rsidP="005C20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8DF" w:rsidRPr="005C2061" w:rsidRDefault="004568DF" w:rsidP="005C2061">
      <w:pPr>
        <w:pStyle w:val="Default"/>
        <w:spacing w:line="360" w:lineRule="auto"/>
        <w:ind w:firstLine="851"/>
        <w:jc w:val="both"/>
        <w:rPr>
          <w:color w:val="auto"/>
        </w:rPr>
      </w:pPr>
    </w:p>
    <w:sectPr w:rsidR="004568DF" w:rsidRPr="005C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4568DF"/>
    <w:rsid w:val="005C2061"/>
    <w:rsid w:val="006C601F"/>
    <w:rsid w:val="00763B54"/>
    <w:rsid w:val="00784CB6"/>
    <w:rsid w:val="00825EA1"/>
    <w:rsid w:val="008A4549"/>
    <w:rsid w:val="00BA0A29"/>
    <w:rsid w:val="00D0330B"/>
    <w:rsid w:val="00DD0FF5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2000-04-29T08:35:00Z</dcterms:created>
  <dcterms:modified xsi:type="dcterms:W3CDTF">2019-08-02T09:53:00Z</dcterms:modified>
</cp:coreProperties>
</file>