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72" w:rsidRPr="006E666C" w:rsidRDefault="00190D66">
      <w:pPr>
        <w:rPr>
          <w:lang w:val="ru-RU"/>
        </w:rPr>
        <w:sectPr w:rsidR="003D2472" w:rsidRPr="006E666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1985757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-918652</wp:posOffset>
            </wp:positionH>
            <wp:positionV relativeFrom="paragraph">
              <wp:posOffset>-739775</wp:posOffset>
            </wp:positionV>
            <wp:extent cx="7295321" cy="104254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321" cy="104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472" w:rsidRPr="008141B5" w:rsidRDefault="004D2EC5" w:rsidP="00190D66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1" w:name="block-31985760"/>
      <w:bookmarkEnd w:id="0"/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</w:t>
      </w:r>
      <w:bookmarkStart w:id="2" w:name="_GoBack"/>
      <w:bookmarkEnd w:id="2"/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Я ЗАПИСКА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 и формирования у них умений и навыков в области безопасности жизнедеятельности.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3D2472" w:rsidRPr="008141B5" w:rsidRDefault="004D2EC5">
      <w:pPr>
        <w:spacing w:after="0" w:line="24" w:lineRule="auto"/>
        <w:ind w:firstLine="600"/>
        <w:jc w:val="both"/>
        <w:rPr>
          <w:sz w:val="24"/>
          <w:szCs w:val="24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</w:rPr>
        <w:t>Программа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</w:rPr>
        <w:t xml:space="preserve"> ОБЗР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</w:rPr>
        <w:t>обеспечивает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D2472" w:rsidRPr="008141B5" w:rsidRDefault="004D2EC5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3D2472" w:rsidRPr="008141B5" w:rsidRDefault="004D2EC5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потребностям общества в формировании полноценной личности безопасного типа;</w:t>
      </w:r>
    </w:p>
    <w:p w:rsidR="003D2472" w:rsidRPr="008141B5" w:rsidRDefault="004D2EC5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взаимосвязь личностных,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3D2472" w:rsidRPr="008141B5" w:rsidRDefault="004D2EC5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«ОСНОВЫ БЕЗОПАСНОСТИ И ЗАЩИТЫ РОДИНЫ»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1. «Безопасное и устойчивое развитие личности, общества, государства».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2. «Основы военной подготовки».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3. «Культура безопасности жизнедеятельности в современном обществе».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4. «Безопасность в быту».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5. «Безопасность на транспорте».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6. «Безопасность в общественных местах».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7. «Безопасность в природной среде».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lastRenderedPageBreak/>
        <w:t>Модуль № 8. «Основы медицинских знаний. Оказание первой помощи».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9. «Безопасность в социуме».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10. «Безопасность в информационном пространстве».</w:t>
      </w:r>
    </w:p>
    <w:p w:rsidR="003D2472" w:rsidRPr="008141B5" w:rsidRDefault="004D2EC5">
      <w:pPr>
        <w:spacing w:after="0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Модуль № 11. «Основы противодействия экстремизму и терроризму».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333333"/>
          <w:sz w:val="24"/>
          <w:szCs w:val="24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Это позволяет формировать целостное видение всего </w:t>
      </w: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ЦЕЛЬ ИЗУЧЕНИЯ УЧЕБНОГО ПРЕДМЕТА «ОСНОВЫ БЕЗОПАСНОСТИ И ЗАЩИТЫ РОДИНЫ»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3D2472" w:rsidRPr="008141B5" w:rsidRDefault="004D2EC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«ОСНОВЫ БЕЗОПАСНОСТИ ЖИЗНЕДЕЯТЕЛЬНОСТИ» В УЧЕБНОМ ПЛАНЕ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3D2472" w:rsidRPr="008141B5" w:rsidRDefault="003D2472">
      <w:pPr>
        <w:rPr>
          <w:sz w:val="24"/>
          <w:szCs w:val="24"/>
          <w:lang w:val="ru-RU"/>
        </w:rPr>
        <w:sectPr w:rsidR="003D2472" w:rsidRPr="008141B5">
          <w:pgSz w:w="11906" w:h="16383"/>
          <w:pgMar w:top="1134" w:right="850" w:bottom="1134" w:left="1701" w:header="720" w:footer="720" w:gutter="0"/>
          <w:cols w:space="720"/>
        </w:sectPr>
      </w:pPr>
    </w:p>
    <w:p w:rsidR="003D2472" w:rsidRPr="008141B5" w:rsidRDefault="004D2EC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31985754"/>
      <w:bookmarkEnd w:id="1"/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3D2472" w:rsidRPr="008141B5" w:rsidRDefault="004D2EC5">
      <w:pPr>
        <w:spacing w:after="0" w:line="24" w:lineRule="auto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1. «Безопасное и устойчивое развитие личности, общества, государства»: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правовая основа обеспечения национальной безопасности;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принципы обеспечения национальной безопасности;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роль личности, общества и государства в предупреждении противоправной деятельности;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права и обязанности граждан в области защиты от чрезвычайных ситуаций;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задачи гражданской обороны;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права и обязанности граждан Российской Федерации в области гражданской обороны;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роль Вооружённых Сил Российской Федерации в обеспечении национальной безопасности.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2. «Основы военной подготовки»: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основы общевойскового боя;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основные понятия общевойскового боя (бой, удар, огонь, маневр);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виды маневра;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походный, предбоевой и боевой порядок действия подразделений;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оборона, ее задачи и принципы;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наступление, задачи и способы;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обращения с оружием;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изучение условий выполнения упражнения начальных стрельб из стрелкового оружия;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способы удержания оружия и правильность прицеливания;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перспективы и тенденции развития современного стрелкового оружия;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история возникновения и развития робототехнических комплексов;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конструктивные особенности БПЛА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квадрокоптерного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типа;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история возникновения и развития радиосвязи;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радиосвязь, назначение и основные требования;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местность как элемент боевой обстановки;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шанцевый инструмент, его назначение, применение и сбережение;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порядок оборудования позиции отделения;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назначение, размеры и последовательность оборудования окопа для стрелка;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поражающие факторы ядерных взрывов;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отравляющие вещества, их назначение и классификация;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внешние признаки применения бактериологического (биологического) оружия;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зажигательное оружие и способы защиты от него;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 и назначение штатных и подручных средств первой помощи;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виды боевых ранений и опасность их получения;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алгоритм оказания первой помощи при различных состояниях;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условные зоны оказания первой помощи;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характеристика особенностей «красной», «желтой» и «зеленой» зон;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объем мероприятий первой помощи в «красной», «желтой» и «зеленой» зонах;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порядок выполнения мероприятий первой помощи в «красной», «желтой» и «зеленой» зонах;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особенности прохождения службы по призыву, освоение военно-учетных специальностей;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особенности прохождения службы по контракту;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</w:t>
      </w: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гражданской обороны, чрезвычайным ситуациям и ликвидации последствий стихийных бедствий;</w:t>
      </w:r>
    </w:p>
    <w:p w:rsidR="003D2472" w:rsidRPr="008141B5" w:rsidRDefault="004D2EC5">
      <w:pPr>
        <w:spacing w:after="0" w:line="264" w:lineRule="auto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военно-учебные заведение и военно-учебные центры.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3. «Культура безопасности жизнедеятельности в современном обществе»: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понятие «культура безопасности», его значение в жизни человека, общества, государства;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соотношение понятий «опасность», «безопасность», «риск» (угроза);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соотношение понятий «опасная ситуация», «чрезвычайная ситуация»;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общие принципы (правила) безопасного поведения;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понятия «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виктимность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», «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виктимное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поведение», «безопасное поведение»;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действий и поступков человека на его безопасность и благополучие;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действия, позволяющие предвидеть опасность;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действия, позволяющие избежать опасности;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действия в опасной и чрезвычайной ситуациях;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риск-ориентированное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мышление как основа обеспечения безопасности;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риск-ориентированный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 к обеспечению безопасности личности, общества, государства.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4. «Безопасность в быту»: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источники опасности в быту, их классификация;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общие правила безопасного поведения;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защита прав потребителя;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при осуществлении покупок в Интернете;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предупреждение бытовых травм;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последствия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электротравмы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порядок проведения сердечно-легочной реанимации;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основные правила пожарной безопасности в быту;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термические и химические ожоги, первая помощь при ожогах;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коммуникация с соседями;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меры по предупреждению преступлений;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аварии на коммунальных системах жизнеобеспечения;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в ситуации аварии на коммунальной системе;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порядок вызова аварийных служб и взаимодействия с ними;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действия в экстренных случаях.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5. «Безопасность на транспорте»: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история появления правил дорожного движения и причины их изменчивости;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риск-ориентированный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 к обеспечению безопасности на транспорте;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взаимосвязь безопасности водителя и пассажира;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при поездке в легковом автомобиле, автобусе;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ответственность водителя, ответственность пассажира;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знаниях и навыках, необходимых водителю;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6. «Безопасность в общественных местах»: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общественные места и их классификация;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криминогенные ситуации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; случаи, когда потерялся человек);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при риске возникновения или возникновении толпы, давки;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при проявлении агрессии;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криминогенные ситуации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в ситуации, если вы обнаружили потерявшегося человека;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меры безопасности и порядок поведения при угрозе, в случае террористического акта.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7. «Безопасность в природной среде»: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отдых на природе, источники опасности в природной среде;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правила безопасного поведения в лесу, в горах, на водоёмах;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общие правила безопасности в походе;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особенности обеспечения безопасности в лыжном походе;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особенности обеспечения безопасности в водном походе;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особенности обеспечения безопасности в горном походе;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ориентирование на местности;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карты, традиционные и современные средства навигации (компас, </w:t>
      </w:r>
      <w:r w:rsidRPr="008141B5">
        <w:rPr>
          <w:rFonts w:ascii="Times New Roman" w:hAnsi="Times New Roman"/>
          <w:color w:val="000000"/>
          <w:sz w:val="24"/>
          <w:szCs w:val="24"/>
        </w:rPr>
        <w:t>GPS</w:t>
      </w: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в случаях, когда человек потерялся в природной среде;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источники опасности в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автономных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условия;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сооружение убежища, получение воды и питания;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природные чрезвычайные ситуации;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природные пожары, возможности прогнозирования и предупреждения;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влияние деятельности человека на природную среду;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причины и источники загрязнения Мирового океана, рек, почвы, космоса;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экологическая грамотность и разумное природопользование.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8. «Основы медицинских знаний. Оказание первой помощи»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общие представления об инфекционных заболеваниях;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механизм распространения и способы передачи инфекционных заболеваний;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чрезвычайные ситуации биолого-социального характера, меры профилактики и защиты;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роль вакцинации, национальный календарь профилактических прививок;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вакцинация по эпидемиологическим показаниям;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значение изобретения вакцины для человечества;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неинфекционные заболевания, самые распространённые неинфекционные заболевания;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факторы риска возникновения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сердечно-сосудистых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заболеваний;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факторы риска возникновения онкологических заболеваний;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факторы риска возникновения заболеваний дыхательной системы;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факторы риска возникновения эндокринных заболеваний;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меры профилактики неинфекционных заболеваний;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роль диспансеризации в профилактике неинфекционных заболеваний;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психическое здоровье и психологическое благополучие;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критерии психического здоровья и психологического благополучия;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меры, направленные на сохранение и укрепление психического здоровья;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состояния, при которых оказывается первая помощь;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мероприятия по оказанию первой помощи;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алгоритм первой помощи;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действия при прибытии скорой медицинской помощи.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9. «Безопасность в социуме»: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определение понятия «общение»;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навыки конструктивного общения;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межличностное общение, общение в группе, межгрупповое общение (взаимодействие);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особенности общения в группе;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психологические характеристики группы и особенности взаимодействия в группе;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групповые нормы и ценности;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коллектив как социальная группа;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психологические закономерности в группе;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понятие «конфликт», стадии развития конфликта;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конфликты в межличностном общении, конфликты в малой группе;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факторы, способствующие и препятствующие эскалации конфликта;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способы поведения в конфликте;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деструктивное и агрессивное поведение;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конструктивное поведение в конфликте;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роль регуляции эмоций при разрешении конфликта, способы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способы разрешения конфликтных ситуаций;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ведение переговоров при разрешении конфликта;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опасные проявления конфликтов (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буллинг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, насилие);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противодействия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буллингу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проявлению насилия;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психологического воздействия;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психологическое влияние в малой группе;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положительные и отрицательные стороны конформизма;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эмпатия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и уважение к партнёру (партнёрам) по общению как основа коммуникации;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убеждающая коммуникация;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манипуляция в общении, цели, технологии и способы противодействия;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психологическое влияние на большие группы;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способы воздействия на большую группу: заражение; убеждение; внушение; подражание;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деструктивные и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псевдопсихологические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технологии;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10. «Безопасность в информационном пространстве»: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понятия «цифровая среда», «цифровой след»;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влияние цифровой среды на жизнь человека;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приватность, персональные данные;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«цифровая зависимость», её признаки и последствия;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опасности и риски цифровой среды, их источники;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в цифровой среде;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вредоносное программное обеспечение;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виды вредоносного программного обеспечения, его цели, принципы работы;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защиты от вредоносного программного обеспечения;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кража персональных данных, паролей;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мошенничество,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фишинг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, правила защиты от мошенников;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использования устройств и программ;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поведенческие опасности в цифровой среде и их причины;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опасные персоны, имитация близких социальных отношений;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травля в Интернете, методы защиты от травли;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деструктивные сообщества и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деструктивный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контент в цифровой среде, их признаки;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механизмы вовлечения в деструктивные сообщества;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вербовка, манипуляция, «воронки вовлечения»;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радикализация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деструктива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профилактика и противодействие вовлечению в деструктивные сообщества;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коммуникации в цифровой среде;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достоверность информации в цифровой среде;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источники информации, проверка на достоверность;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«информационный пузырь», манипуляция сознанием, пропаганда;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фальшивые аккаунты, вредные советчики, манипуляторы;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понятие «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фейк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», цели и виды, распространение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фейков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и инструменты для распознавания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фейковых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текстов и изображений;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прав человека в цифровой среде, их защита;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ответственность за действия в Интернете;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запрещённый контент;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защита прав в цифровом пространстве.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11. «Основы противодействия экстремизму и терроризму»: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экстремизм и терроризм как угроза устойчивого развития общества;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понятия «экстремизм» и «терроризм», их взаимосвязь;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варианты проявления экстремизма, возможные последствия;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формы террористических актов;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уровни террористической угрозы;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правовые основы противодействия экстремизму и терроризму в Российской Федерации;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3D2472" w:rsidRPr="008141B5" w:rsidRDefault="003D2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3D2472">
      <w:pPr>
        <w:rPr>
          <w:sz w:val="24"/>
          <w:szCs w:val="24"/>
          <w:lang w:val="ru-RU"/>
        </w:rPr>
        <w:sectPr w:rsidR="003D2472" w:rsidRPr="008141B5">
          <w:pgSz w:w="11906" w:h="16383"/>
          <w:pgMar w:top="1134" w:right="850" w:bottom="1134" w:left="1701" w:header="720" w:footer="720" w:gutter="0"/>
          <w:cols w:space="720"/>
        </w:sectPr>
      </w:pPr>
    </w:p>
    <w:p w:rsidR="003D2472" w:rsidRPr="008141B5" w:rsidRDefault="004D2EC5">
      <w:pPr>
        <w:spacing w:after="0"/>
        <w:ind w:left="120"/>
        <w:rPr>
          <w:sz w:val="24"/>
          <w:szCs w:val="24"/>
          <w:lang w:val="ru-RU"/>
        </w:rPr>
      </w:pPr>
      <w:bookmarkStart w:id="4" w:name="block-31985755"/>
      <w:bookmarkEnd w:id="3"/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3D2472" w:rsidRPr="008141B5" w:rsidRDefault="003D2472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D2472" w:rsidRPr="008141B5" w:rsidRDefault="003D2472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изучения ОБЗР включают: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1) Гражданское воспитание: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активной гражданской позиции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, готового 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 способного применять принципы и правила безопасного поведения в течение всей жизни;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2) Патриотическое воспитание: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3) Духовно-нравственное воспитание: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осознание духовных ценностей российского народа и российского воинства;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способность оценивать ситуацию и принимать осознанные решения, готовность реализовать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риск-ориентированное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волонтёрства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добровольчества;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эстетическое отношение к миру в сочетании с культурой безопасности жизнедеятельности;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естественно-научных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воспитание: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жизни,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ответственного отношения к своему здоровью и здоровью окружающих;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регулярном ведении здорового образа жизни;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7) Трудовое воспитание: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на протяжении всей жизни;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8) Экологическое воспитание: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3D2472" w:rsidRPr="008141B5" w:rsidRDefault="004D2EC5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расширение представлений о деятельности экологической направленности.</w:t>
      </w:r>
    </w:p>
    <w:p w:rsidR="003D2472" w:rsidRPr="008141B5" w:rsidRDefault="003D2472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D2472" w:rsidRPr="008141B5" w:rsidRDefault="004D2EC5">
      <w:pPr>
        <w:spacing w:after="0" w:line="96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поведения;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развивать творческое мышление при решении ситуационных задач.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приобретённые знания и навыки, оценивать возможность их реализации в реальных ситуациях;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оценивать приобретённый опыт;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Самоконтроль, принятие себя и других: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Предметные результаты характеризуют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результаты, формируемые в ходе изучения ОБЗР, должны обеспечивать: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3)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4)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5)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6)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7)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8)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9)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умение применять табельные и подручные средства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само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- и взаимопомощи;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14)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</w:t>
      </w: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криминального характера, опасности вовлечения в деструктивную деятельность) и противодействовать им;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15)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идеологии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совершении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террористического акта; проведении контртеррористической операции.</w:t>
      </w:r>
    </w:p>
    <w:p w:rsidR="003D2472" w:rsidRPr="008141B5" w:rsidRDefault="004D2EC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1. «Безопасное и устойчивое развитие личности, общества, государства»: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2. «Основы военной подготовки»: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строевые приёмы в движении без оружия;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выполнять строевые приёмы в движении без оружия;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основах общевойскового боя;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основных видах общевойскового боя и способах маневра в бою;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походном, предбоевом и боевом порядке подразделений;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понимать способы действий военнослужащего в бою;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правила и меры безопасности при обращении с оружием;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способы удержания оружия, правила прицеливания и производства меткого выстрела;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современных видах короткоствольного стрелкового оружия;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конструктивных особенностях БПЛА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квадрокоптерного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типа;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способах боевого применения БПЛА;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истории возникновения и развития связи;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шанцевом инструменте;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позиции отделения и порядке оборудования окопа для стрелка;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видах оружия массового поражения и их поражающих факторах;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способы действий при применении противником оружия массового поражения;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оказания первой помощи в бою;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условные зоны оказания первой помощи в бою;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приемы самопомощи в бою;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военно-учетных специальностях;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особенности прохождение военной службы по призыву и по контракту;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представления о военно-учебных заведениях;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3. «Культура безопасности жизнедеятельности в современном обществе»: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общие принципы безопасного поведения, приводить примеры;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виктимное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поведение», «безопасное поведение»;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иметь навыки оценки своих действий с точки зрения их влияния на безопасность;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суть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к обеспечению безопасности;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реализации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на уровне личности, общества, государства.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4. «Безопасность в быту»: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возникновения бытовых отравлений, иметь навыки их профилактики;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первой помощи при бытовых отравлениях;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риски получения бытовых травм;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взаимосвязь поведения и риска получить травму;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безопасного поведения в быту при использовании газового и электрического оборудования;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поведения при угрозе и возникновении пожара;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поведения при возникновении аварии на коммунальной системе;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взаимодействия с коммунальными службами.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5. «Безопасность на транспорте»: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дорожного движения;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изменения правил дорожного движения в зависимости от изменения уровня рисков (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риск-ориентированный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знаниях и навыках, необходимых водителю;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оказания первой помощи, навыки пользования огнетушителем;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источники опасности на различных видах транспорта, приводить примеры;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иметь представление о порядке действий при возникновении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опасныхи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чрезвычайных ситуаций на различных видах транспорта.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6. «Безопасность в общественных местах»: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перечислять и классифицировать основные источники опасности в общественных местах;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оценки рисков возникновения толпы, давки;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безопасного поведения при проявлении агрессии;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потеряться в общественном месте;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порядок действий в случаях, когда потерялся человек;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пожарной безопасности в общественных местах;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7 «Безопасность в природной среде»: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выделять и классифицировать источники опасности в природной среде;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правила безопасного поведения,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минимизирующие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риски потеряться в природной среде;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о порядке действий, если человек потерялся в природной среде;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природные чрезвычайные ситуации;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указывать причины и признаки возникновения природных пожаров;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влияние поведения человека на риски возникновения природных пожаров;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безопасных действиях при угрозе и возникновении природного пожара;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риски природных чрезвычайных ситуаций, вызванных опасными геологическими явлениями и процессами, для своего региона, приводить примеры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значение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к обеспечению экологической безопасности;</w:t>
      </w:r>
    </w:p>
    <w:p w:rsidR="003D2472" w:rsidRPr="008141B5" w:rsidRDefault="004D2EC5">
      <w:pPr>
        <w:spacing w:after="0" w:line="264" w:lineRule="auto"/>
        <w:ind w:firstLine="60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экологической грамотности и разумного природопользования.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Модуль № 8. «Основы медицинских знаний. Оказание первой помощи»: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соблюдения мер личной профилактики;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роль вакцинации в профилактике инфекционных заболеваний, приводить примеры;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понятия «вакцинация по эпидемиологическим показаниям»;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реализации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к обеспечению безопасности при чрезвычайных ситуациях биолого-социального характера;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наиболее распространённые неинфекционные заболевания (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сердечно-сосудистые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, онкологические, эндокринные и другие), оценивать основные факторы риска их возникновения и степень опасности;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признаки угрожающих жизни и здоровью состояний (инсульт, сердечный приступ и другие);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вызова скорой медицинской помощи;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образа жизни в профилактике и защите от неинфекционных заболеваний;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критерии психического здоровья и психологического благополучия;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об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основных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направления сохранения и укрепления психического здоровья и психологического благополучия;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понятия «инклюзивное обучение»;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навыки, позволяющие минимизировать влияние хронического стресса;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правовые основы оказания первой помощи в Российской Федерации;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смысл понятий «первая помощь», «скорая медицинская помощь», их соотношение;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применения алгоритма первой помощи;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9. «Безопасность в социуме»: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конструктивного общения;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«социальная группа», «малая группа», «большая группа»;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взаимодействие в группе;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понятия «конфликт»;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стадии развития конфликта, приводить примеры;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факторы, способствующие и препятствующие развитию конфликта;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конструктивного разрешения конфликта;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условия привлечения третьей стороны для разрешения конфликта;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пресечения опасных проявлений конфликтов;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способы противодействия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буллингу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, проявлениям насилия;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способы психологического воздействия;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убеждающей коммуникации;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смысл понятия «манипуляция»;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характеристики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манипулятивного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воздействия, приводить примеры; 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представления о способах противодействия манипуляции;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деструктивных и 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псевдопсихологических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технологиях и способах противодействия.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10. «Безопасность в информационном пространстве»: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цифровую среду, её влияние на жизнь человека;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«цифровая среда», «цифровой след», «персональные данные»;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запрещённый</w:t>
      </w:r>
      <w:proofErr w:type="gram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контент и другие), раскрывать их характерные признаки;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иметь навыки безопасного использования устройств и программ;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навыки безопасной коммуникации в цифровой среде;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фейк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»;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3D2472" w:rsidRPr="008141B5" w:rsidRDefault="004D2EC5">
      <w:pPr>
        <w:spacing w:after="0"/>
        <w:ind w:left="12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11. «Основы противодействия экстремизму и терроризму»: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методах и видах террористической деятельности;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3D2472" w:rsidRPr="008141B5" w:rsidRDefault="004D2E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3D2472" w:rsidRPr="008141B5" w:rsidRDefault="003D2472">
      <w:pPr>
        <w:rPr>
          <w:sz w:val="24"/>
          <w:szCs w:val="24"/>
          <w:lang w:val="ru-RU"/>
        </w:rPr>
        <w:sectPr w:rsidR="003D2472" w:rsidRPr="008141B5">
          <w:pgSz w:w="11906" w:h="16383"/>
          <w:pgMar w:top="1134" w:right="850" w:bottom="1134" w:left="1701" w:header="720" w:footer="720" w:gutter="0"/>
          <w:cols w:space="720"/>
        </w:sectPr>
      </w:pPr>
    </w:p>
    <w:p w:rsidR="003D2472" w:rsidRPr="008141B5" w:rsidRDefault="004D2EC5">
      <w:pPr>
        <w:spacing w:after="0"/>
        <w:ind w:left="120"/>
        <w:rPr>
          <w:sz w:val="24"/>
          <w:szCs w:val="24"/>
        </w:rPr>
      </w:pPr>
      <w:bookmarkStart w:id="5" w:name="block-31985756"/>
      <w:bookmarkEnd w:id="4"/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8141B5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3D2472" w:rsidRPr="008141B5" w:rsidRDefault="004D2EC5">
      <w:pPr>
        <w:spacing w:after="0"/>
        <w:ind w:left="120"/>
        <w:rPr>
          <w:sz w:val="24"/>
          <w:szCs w:val="24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4696"/>
        <w:gridCol w:w="1450"/>
        <w:gridCol w:w="1841"/>
        <w:gridCol w:w="1910"/>
        <w:gridCol w:w="3103"/>
      </w:tblGrid>
      <w:tr w:rsidR="003D2472" w:rsidRPr="008141B5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военной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общественных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</w:tr>
    </w:tbl>
    <w:p w:rsidR="003D2472" w:rsidRPr="008141B5" w:rsidRDefault="003D2472">
      <w:pPr>
        <w:rPr>
          <w:sz w:val="24"/>
          <w:szCs w:val="24"/>
        </w:rPr>
        <w:sectPr w:rsidR="003D2472" w:rsidRPr="00814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472" w:rsidRPr="008141B5" w:rsidRDefault="004D2EC5">
      <w:pPr>
        <w:spacing w:after="0"/>
        <w:ind w:left="120"/>
        <w:rPr>
          <w:sz w:val="24"/>
          <w:szCs w:val="24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4599"/>
        <w:gridCol w:w="1500"/>
        <w:gridCol w:w="1841"/>
        <w:gridCol w:w="1910"/>
        <w:gridCol w:w="3050"/>
      </w:tblGrid>
      <w:tr w:rsidR="003D2472" w:rsidRPr="008141B5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природной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информационном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</w:tr>
    </w:tbl>
    <w:p w:rsidR="003D2472" w:rsidRPr="008141B5" w:rsidRDefault="003D2472">
      <w:pPr>
        <w:rPr>
          <w:sz w:val="24"/>
          <w:szCs w:val="24"/>
        </w:rPr>
        <w:sectPr w:rsidR="003D2472" w:rsidRPr="00814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472" w:rsidRPr="008141B5" w:rsidRDefault="003D2472">
      <w:pPr>
        <w:rPr>
          <w:sz w:val="24"/>
          <w:szCs w:val="24"/>
        </w:rPr>
        <w:sectPr w:rsidR="003D2472" w:rsidRPr="00814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472" w:rsidRPr="008141B5" w:rsidRDefault="004D2EC5">
      <w:pPr>
        <w:spacing w:after="0"/>
        <w:ind w:left="120"/>
        <w:rPr>
          <w:sz w:val="24"/>
          <w:szCs w:val="24"/>
        </w:rPr>
      </w:pPr>
      <w:bookmarkStart w:id="6" w:name="block-31985759"/>
      <w:bookmarkEnd w:id="5"/>
      <w:r w:rsidRPr="008141B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3D2472" w:rsidRPr="008141B5" w:rsidRDefault="004D2EC5">
      <w:pPr>
        <w:spacing w:after="0"/>
        <w:ind w:left="120"/>
        <w:rPr>
          <w:sz w:val="24"/>
          <w:szCs w:val="24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8"/>
        <w:gridCol w:w="3786"/>
        <w:gridCol w:w="1165"/>
        <w:gridCol w:w="1841"/>
        <w:gridCol w:w="1910"/>
        <w:gridCol w:w="1347"/>
        <w:gridCol w:w="3103"/>
      </w:tblGrid>
      <w:tr w:rsidR="003D2472" w:rsidRPr="008141B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18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eae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fff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общественная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Требования безопасности при обращении с оружием и боеприпасами (огневая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gram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Первая помощь на поле боя (военно-медицинская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подготовка.</w:t>
            </w:r>
            <w:proofErr w:type="gram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Тактическая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медицина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gram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Тактическая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медицина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Военно-учебные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заведения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военно-учебные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центры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тактическая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34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/3488963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Влияние поведения на безопасность. </w:t>
            </w:r>
            <w:proofErr w:type="gram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Риск-ориентированный</w:t>
            </w:r>
            <w:proofErr w:type="gram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35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989222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Источники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опасности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36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497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bff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37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/1146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38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/1146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Пожарная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39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/1146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0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/63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34161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1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/63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34161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дорожного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2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дорожного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3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4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659795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5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cebedd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6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cebedd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7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196276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8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196276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49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50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Действия при пожаре, обрушении конструкций, угрозе или совершении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Бибилиотека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ЦОК </w:t>
            </w:r>
            <w:hyperlink r:id="rId51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</w:tr>
    </w:tbl>
    <w:p w:rsidR="003D2472" w:rsidRPr="008141B5" w:rsidRDefault="003D2472">
      <w:pPr>
        <w:rPr>
          <w:sz w:val="24"/>
          <w:szCs w:val="24"/>
        </w:rPr>
        <w:sectPr w:rsidR="003D2472" w:rsidRPr="00814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472" w:rsidRPr="008141B5" w:rsidRDefault="004D2EC5">
      <w:pPr>
        <w:spacing w:after="0"/>
        <w:ind w:left="120"/>
        <w:rPr>
          <w:sz w:val="24"/>
          <w:szCs w:val="24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3537"/>
        <w:gridCol w:w="1109"/>
        <w:gridCol w:w="1841"/>
        <w:gridCol w:w="1910"/>
        <w:gridCol w:w="1347"/>
        <w:gridCol w:w="3463"/>
      </w:tblGrid>
      <w:tr w:rsidR="003D2472" w:rsidRPr="008141B5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141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природной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Выживание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автономных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условиях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[[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ЦОК</w:t>
            </w:r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[[Библиотека ЦОК </w:t>
            </w:r>
            <w:hyperlink r:id="rId53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59356</w:t>
              </w:r>
            </w:hyperlink>
            <w:proofErr w:type="gramEnd"/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331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Природные чрезвычайные ситуации. </w:t>
            </w:r>
            <w:proofErr w:type="gramStart"/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Опасные гидрологические явления и процессы: наводнения, паводки, половодья, цунами, сели, лавины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/552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/12845814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Экологическая грамотность и 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beae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Факторы, влияющие на здоровье человека.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Здоровый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образ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жизни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0176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помощь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334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помощь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334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20971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/738187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/738187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цифровой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190D66">
            <w:pPr>
              <w:spacing w:after="0"/>
              <w:ind w:left="135"/>
              <w:rPr>
                <w:sz w:val="24"/>
                <w:szCs w:val="24"/>
              </w:rPr>
            </w:pPr>
            <w:hyperlink r:id="rId72">
              <w:r w:rsidR="004D2EC5"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https://m.edsoo.ru/d526ac07]]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Достоверность информации в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/3906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/3906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/39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141B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/98341000000</w:t>
              </w:r>
            </w:hyperlink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190D66">
              <w:fldChar w:fldCharType="begin"/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instrText>HYPERLINK</w:instrText>
            </w:r>
            <w:r w:rsidR="00190D66" w:rsidRPr="00190D66">
              <w:rPr>
                <w:lang w:val="ru-RU"/>
              </w:rPr>
              <w:instrText xml:space="preserve"> "</w:instrText>
            </w:r>
            <w:r w:rsidR="00190D66">
              <w:instrText>https</w:instrText>
            </w:r>
            <w:r w:rsidR="00190D66" w:rsidRPr="00190D66">
              <w:rPr>
                <w:lang w:val="ru-RU"/>
              </w:rPr>
              <w:instrText>://</w:instrText>
            </w:r>
            <w:r w:rsidR="00190D66">
              <w:instrText>m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edsoo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ru</w:instrText>
            </w:r>
            <w:r w:rsidR="00190D66" w:rsidRPr="00190D66">
              <w:rPr>
                <w:lang w:val="ru-RU"/>
              </w:rPr>
              <w:instrText>/98341000000" \</w:instrText>
            </w:r>
            <w:r w:rsidR="00190D66">
              <w:instrText>h</w:instrText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fldChar w:fldCharType="separate"/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/98341000000</w:t>
            </w:r>
            <w:r w:rsidR="00190D66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190D66">
              <w:fldChar w:fldCharType="begin"/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instrText>HYPERLINK</w:instrText>
            </w:r>
            <w:r w:rsidR="00190D66" w:rsidRPr="00190D66">
              <w:rPr>
                <w:lang w:val="ru-RU"/>
              </w:rPr>
              <w:instrText xml:space="preserve"> "</w:instrText>
            </w:r>
            <w:r w:rsidR="00190D66">
              <w:instrText>https</w:instrText>
            </w:r>
            <w:r w:rsidR="00190D66" w:rsidRPr="00190D66">
              <w:rPr>
                <w:lang w:val="ru-RU"/>
              </w:rPr>
              <w:instrText>://</w:instrText>
            </w:r>
            <w:r w:rsidR="00190D66">
              <w:instrText>m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edsoo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ru</w:instrText>
            </w:r>
            <w:r w:rsidR="00190D66" w:rsidRPr="00190D66">
              <w:rPr>
                <w:lang w:val="ru-RU"/>
              </w:rPr>
              <w:instrText>/</w:instrText>
            </w:r>
            <w:r w:rsidR="00190D66">
              <w:instrText>fbc</w:instrText>
            </w:r>
            <w:r w:rsidR="00190D66" w:rsidRPr="00190D66">
              <w:rPr>
                <w:lang w:val="ru-RU"/>
              </w:rPr>
              <w:instrText>7</w:instrText>
            </w:r>
            <w:r w:rsidR="00190D66">
              <w:instrText>d</w:instrText>
            </w:r>
            <w:r w:rsidR="00190D66" w:rsidRPr="00190D66">
              <w:rPr>
                <w:lang w:val="ru-RU"/>
              </w:rPr>
              <w:instrText>6</w:instrText>
            </w:r>
            <w:r w:rsidR="00190D66">
              <w:instrText>cc</w:instrText>
            </w:r>
            <w:r w:rsidR="00190D66" w:rsidRPr="00190D66">
              <w:rPr>
                <w:lang w:val="ru-RU"/>
              </w:rPr>
              <w:instrText>" \</w:instrText>
            </w:r>
            <w:r w:rsidR="00190D66">
              <w:instrText>h</w:instrText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fldChar w:fldCharType="separate"/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fbc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cc</w:t>
            </w:r>
            <w:r w:rsidR="00190D66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190D66">
              <w:fldChar w:fldCharType="begin"/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instrText>HYPERLINK</w:instrText>
            </w:r>
            <w:r w:rsidR="00190D66" w:rsidRPr="00190D66">
              <w:rPr>
                <w:lang w:val="ru-RU"/>
              </w:rPr>
              <w:instrText xml:space="preserve"> "</w:instrText>
            </w:r>
            <w:r w:rsidR="00190D66">
              <w:instrText>https</w:instrText>
            </w:r>
            <w:r w:rsidR="00190D66" w:rsidRPr="00190D66">
              <w:rPr>
                <w:lang w:val="ru-RU"/>
              </w:rPr>
              <w:instrText>://</w:instrText>
            </w:r>
            <w:r w:rsidR="00190D66">
              <w:instrText>m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edsoo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ru</w:instrText>
            </w:r>
            <w:r w:rsidR="00190D66" w:rsidRPr="00190D66">
              <w:rPr>
                <w:lang w:val="ru-RU"/>
              </w:rPr>
              <w:instrText>/</w:instrText>
            </w:r>
            <w:r w:rsidR="00190D66">
              <w:instrText>fbc</w:instrText>
            </w:r>
            <w:r w:rsidR="00190D66" w:rsidRPr="00190D66">
              <w:rPr>
                <w:lang w:val="ru-RU"/>
              </w:rPr>
              <w:instrText>7</w:instrText>
            </w:r>
            <w:r w:rsidR="00190D66">
              <w:instrText>d</w:instrText>
            </w:r>
            <w:r w:rsidR="00190D66" w:rsidRPr="00190D66">
              <w:rPr>
                <w:lang w:val="ru-RU"/>
              </w:rPr>
              <w:instrText>6</w:instrText>
            </w:r>
            <w:r w:rsidR="00190D66">
              <w:instrText>cc</w:instrText>
            </w:r>
            <w:r w:rsidR="00190D66" w:rsidRPr="00190D66">
              <w:rPr>
                <w:lang w:val="ru-RU"/>
              </w:rPr>
              <w:instrText>" \</w:instrText>
            </w:r>
            <w:r w:rsidR="00190D66">
              <w:instrText>h</w:instrText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fldChar w:fldCharType="separate"/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fbc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cc</w:t>
            </w:r>
            <w:r w:rsidR="00190D66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экстремизму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190D66">
              <w:fldChar w:fldCharType="begin"/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instrText>HYPERLINK</w:instrText>
            </w:r>
            <w:r w:rsidR="00190D66" w:rsidRPr="00190D66">
              <w:rPr>
                <w:lang w:val="ru-RU"/>
              </w:rPr>
              <w:instrText xml:space="preserve"> "</w:instrText>
            </w:r>
            <w:r w:rsidR="00190D66">
              <w:instrText>https</w:instrText>
            </w:r>
            <w:r w:rsidR="00190D66" w:rsidRPr="00190D66">
              <w:rPr>
                <w:lang w:val="ru-RU"/>
              </w:rPr>
              <w:instrText>://</w:instrText>
            </w:r>
            <w:r w:rsidR="00190D66">
              <w:instrText>m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edsoo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ru</w:instrText>
            </w:r>
            <w:r w:rsidR="00190D66" w:rsidRPr="00190D66">
              <w:rPr>
                <w:lang w:val="ru-RU"/>
              </w:rPr>
              <w:instrText>/1</w:instrText>
            </w:r>
            <w:r w:rsidR="00190D66">
              <w:instrText>e</w:instrText>
            </w:r>
            <w:r w:rsidR="00190D66" w:rsidRPr="00190D66">
              <w:rPr>
                <w:lang w:val="ru-RU"/>
              </w:rPr>
              <w:instrText>56</w:instrText>
            </w:r>
            <w:r w:rsidR="00190D66">
              <w:instrText>ec</w:instrText>
            </w:r>
            <w:r w:rsidR="00190D66" w:rsidRPr="00190D66">
              <w:rPr>
                <w:lang w:val="ru-RU"/>
              </w:rPr>
              <w:instrText>00" \</w:instrText>
            </w:r>
            <w:r w:rsidR="00190D66">
              <w:instrText>h</w:instrText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fldChar w:fldCharType="separate"/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/1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56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ec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00</w:t>
            </w:r>
            <w:r w:rsidR="00190D66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3D2472" w:rsidRPr="00190D6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экстремизму</w:t>
            </w:r>
            <w:proofErr w:type="spellEnd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190D66">
              <w:fldChar w:fldCharType="begin"/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instrText>HYPERLINK</w:instrText>
            </w:r>
            <w:r w:rsidR="00190D66" w:rsidRPr="00190D66">
              <w:rPr>
                <w:lang w:val="ru-RU"/>
              </w:rPr>
              <w:instrText xml:space="preserve"> "</w:instrText>
            </w:r>
            <w:r w:rsidR="00190D66">
              <w:instrText>https</w:instrText>
            </w:r>
            <w:r w:rsidR="00190D66" w:rsidRPr="00190D66">
              <w:rPr>
                <w:lang w:val="ru-RU"/>
              </w:rPr>
              <w:instrText>://</w:instrText>
            </w:r>
            <w:r w:rsidR="00190D66">
              <w:instrText>m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edsoo</w:instrText>
            </w:r>
            <w:r w:rsidR="00190D66" w:rsidRPr="00190D66">
              <w:rPr>
                <w:lang w:val="ru-RU"/>
              </w:rPr>
              <w:instrText>.</w:instrText>
            </w:r>
            <w:r w:rsidR="00190D66">
              <w:instrText>ru</w:instrText>
            </w:r>
            <w:r w:rsidR="00190D66" w:rsidRPr="00190D66">
              <w:rPr>
                <w:lang w:val="ru-RU"/>
              </w:rPr>
              <w:instrText>/1</w:instrText>
            </w:r>
            <w:r w:rsidR="00190D66">
              <w:instrText>e</w:instrText>
            </w:r>
            <w:r w:rsidR="00190D66" w:rsidRPr="00190D66">
              <w:rPr>
                <w:lang w:val="ru-RU"/>
              </w:rPr>
              <w:instrText>56</w:instrText>
            </w:r>
            <w:r w:rsidR="00190D66">
              <w:instrText>ec</w:instrText>
            </w:r>
            <w:r w:rsidR="00190D66" w:rsidRPr="00190D66">
              <w:rPr>
                <w:lang w:val="ru-RU"/>
              </w:rPr>
              <w:instrText>00" \</w:instrText>
            </w:r>
            <w:r w:rsidR="00190D66">
              <w:instrText>h</w:instrText>
            </w:r>
            <w:r w:rsidR="00190D66" w:rsidRPr="00190D66">
              <w:rPr>
                <w:lang w:val="ru-RU"/>
              </w:rPr>
              <w:instrText xml:space="preserve"> </w:instrText>
            </w:r>
            <w:r w:rsidR="00190D66">
              <w:fldChar w:fldCharType="separate"/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/1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56</w:t>
            </w:r>
            <w:proofErr w:type="spellStart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ec</w:t>
            </w:r>
            <w:proofErr w:type="spellEnd"/>
            <w:r w:rsidRPr="008141B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00</w:t>
            </w:r>
            <w:r w:rsidR="00190D66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3D2472" w:rsidRPr="00814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D2472" w:rsidRPr="008141B5" w:rsidRDefault="004D2EC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141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472" w:rsidRPr="008141B5" w:rsidRDefault="003D2472">
            <w:pPr>
              <w:rPr>
                <w:sz w:val="24"/>
                <w:szCs w:val="24"/>
              </w:rPr>
            </w:pPr>
          </w:p>
        </w:tc>
      </w:tr>
    </w:tbl>
    <w:p w:rsidR="003D2472" w:rsidRPr="008141B5" w:rsidRDefault="003D2472">
      <w:pPr>
        <w:rPr>
          <w:sz w:val="24"/>
          <w:szCs w:val="24"/>
        </w:rPr>
        <w:sectPr w:rsidR="003D2472" w:rsidRPr="00814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472" w:rsidRPr="008141B5" w:rsidRDefault="003D2472">
      <w:pPr>
        <w:rPr>
          <w:sz w:val="24"/>
          <w:szCs w:val="24"/>
        </w:rPr>
        <w:sectPr w:rsidR="003D2472" w:rsidRPr="00814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472" w:rsidRPr="008141B5" w:rsidRDefault="004D2EC5">
      <w:pPr>
        <w:spacing w:after="0"/>
        <w:ind w:left="120"/>
        <w:rPr>
          <w:sz w:val="24"/>
          <w:szCs w:val="24"/>
        </w:rPr>
      </w:pPr>
      <w:bookmarkStart w:id="7" w:name="block-31985758"/>
      <w:bookmarkEnd w:id="6"/>
      <w:r w:rsidRPr="008141B5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3D2472" w:rsidRPr="008141B5" w:rsidRDefault="004D2EC5">
      <w:pPr>
        <w:spacing w:after="0" w:line="480" w:lineRule="auto"/>
        <w:ind w:left="120"/>
        <w:rPr>
          <w:sz w:val="24"/>
          <w:szCs w:val="24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3D2472" w:rsidRPr="008141B5" w:rsidRDefault="004D2EC5">
      <w:pPr>
        <w:spacing w:after="0" w:line="480" w:lineRule="auto"/>
        <w:ind w:left="120"/>
        <w:rPr>
          <w:sz w:val="24"/>
          <w:szCs w:val="24"/>
          <w:lang w:val="ru-RU"/>
        </w:rPr>
      </w:pP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• Основы безопасности жизнедеятельности; базовый уровень 11 класс/ Хренников Б.О., Гололобов Н.В., Льняная Л.И. и др.; под редакцией Егорова С.Н. Акционерное общество «Издательство «Просвещение»</w:t>
      </w:r>
      <w:r w:rsidRPr="008141B5">
        <w:rPr>
          <w:sz w:val="24"/>
          <w:szCs w:val="24"/>
          <w:lang w:val="ru-RU"/>
        </w:rPr>
        <w:br/>
      </w:r>
      <w:bookmarkStart w:id="8" w:name="1cf67330-67df-428f-9a99-0efe5a0fdace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Основы безопасности жизнедеятельности; базовый уровень 10 класс/ Хренников Б.О., Гололобов Н.В., Льняная Л.И. и др.; под редакцией Егорова С.Н. Акционерное общество «Издательство «Просвещение»</w:t>
      </w:r>
      <w:bookmarkEnd w:id="8"/>
      <w:proofErr w:type="gramEnd"/>
    </w:p>
    <w:p w:rsidR="003D2472" w:rsidRPr="008141B5" w:rsidRDefault="003D2472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480" w:lineRule="auto"/>
        <w:ind w:left="12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3D2472" w:rsidRPr="008141B5" w:rsidRDefault="004D2EC5">
      <w:pPr>
        <w:spacing w:after="0" w:line="480" w:lineRule="auto"/>
        <w:ind w:left="12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Основы безопасности жизнедеятельности; базовый уровень 11 класс/ Хренников Б.О., Гололобов Н.В., Льняная Л.И. и др.; под редакцией Егорова С.Н. Акционерное общество «Издательство «Просвещение»</w:t>
      </w:r>
      <w:r w:rsidRPr="008141B5">
        <w:rPr>
          <w:sz w:val="24"/>
          <w:szCs w:val="24"/>
          <w:lang w:val="ru-RU"/>
        </w:rPr>
        <w:br/>
      </w:r>
      <w:bookmarkStart w:id="9" w:name="554695ad-f9c2-49ba-8ab2-d9df362e2260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Основы безопасности жизнедеятельности; базовый уровень 10 класс/ Хренников Б.О., Гололобов Н.В., Льняная Л.И. и др.; под редакцией Егорова С.Н. Акционерное общество «Издательство «Просвещение»</w:t>
      </w:r>
      <w:bookmarkEnd w:id="9"/>
      <w:proofErr w:type="gramEnd"/>
    </w:p>
    <w:p w:rsidR="003D2472" w:rsidRPr="008141B5" w:rsidRDefault="003D2472">
      <w:pPr>
        <w:spacing w:after="0"/>
        <w:ind w:left="120"/>
        <w:rPr>
          <w:sz w:val="24"/>
          <w:szCs w:val="24"/>
          <w:lang w:val="ru-RU"/>
        </w:rPr>
      </w:pPr>
    </w:p>
    <w:p w:rsidR="003D2472" w:rsidRPr="008141B5" w:rsidRDefault="004D2EC5">
      <w:pPr>
        <w:spacing w:after="0" w:line="480" w:lineRule="auto"/>
        <w:ind w:left="120"/>
        <w:rPr>
          <w:sz w:val="24"/>
          <w:szCs w:val="24"/>
          <w:lang w:val="ru-RU"/>
        </w:rPr>
      </w:pPr>
      <w:r w:rsidRPr="008141B5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D2472" w:rsidRPr="008141B5" w:rsidRDefault="004D2EC5">
      <w:pPr>
        <w:spacing w:after="0" w:line="480" w:lineRule="auto"/>
        <w:ind w:left="120"/>
        <w:rPr>
          <w:sz w:val="24"/>
          <w:szCs w:val="24"/>
          <w:lang w:val="ru-RU"/>
        </w:rPr>
      </w:pPr>
      <w:bookmarkStart w:id="10" w:name="cf711ec5-5bd7-47c6-88a3-ea50f4376a30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 xml:space="preserve">Библиотека ЦОК </w:t>
      </w:r>
      <w:r w:rsidRPr="008141B5">
        <w:rPr>
          <w:rFonts w:ascii="Times New Roman" w:hAnsi="Times New Roman"/>
          <w:color w:val="000000"/>
          <w:sz w:val="24"/>
          <w:szCs w:val="24"/>
        </w:rPr>
        <w:t>https</w:t>
      </w: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141B5">
        <w:rPr>
          <w:rFonts w:ascii="Times New Roman" w:hAnsi="Times New Roman"/>
          <w:color w:val="000000"/>
          <w:sz w:val="24"/>
          <w:szCs w:val="24"/>
        </w:rPr>
        <w:t>m</w:t>
      </w:r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</w:rPr>
        <w:t>edsoo</w:t>
      </w:r>
      <w:proofErr w:type="spellEnd"/>
      <w:r w:rsidRPr="008141B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8141B5">
        <w:rPr>
          <w:rFonts w:ascii="Times New Roman" w:hAnsi="Times New Roman"/>
          <w:color w:val="000000"/>
          <w:sz w:val="24"/>
          <w:szCs w:val="24"/>
        </w:rPr>
        <w:t>ru</w:t>
      </w:r>
      <w:bookmarkEnd w:id="10"/>
      <w:proofErr w:type="spellEnd"/>
    </w:p>
    <w:p w:rsidR="003D2472" w:rsidRPr="008141B5" w:rsidRDefault="003D2472">
      <w:pPr>
        <w:rPr>
          <w:sz w:val="24"/>
          <w:szCs w:val="24"/>
          <w:lang w:val="ru-RU"/>
        </w:rPr>
        <w:sectPr w:rsidR="003D2472" w:rsidRPr="008141B5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4D2EC5" w:rsidRPr="008141B5" w:rsidRDefault="004D2EC5">
      <w:pPr>
        <w:rPr>
          <w:sz w:val="24"/>
          <w:szCs w:val="24"/>
          <w:lang w:val="ru-RU"/>
        </w:rPr>
      </w:pPr>
    </w:p>
    <w:sectPr w:rsidR="004D2EC5" w:rsidRPr="008141B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56A50"/>
    <w:multiLevelType w:val="multilevel"/>
    <w:tmpl w:val="94749E4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D2472"/>
    <w:rsid w:val="00190D66"/>
    <w:rsid w:val="003D2472"/>
    <w:rsid w:val="004D2EC5"/>
    <w:rsid w:val="005243B1"/>
    <w:rsid w:val="006E666C"/>
    <w:rsid w:val="0081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uiPriority w:val="39"/>
    <w:rsid w:val="006E666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9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0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" TargetMode="External"/><Relationship Id="rId39" Type="http://schemas.openxmlformats.org/officeDocument/2006/relationships/hyperlink" Target="https://m.edsoo.ru/1146f112" TargetMode="External"/><Relationship Id="rId21" Type="http://schemas.openxmlformats.org/officeDocument/2006/relationships/hyperlink" Target="https://m.edsoo.ru" TargetMode="External"/><Relationship Id="rId34" Type="http://schemas.openxmlformats.org/officeDocument/2006/relationships/hyperlink" Target="https://m.edsoo.ru/3488963" TargetMode="External"/><Relationship Id="rId42" Type="http://schemas.openxmlformats.org/officeDocument/2006/relationships/hyperlink" Target="https://m.edsoo.ru/3eb0db0c" TargetMode="External"/><Relationship Id="rId47" Type="http://schemas.openxmlformats.org/officeDocument/2006/relationships/hyperlink" Target="https://m.edsoo.ru/a196276c" TargetMode="External"/><Relationship Id="rId50" Type="http://schemas.openxmlformats.org/officeDocument/2006/relationships/hyperlink" Target="https://m.edsoo.ru/b12d5cd5" TargetMode="External"/><Relationship Id="rId55" Type="http://schemas.openxmlformats.org/officeDocument/2006/relationships/hyperlink" Target="https://m.edsoo.ru/552ec0cd" TargetMode="External"/><Relationship Id="rId63" Type="http://schemas.openxmlformats.org/officeDocument/2006/relationships/hyperlink" Target="https://m.edsoo.ru/e58b334d" TargetMode="External"/><Relationship Id="rId68" Type="http://schemas.openxmlformats.org/officeDocument/2006/relationships/hyperlink" Target="https://m.edsoo.ru/738187f6" TargetMode="External"/><Relationship Id="rId76" Type="http://schemas.openxmlformats.org/officeDocument/2006/relationships/hyperlink" Target="https://m.edsoo.ru/3906b95b" TargetMode="External"/><Relationship Id="rId7" Type="http://schemas.openxmlformats.org/officeDocument/2006/relationships/hyperlink" Target="https://m.edsoo.ru/8332b07b" TargetMode="External"/><Relationship Id="rId71" Type="http://schemas.openxmlformats.org/officeDocument/2006/relationships/hyperlink" Target="https://m.edsoo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9" Type="http://schemas.openxmlformats.org/officeDocument/2006/relationships/hyperlink" Target="https://m.edsoo.ru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" TargetMode="External"/><Relationship Id="rId32" Type="http://schemas.openxmlformats.org/officeDocument/2006/relationships/hyperlink" Target="https://m.edsoo.ru" TargetMode="External"/><Relationship Id="rId37" Type="http://schemas.openxmlformats.org/officeDocument/2006/relationships/hyperlink" Target="https://m.edsoo.ru/1146f112" TargetMode="External"/><Relationship Id="rId40" Type="http://schemas.openxmlformats.org/officeDocument/2006/relationships/hyperlink" Target="https://m.edsoo.ru/63b34161" TargetMode="External"/><Relationship Id="rId45" Type="http://schemas.openxmlformats.org/officeDocument/2006/relationships/hyperlink" Target="https://m.edsoo.ru/b4cebedd" TargetMode="External"/><Relationship Id="rId53" Type="http://schemas.openxmlformats.org/officeDocument/2006/relationships/hyperlink" Target="https://m.edsoo.ru/4dd59356" TargetMode="External"/><Relationship Id="rId58" Type="http://schemas.openxmlformats.org/officeDocument/2006/relationships/hyperlink" Target="https://m.edsoo.ru/cf0d6e0f" TargetMode="External"/><Relationship Id="rId66" Type="http://schemas.openxmlformats.org/officeDocument/2006/relationships/hyperlink" Target="https://m.edsoo.ru/c66f9d2e" TargetMode="External"/><Relationship Id="rId74" Type="http://schemas.openxmlformats.org/officeDocument/2006/relationships/hyperlink" Target="https://m.edsoo.ru" TargetMode="External"/><Relationship Id="rId79" Type="http://schemas.openxmlformats.org/officeDocument/2006/relationships/hyperlink" Target="https://m.edsoo.ru/9834100000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" TargetMode="Externa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" TargetMode="External"/><Relationship Id="rId31" Type="http://schemas.openxmlformats.org/officeDocument/2006/relationships/hyperlink" Target="https://m.edsoo.ru" TargetMode="External"/><Relationship Id="rId44" Type="http://schemas.openxmlformats.org/officeDocument/2006/relationships/hyperlink" Target="https://m.edsoo.ru/ec659795" TargetMode="External"/><Relationship Id="rId52" Type="http://schemas.openxmlformats.org/officeDocument/2006/relationships/hyperlink" Target="https://m.edsoo.ru" TargetMode="External"/><Relationship Id="rId60" Type="http://schemas.openxmlformats.org/officeDocument/2006/relationships/hyperlink" Target="https://m.edsoo.ru" TargetMode="External"/><Relationship Id="rId65" Type="http://schemas.openxmlformats.org/officeDocument/2006/relationships/hyperlink" Target="https://m.edsoo.ru/b20971f2" TargetMode="External"/><Relationship Id="rId73" Type="http://schemas.openxmlformats.org/officeDocument/2006/relationships/hyperlink" Target="https://m.edsoo.ru" TargetMode="External"/><Relationship Id="rId78" Type="http://schemas.openxmlformats.org/officeDocument/2006/relationships/hyperlink" Target="https://m.edsoo.ru/39a257c1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" TargetMode="External"/><Relationship Id="rId27" Type="http://schemas.openxmlformats.org/officeDocument/2006/relationships/hyperlink" Target="https://m.edsoo.ru" TargetMode="External"/><Relationship Id="rId30" Type="http://schemas.openxmlformats.org/officeDocument/2006/relationships/hyperlink" Target="https://m.edsoo.ru" TargetMode="External"/><Relationship Id="rId35" Type="http://schemas.openxmlformats.org/officeDocument/2006/relationships/hyperlink" Target="https://m.edsoo.ru/ca989222" TargetMode="External"/><Relationship Id="rId43" Type="http://schemas.openxmlformats.org/officeDocument/2006/relationships/hyperlink" Target="https://m.edsoo.ru/3eb0db0c" TargetMode="External"/><Relationship Id="rId48" Type="http://schemas.openxmlformats.org/officeDocument/2006/relationships/hyperlink" Target="https://m.edsoo.ru/a196276c" TargetMode="External"/><Relationship Id="rId56" Type="http://schemas.openxmlformats.org/officeDocument/2006/relationships/hyperlink" Target="https://m.edsoo.ru/12845814" TargetMode="External"/><Relationship Id="rId64" Type="http://schemas.openxmlformats.org/officeDocument/2006/relationships/hyperlink" Target="https://m.edsoo.ru/e58b334d" TargetMode="External"/><Relationship Id="rId69" Type="http://schemas.openxmlformats.org/officeDocument/2006/relationships/hyperlink" Target="https://m.edsoo.ru/738187f6" TargetMode="External"/><Relationship Id="rId77" Type="http://schemas.openxmlformats.org/officeDocument/2006/relationships/hyperlink" Target="https://m.edsoo.ru/3906b95b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b12d5cd5" TargetMode="External"/><Relationship Id="rId72" Type="http://schemas.openxmlformats.org/officeDocument/2006/relationships/hyperlink" Target="https://m.edsoo.ru/d526ac07%5D%5D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" TargetMode="External"/><Relationship Id="rId33" Type="http://schemas.openxmlformats.org/officeDocument/2006/relationships/hyperlink" Target="https://m.edsoo.ru" TargetMode="External"/><Relationship Id="rId38" Type="http://schemas.openxmlformats.org/officeDocument/2006/relationships/hyperlink" Target="https://m.edsoo.ru/1146f112" TargetMode="External"/><Relationship Id="rId46" Type="http://schemas.openxmlformats.org/officeDocument/2006/relationships/hyperlink" Target="https://m.edsoo.ru/b4cebedd" TargetMode="External"/><Relationship Id="rId59" Type="http://schemas.openxmlformats.org/officeDocument/2006/relationships/hyperlink" Target="https://m.edsoo.ru/a38c6e17" TargetMode="External"/><Relationship Id="rId67" Type="http://schemas.openxmlformats.org/officeDocument/2006/relationships/hyperlink" Target="https://m.edsoo.ru/c66f9d2e" TargetMode="External"/><Relationship Id="rId20" Type="http://schemas.openxmlformats.org/officeDocument/2006/relationships/hyperlink" Target="https://m.edsoo.ru" TargetMode="External"/><Relationship Id="rId41" Type="http://schemas.openxmlformats.org/officeDocument/2006/relationships/hyperlink" Target="https://m.edsoo.ru/63b34161" TargetMode="External"/><Relationship Id="rId54" Type="http://schemas.openxmlformats.org/officeDocument/2006/relationships/hyperlink" Target="https://m.edsoo.ru/d331f5d5" TargetMode="External"/><Relationship Id="rId62" Type="http://schemas.openxmlformats.org/officeDocument/2006/relationships/hyperlink" Target="https://m.edsoo.ru/d4ee0176" TargetMode="External"/><Relationship Id="rId70" Type="http://schemas.openxmlformats.org/officeDocument/2006/relationships/hyperlink" Target="https://m.edsoo.ru" TargetMode="External"/><Relationship Id="rId75" Type="http://schemas.openxmlformats.org/officeDocument/2006/relationships/hyperlink" Target="https://m.edsoo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" TargetMode="External"/><Relationship Id="rId28" Type="http://schemas.openxmlformats.org/officeDocument/2006/relationships/hyperlink" Target="https://m.edsoo.ru" TargetMode="External"/><Relationship Id="rId36" Type="http://schemas.openxmlformats.org/officeDocument/2006/relationships/hyperlink" Target="https://m.edsoo.ru/ee497bff" TargetMode="External"/><Relationship Id="rId49" Type="http://schemas.openxmlformats.org/officeDocument/2006/relationships/hyperlink" Target="https://m.edsoo.ru/a2e1b5d5" TargetMode="External"/><Relationship Id="rId57" Type="http://schemas.openxmlformats.org/officeDocument/2006/relationships/hyperlink" Target="https://m.edsoo.ru/6beae69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44</Pages>
  <Words>11668</Words>
  <Characters>66509</Characters>
  <Application>Microsoft Office Word</Application>
  <DocSecurity>0</DocSecurity>
  <Lines>554</Lines>
  <Paragraphs>156</Paragraphs>
  <ScaleCrop>false</ScaleCrop>
  <Company/>
  <LinksUpToDate>false</LinksUpToDate>
  <CharactersWithSpaces>78021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2024-06-26T07:47:00Z</dcterms:created>
  <dcterms:modified xsi:type="dcterms:W3CDTF">2024-06-26T13:41:00Z</dcterms:modified>
</cp:coreProperties>
</file>