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20" w:rsidRDefault="00963C20" w:rsidP="00F31FF3">
      <w:pPr>
        <w:spacing w:after="0"/>
        <w:ind w:right="-391"/>
        <w:jc w:val="center"/>
        <w:rPr>
          <w:rFonts w:ascii="Times New Roman" w:hAnsi="Times New Roman" w:cs="Times New Roman"/>
        </w:rPr>
      </w:pPr>
      <w:r w:rsidRPr="00963C20">
        <w:rPr>
          <w:rFonts w:ascii="Times New Roman" w:hAnsi="Times New Roman" w:cs="Times New Roman"/>
        </w:rPr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4pt;height:630.35pt" o:ole="">
            <v:imagedata r:id="rId6" o:title=""/>
          </v:shape>
          <o:OLEObject Type="Embed" ProgID="AcroExch.Document.DC" ShapeID="_x0000_i1025" DrawAspect="Content" ObjectID="_1628333367" r:id="rId7"/>
        </w:object>
      </w:r>
    </w:p>
    <w:p w:rsidR="00963C20" w:rsidRDefault="0096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</w:rPr>
      </w:pPr>
      <w:r w:rsidRPr="005C31CE">
        <w:rPr>
          <w:rFonts w:ascii="Times New Roman" w:hAnsi="Times New Roman" w:cs="Times New Roman"/>
        </w:rPr>
        <w:lastRenderedPageBreak/>
        <w:t xml:space="preserve">АДМИНИСТРАЦИЯ 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</w:rPr>
      </w:pPr>
      <w:r w:rsidRPr="005C31CE">
        <w:rPr>
          <w:rFonts w:ascii="Times New Roman" w:hAnsi="Times New Roman" w:cs="Times New Roman"/>
        </w:rPr>
        <w:t xml:space="preserve"> МУНИЦИПАЛЬНОГО ОБРАЗОВАНИЯ  ГОРОДСКОГО ОКРУГА «ВОРКУТА»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  <w:b/>
        </w:rPr>
      </w:pPr>
      <w:r w:rsidRPr="005C31CE">
        <w:rPr>
          <w:rFonts w:ascii="Times New Roman" w:hAnsi="Times New Roman" w:cs="Times New Roman"/>
          <w:b/>
        </w:rPr>
        <w:t xml:space="preserve">Муниципальное  общеобразовательное учреждение 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  <w:b/>
        </w:rPr>
      </w:pPr>
      <w:r w:rsidRPr="005C31CE">
        <w:rPr>
          <w:rFonts w:ascii="Times New Roman" w:hAnsi="Times New Roman" w:cs="Times New Roman"/>
          <w:b/>
        </w:rPr>
        <w:t xml:space="preserve"> «Гимназия № 6» г. Воркуты 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  <w:b/>
        </w:rPr>
      </w:pPr>
      <w:r w:rsidRPr="005C31CE">
        <w:rPr>
          <w:rFonts w:ascii="Times New Roman" w:hAnsi="Times New Roman" w:cs="Times New Roman"/>
          <w:b/>
        </w:rPr>
        <w:t>(МОУ «Гимназия № 6» г. Воркуты)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</w:rPr>
      </w:pPr>
      <w:r w:rsidRPr="005C31CE">
        <w:rPr>
          <w:rFonts w:ascii="Times New Roman" w:hAnsi="Times New Roman" w:cs="Times New Roman"/>
        </w:rPr>
        <w:t xml:space="preserve"> «ВОРКУТА» КАР КЫТШЛÖН МУНИЦИПАЛЬНÖЙ ЮКÖНСА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</w:rPr>
      </w:pPr>
      <w:r w:rsidRPr="005C31CE">
        <w:rPr>
          <w:rFonts w:ascii="Times New Roman" w:hAnsi="Times New Roman" w:cs="Times New Roman"/>
        </w:rPr>
        <w:t>АДМИНИСТРАЦИЯ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</w:rPr>
      </w:pPr>
      <w:r w:rsidRPr="005C31CE">
        <w:rPr>
          <w:rFonts w:ascii="Times New Roman" w:hAnsi="Times New Roman" w:cs="Times New Roman"/>
        </w:rPr>
        <w:t>«6 №-а  гимназия» Воркута карса муниципальнöй велöдан учреждение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5C31CE">
        <w:rPr>
          <w:rFonts w:ascii="Times New Roman" w:hAnsi="Times New Roman" w:cs="Times New Roman"/>
          <w:sz w:val="18"/>
          <w:szCs w:val="18"/>
        </w:rPr>
        <w:t>169900, Республика Коми, г.Воркута, ул. Парковая, д.20-а тел. (82151) 3-91-11</w:t>
      </w:r>
      <w:r w:rsidRPr="005C31CE">
        <w:rPr>
          <w:rFonts w:ascii="Times New Roman" w:hAnsi="Times New Roman" w:cs="Times New Roman"/>
          <w:sz w:val="18"/>
          <w:szCs w:val="18"/>
          <w:u w:val="single"/>
          <w:lang w:val="en-US"/>
        </w:rPr>
        <w:t>E</w:t>
      </w:r>
      <w:r w:rsidRPr="005C31CE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5C31CE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5C31CE">
        <w:rPr>
          <w:rFonts w:ascii="Times New Roman" w:hAnsi="Times New Roman" w:cs="Times New Roman"/>
          <w:sz w:val="18"/>
          <w:szCs w:val="18"/>
          <w:u w:val="single"/>
        </w:rPr>
        <w:t>:</w:t>
      </w:r>
      <w:r w:rsidRPr="005C31CE">
        <w:rPr>
          <w:rFonts w:ascii="Times New Roman" w:hAnsi="Times New Roman" w:cs="Times New Roman"/>
          <w:sz w:val="18"/>
          <w:szCs w:val="18"/>
          <w:u w:val="single"/>
          <w:lang w:val="en-US"/>
        </w:rPr>
        <w:t>gimnaziya</w:t>
      </w:r>
      <w:r w:rsidRPr="005C31CE">
        <w:rPr>
          <w:rFonts w:ascii="Times New Roman" w:hAnsi="Times New Roman" w:cs="Times New Roman"/>
          <w:sz w:val="18"/>
          <w:szCs w:val="18"/>
          <w:u w:val="single"/>
        </w:rPr>
        <w:t>6@</w:t>
      </w:r>
      <w:r w:rsidRPr="005C31CE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5C31C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5C31CE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r w:rsidRPr="005C31C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F31FF3" w:rsidRPr="005C31CE" w:rsidRDefault="00F31FF3" w:rsidP="00F3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FF3" w:rsidRPr="005C31CE" w:rsidRDefault="00F31FF3" w:rsidP="00F31FF3">
      <w:pPr>
        <w:spacing w:after="0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529"/>
        <w:gridCol w:w="4678"/>
      </w:tblGrid>
      <w:tr w:rsidR="00F31FF3" w:rsidRPr="005C31CE" w:rsidTr="009A41F3">
        <w:trPr>
          <w:trHeight w:val="1815"/>
        </w:trPr>
        <w:tc>
          <w:tcPr>
            <w:tcW w:w="5529" w:type="dxa"/>
          </w:tcPr>
          <w:p w:rsidR="00F31FF3" w:rsidRPr="005C31CE" w:rsidRDefault="00F31FF3" w:rsidP="00F31FF3">
            <w:pPr>
              <w:spacing w:after="0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>РАССМОТРЕНА</w:t>
            </w:r>
          </w:p>
          <w:p w:rsidR="00F31FF3" w:rsidRPr="005C31CE" w:rsidRDefault="00F31FF3" w:rsidP="00F31FF3">
            <w:pPr>
              <w:spacing w:after="0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>гимназическим методическим объединением</w:t>
            </w:r>
          </w:p>
          <w:p w:rsidR="00F31FF3" w:rsidRPr="005C31CE" w:rsidRDefault="00F31FF3" w:rsidP="00F31FF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C31CE">
              <w:rPr>
                <w:rFonts w:ascii="Times New Roman" w:hAnsi="Times New Roman" w:cs="Times New Roman"/>
              </w:rPr>
              <w:t>учителей</w:t>
            </w:r>
            <w:r>
              <w:rPr>
                <w:rFonts w:ascii="Times New Roman" w:hAnsi="Times New Roman" w:cs="Times New Roman"/>
              </w:rPr>
              <w:t xml:space="preserve"> гуманитарного цикла</w:t>
            </w:r>
          </w:p>
          <w:p w:rsidR="00F31FF3" w:rsidRPr="005C31CE" w:rsidRDefault="00F31FF3" w:rsidP="00F31F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F31FF3" w:rsidRPr="005C31CE" w:rsidRDefault="00F31FF3" w:rsidP="00F31FF3">
            <w:pPr>
              <w:overflowPunct w:val="0"/>
              <w:spacing w:after="0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</w:rPr>
              <w:t>31</w:t>
            </w:r>
            <w:r w:rsidRPr="005C31C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</w:t>
            </w:r>
            <w:r w:rsidRPr="005C31C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 xml:space="preserve">18 </w:t>
            </w:r>
            <w:r w:rsidRPr="005C31C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678" w:type="dxa"/>
          </w:tcPr>
          <w:p w:rsidR="00F31FF3" w:rsidRPr="005C31CE" w:rsidRDefault="00F31FF3" w:rsidP="00F31FF3">
            <w:pPr>
              <w:spacing w:after="0"/>
              <w:ind w:left="885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>УТВЕРЖДАЮ</w:t>
            </w:r>
          </w:p>
          <w:p w:rsidR="00F31FF3" w:rsidRPr="005C31CE" w:rsidRDefault="00F31FF3" w:rsidP="00F31FF3">
            <w:pPr>
              <w:spacing w:after="0"/>
              <w:ind w:left="885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>Директор МОУ «Гимназия № 6»          г. Воркуты</w:t>
            </w:r>
          </w:p>
          <w:p w:rsidR="00F31FF3" w:rsidRPr="005C31CE" w:rsidRDefault="00F31FF3" w:rsidP="00F31FF3">
            <w:pPr>
              <w:spacing w:after="0"/>
              <w:ind w:left="885"/>
              <w:rPr>
                <w:rFonts w:ascii="Times New Roman" w:hAnsi="Times New Roman" w:cs="Times New Roman"/>
                <w:sz w:val="8"/>
              </w:rPr>
            </w:pPr>
          </w:p>
          <w:p w:rsidR="00F31FF3" w:rsidRPr="005C31CE" w:rsidRDefault="00F31FF3" w:rsidP="00F31FF3">
            <w:pPr>
              <w:spacing w:after="0"/>
              <w:ind w:left="885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>________________ Н.В. Хмарук</w:t>
            </w:r>
          </w:p>
          <w:p w:rsidR="00F31FF3" w:rsidRPr="005C31CE" w:rsidRDefault="00F31FF3" w:rsidP="00F31FF3">
            <w:pPr>
              <w:overflowPunct w:val="0"/>
              <w:spacing w:after="0"/>
              <w:ind w:left="885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31</w:t>
            </w:r>
            <w:r w:rsidRPr="005C31C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</w:t>
            </w:r>
            <w:r w:rsidRPr="005C31C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 xml:space="preserve">18 </w:t>
            </w:r>
            <w:r w:rsidRPr="005C31C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F31FF3" w:rsidRPr="005C31CE" w:rsidRDefault="00F31FF3" w:rsidP="00F31FF3">
      <w:pPr>
        <w:spacing w:after="0"/>
        <w:rPr>
          <w:rFonts w:ascii="Times New Roman" w:hAnsi="Times New Roman" w:cs="Times New Roman"/>
          <w:sz w:val="28"/>
        </w:rPr>
      </w:pPr>
    </w:p>
    <w:p w:rsidR="00F31FF3" w:rsidRPr="005C31CE" w:rsidRDefault="00F31FF3" w:rsidP="00F31FF3">
      <w:pPr>
        <w:spacing w:after="0"/>
        <w:rPr>
          <w:rFonts w:ascii="Times New Roman" w:hAnsi="Times New Roman" w:cs="Times New Roman"/>
        </w:rPr>
      </w:pPr>
    </w:p>
    <w:p w:rsidR="00F31FF3" w:rsidRPr="005C31CE" w:rsidRDefault="00F31FF3" w:rsidP="00F31FF3">
      <w:pPr>
        <w:spacing w:after="0"/>
        <w:rPr>
          <w:rFonts w:ascii="Times New Roman" w:hAnsi="Times New Roman" w:cs="Times New Roman"/>
        </w:rPr>
      </w:pPr>
    </w:p>
    <w:p w:rsidR="00F31FF3" w:rsidRDefault="00F31FF3" w:rsidP="00F31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FF3" w:rsidRPr="005C31CE" w:rsidRDefault="00F31FF3" w:rsidP="00F31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C31CE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F31FF3" w:rsidRPr="005C31CE" w:rsidRDefault="00F31FF3" w:rsidP="00F31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1CE">
        <w:rPr>
          <w:rFonts w:ascii="Times New Roman" w:hAnsi="Times New Roman" w:cs="Times New Roman"/>
          <w:b/>
          <w:sz w:val="28"/>
          <w:szCs w:val="28"/>
        </w:rPr>
        <w:t>«</w:t>
      </w:r>
      <w:r w:rsidR="009A41F3">
        <w:rPr>
          <w:rFonts w:ascii="Times New Roman" w:hAnsi="Times New Roman" w:cs="Times New Roman"/>
          <w:b/>
          <w:sz w:val="28"/>
          <w:szCs w:val="28"/>
        </w:rPr>
        <w:t>Мо</w:t>
      </w:r>
      <w:r w:rsidR="00B52C46">
        <w:rPr>
          <w:rFonts w:ascii="Times New Roman" w:hAnsi="Times New Roman" w:cs="Times New Roman"/>
          <w:b/>
          <w:sz w:val="28"/>
          <w:szCs w:val="28"/>
        </w:rPr>
        <w:t>ё</w:t>
      </w:r>
      <w:r w:rsidR="009A41F3">
        <w:rPr>
          <w:rFonts w:ascii="Times New Roman" w:hAnsi="Times New Roman" w:cs="Times New Roman"/>
          <w:b/>
          <w:sz w:val="28"/>
          <w:szCs w:val="28"/>
        </w:rPr>
        <w:t xml:space="preserve"> будущее</w:t>
      </w:r>
      <w:r w:rsidRPr="005C31CE">
        <w:rPr>
          <w:rFonts w:ascii="Times New Roman" w:hAnsi="Times New Roman" w:cs="Times New Roman"/>
          <w:b/>
          <w:sz w:val="28"/>
          <w:szCs w:val="28"/>
        </w:rPr>
        <w:t>»</w:t>
      </w:r>
    </w:p>
    <w:p w:rsidR="00F31FF3" w:rsidRPr="005C31CE" w:rsidRDefault="00F31FF3" w:rsidP="00F3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FF3" w:rsidRPr="00F31FF3" w:rsidRDefault="00F31FF3" w:rsidP="00F31FF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31FF3">
        <w:rPr>
          <w:rFonts w:ascii="Times New Roman" w:hAnsi="Times New Roman" w:cs="Times New Roman"/>
          <w:sz w:val="24"/>
          <w:szCs w:val="28"/>
        </w:rPr>
        <w:t>срок реализации программы:  2 года</w:t>
      </w:r>
    </w:p>
    <w:p w:rsidR="00F31FF3" w:rsidRPr="00F31FF3" w:rsidRDefault="00F31FF3" w:rsidP="00F31FF3">
      <w:pPr>
        <w:spacing w:after="0"/>
        <w:rPr>
          <w:rFonts w:ascii="Times New Roman" w:hAnsi="Times New Roman" w:cs="Times New Roman"/>
          <w:sz w:val="20"/>
        </w:rPr>
      </w:pPr>
    </w:p>
    <w:p w:rsidR="00F31FF3" w:rsidRPr="005C31CE" w:rsidRDefault="00F31FF3" w:rsidP="00F31FF3">
      <w:pPr>
        <w:spacing w:after="0"/>
        <w:rPr>
          <w:rFonts w:ascii="Times New Roman" w:hAnsi="Times New Roman" w:cs="Times New Roman"/>
        </w:rPr>
      </w:pPr>
    </w:p>
    <w:p w:rsidR="00B52C46" w:rsidRDefault="00B52C46" w:rsidP="00B52C4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Программа элективного курса составлена </w:t>
      </w:r>
    </w:p>
    <w:p w:rsidR="00B52C46" w:rsidRDefault="00B52C46" w:rsidP="00B52C4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 соответствии с Федеральным государственным образовательным стандартом </w:t>
      </w:r>
    </w:p>
    <w:p w:rsidR="00B52C46" w:rsidRDefault="00B52C46" w:rsidP="00B52C4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основного общего образования </w:t>
      </w:r>
    </w:p>
    <w:p w:rsidR="00B52C46" w:rsidRDefault="00B52C46" w:rsidP="00B52C4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действующей редакции)</w:t>
      </w:r>
    </w:p>
    <w:p w:rsidR="00F31FF3" w:rsidRPr="009A41F3" w:rsidRDefault="00F31FF3" w:rsidP="00F31F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FF3" w:rsidRDefault="00F31FF3" w:rsidP="00F31FF3">
      <w:pPr>
        <w:spacing w:after="0"/>
        <w:ind w:firstLine="5812"/>
        <w:rPr>
          <w:rFonts w:ascii="Times New Roman" w:hAnsi="Times New Roman" w:cs="Times New Roman"/>
        </w:rPr>
      </w:pPr>
    </w:p>
    <w:p w:rsidR="00F31FF3" w:rsidRDefault="00F31FF3" w:rsidP="00F31FF3">
      <w:pPr>
        <w:spacing w:after="0"/>
        <w:ind w:firstLine="5812"/>
        <w:rPr>
          <w:rFonts w:ascii="Times New Roman" w:hAnsi="Times New Roman" w:cs="Times New Roman"/>
        </w:rPr>
      </w:pPr>
    </w:p>
    <w:p w:rsidR="009A41F3" w:rsidRDefault="009A41F3" w:rsidP="00F31FF3">
      <w:pPr>
        <w:spacing w:after="0"/>
        <w:ind w:firstLine="5812"/>
        <w:rPr>
          <w:rFonts w:ascii="Times New Roman" w:hAnsi="Times New Roman" w:cs="Times New Roman"/>
          <w:sz w:val="24"/>
        </w:rPr>
      </w:pPr>
    </w:p>
    <w:p w:rsidR="009A41F3" w:rsidRDefault="009A41F3" w:rsidP="00F31FF3">
      <w:pPr>
        <w:spacing w:after="0"/>
        <w:ind w:firstLine="5812"/>
        <w:rPr>
          <w:rFonts w:ascii="Times New Roman" w:hAnsi="Times New Roman" w:cs="Times New Roman"/>
          <w:sz w:val="24"/>
        </w:rPr>
      </w:pPr>
    </w:p>
    <w:p w:rsidR="009A41F3" w:rsidRDefault="009A41F3" w:rsidP="00F31FF3">
      <w:pPr>
        <w:spacing w:after="0"/>
        <w:ind w:firstLine="5812"/>
        <w:rPr>
          <w:rFonts w:ascii="Times New Roman" w:hAnsi="Times New Roman" w:cs="Times New Roman"/>
          <w:sz w:val="24"/>
        </w:rPr>
      </w:pPr>
    </w:p>
    <w:p w:rsidR="009A41F3" w:rsidRDefault="009A41F3" w:rsidP="00F31FF3">
      <w:pPr>
        <w:spacing w:after="0"/>
        <w:ind w:firstLine="5812"/>
        <w:rPr>
          <w:rFonts w:ascii="Times New Roman" w:hAnsi="Times New Roman" w:cs="Times New Roman"/>
          <w:sz w:val="24"/>
        </w:rPr>
      </w:pPr>
    </w:p>
    <w:p w:rsidR="00F31FF3" w:rsidRPr="00F31FF3" w:rsidRDefault="00F31FF3" w:rsidP="00F31FF3">
      <w:pPr>
        <w:spacing w:after="0"/>
        <w:ind w:firstLine="5812"/>
        <w:rPr>
          <w:rFonts w:ascii="Times New Roman" w:hAnsi="Times New Roman" w:cs="Times New Roman"/>
          <w:sz w:val="24"/>
        </w:rPr>
      </w:pPr>
      <w:r w:rsidRPr="00F31FF3">
        <w:rPr>
          <w:rFonts w:ascii="Times New Roman" w:hAnsi="Times New Roman" w:cs="Times New Roman"/>
          <w:sz w:val="24"/>
        </w:rPr>
        <w:t>Составитель:</w:t>
      </w:r>
    </w:p>
    <w:p w:rsidR="006443DC" w:rsidRDefault="00F31FF3" w:rsidP="00F31FF3">
      <w:pPr>
        <w:spacing w:after="0"/>
        <w:ind w:left="5812"/>
        <w:rPr>
          <w:rFonts w:ascii="Times New Roman" w:hAnsi="Times New Roman" w:cs="Times New Roman"/>
          <w:sz w:val="24"/>
        </w:rPr>
      </w:pPr>
      <w:r w:rsidRPr="00F31FF3">
        <w:rPr>
          <w:rFonts w:ascii="Times New Roman" w:hAnsi="Times New Roman" w:cs="Times New Roman"/>
          <w:sz w:val="24"/>
        </w:rPr>
        <w:t xml:space="preserve">Савчук </w:t>
      </w:r>
      <w:r w:rsidR="009A41F3" w:rsidRPr="00F31FF3">
        <w:rPr>
          <w:rFonts w:ascii="Times New Roman" w:hAnsi="Times New Roman" w:cs="Times New Roman"/>
          <w:sz w:val="24"/>
        </w:rPr>
        <w:t>Наталья</w:t>
      </w:r>
      <w:r w:rsidRPr="00F31FF3">
        <w:rPr>
          <w:rFonts w:ascii="Times New Roman" w:hAnsi="Times New Roman" w:cs="Times New Roman"/>
          <w:sz w:val="24"/>
        </w:rPr>
        <w:t xml:space="preserve"> Владимировна, </w:t>
      </w:r>
    </w:p>
    <w:p w:rsidR="00F31FF3" w:rsidRPr="00F31FF3" w:rsidRDefault="00F31FF3" w:rsidP="00F31FF3">
      <w:pPr>
        <w:spacing w:after="0"/>
        <w:ind w:left="5812"/>
        <w:rPr>
          <w:rFonts w:ascii="Times New Roman" w:hAnsi="Times New Roman" w:cs="Times New Roman"/>
          <w:sz w:val="24"/>
        </w:rPr>
      </w:pPr>
      <w:r w:rsidRPr="00F31FF3">
        <w:rPr>
          <w:rFonts w:ascii="Times New Roman" w:hAnsi="Times New Roman" w:cs="Times New Roman"/>
          <w:sz w:val="24"/>
        </w:rPr>
        <w:t>п</w:t>
      </w:r>
      <w:r w:rsidR="006443DC">
        <w:rPr>
          <w:rFonts w:ascii="Times New Roman" w:hAnsi="Times New Roman" w:cs="Times New Roman"/>
          <w:sz w:val="24"/>
        </w:rPr>
        <w:t>е</w:t>
      </w:r>
      <w:r w:rsidRPr="00F31FF3">
        <w:rPr>
          <w:rFonts w:ascii="Times New Roman" w:hAnsi="Times New Roman" w:cs="Times New Roman"/>
          <w:sz w:val="24"/>
        </w:rPr>
        <w:t>дагог-психолог</w:t>
      </w:r>
    </w:p>
    <w:p w:rsidR="00F31FF3" w:rsidRPr="005C31CE" w:rsidRDefault="00F31FF3" w:rsidP="00F31FF3">
      <w:pPr>
        <w:spacing w:after="0"/>
        <w:rPr>
          <w:rFonts w:ascii="Times New Roman" w:hAnsi="Times New Roman" w:cs="Times New Roman"/>
        </w:rPr>
      </w:pPr>
    </w:p>
    <w:p w:rsidR="00F31FF3" w:rsidRPr="005C31CE" w:rsidRDefault="00F31FF3" w:rsidP="00F31F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F31FF3" w:rsidRPr="005C31CE" w:rsidRDefault="00F31FF3" w:rsidP="00F31FF3">
      <w:pPr>
        <w:spacing w:after="0"/>
        <w:jc w:val="center"/>
        <w:rPr>
          <w:rFonts w:ascii="Times New Roman" w:hAnsi="Times New Roman" w:cs="Times New Roman"/>
        </w:rPr>
      </w:pPr>
    </w:p>
    <w:p w:rsidR="00F31FF3" w:rsidRPr="005C31CE" w:rsidRDefault="00F31FF3" w:rsidP="00F31FF3">
      <w:pPr>
        <w:spacing w:after="0"/>
        <w:jc w:val="center"/>
        <w:rPr>
          <w:rFonts w:ascii="Times New Roman" w:hAnsi="Times New Roman" w:cs="Times New Roman"/>
        </w:rPr>
      </w:pPr>
    </w:p>
    <w:p w:rsidR="00F31FF3" w:rsidRPr="005C31CE" w:rsidRDefault="00F31FF3" w:rsidP="00F31FF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31CE">
        <w:rPr>
          <w:rFonts w:ascii="Times New Roman" w:hAnsi="Times New Roman" w:cs="Times New Roman"/>
          <w:sz w:val="26"/>
          <w:szCs w:val="26"/>
        </w:rPr>
        <w:t>Воркута</w:t>
      </w:r>
    </w:p>
    <w:p w:rsidR="00F31FF3" w:rsidRPr="005C31CE" w:rsidRDefault="00F31FF3" w:rsidP="00F31FF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2018</w:t>
      </w:r>
    </w:p>
    <w:p w:rsidR="00033FE7" w:rsidRPr="00DA7267" w:rsidRDefault="009A41F3" w:rsidP="00033F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033FE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Пояснительна</w:t>
      </w:r>
      <w:bookmarkStart w:id="0" w:name="_GoBack"/>
      <w:bookmarkEnd w:id="0"/>
      <w:r w:rsidR="00033FE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 записка</w:t>
      </w:r>
    </w:p>
    <w:p w:rsidR="00033FE7" w:rsidRDefault="00033FE7" w:rsidP="00033F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элективного курса ориентирована на учащихся 8 и 9-х классов, срок реализации – 2  года, объем 70</w:t>
      </w:r>
      <w:r w:rsidRPr="00C9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регулярностью </w:t>
      </w:r>
      <w:r w:rsidRPr="00C9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неделю.</w:t>
      </w:r>
    </w:p>
    <w:p w:rsidR="00033FE7" w:rsidRPr="00DA7267" w:rsidRDefault="00033FE7" w:rsidP="00033F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серьёзная жизненная проблема, с которой сталкиваются старшеклассники – выбор будущей профессии.</w:t>
      </w:r>
    </w:p>
    <w:p w:rsidR="00033FE7" w:rsidRPr="00DA7267" w:rsidRDefault="00033FE7" w:rsidP="00033F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профессионального самоопределения начинает осознаваться учащимися уже в 14-15 лет. Согласно исследованиям лишь 10-15% учащихся имеют твёрдые профессиональные намерения. Примерно столько же вообще не задумываются о своих профессиональных планах. Около 70% не имеют чёткой позиции, сомневаются в выборе. Кроме того, статистика насчитывает около 50 тысяч профессий. Самостоятельно довольно трудно сориентироваться в таком огромном мире профессий. Тем более что чуть ли не каждый год появляются новые и исчезают старые, стираются границы между многими из них, а некоторые постоянно делятся, дробятся. </w:t>
      </w:r>
    </w:p>
    <w:p w:rsidR="00033FE7" w:rsidRPr="00DA7267" w:rsidRDefault="00033FE7" w:rsidP="00033F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DA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курса по профориентации «Моё будущее» поможет старшекласснику сориентироваться и сделать правильный выбор, соответствующий способностям, возможностям, ценностным установкам и требованиям, которые предъявляют профессии к личности кандидата.</w:t>
      </w:r>
    </w:p>
    <w:p w:rsidR="00033FE7" w:rsidRDefault="00033FE7" w:rsidP="00033F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r w:rsidRPr="000C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основывается на программах</w:t>
      </w:r>
      <w:r w:rsidRPr="00DA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предпрофильной подготовки Е.А. Климова «Курс занятий по профориентации “Мои профессиональные намерения”» и Г.В. Резапкиной «Психология и выбор профессии». </w:t>
      </w:r>
    </w:p>
    <w:p w:rsidR="00033FE7" w:rsidRDefault="00033FE7" w:rsidP="00033F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DA72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DA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актуализировать процесс профессионального самоопределения учащихся за счёт специальной организации их деятельности, включающей получение знаний о себе и о мире профессионального труда. </w:t>
      </w:r>
    </w:p>
    <w:p w:rsidR="00033FE7" w:rsidRPr="00DA7267" w:rsidRDefault="00033FE7" w:rsidP="00033F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A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FE7" w:rsidRPr="00DA7267" w:rsidRDefault="00033FE7" w:rsidP="00033FE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представления учащихся о современном «рынке профессий». </w:t>
      </w:r>
    </w:p>
    <w:p w:rsidR="00033FE7" w:rsidRPr="00DA7267" w:rsidRDefault="00033FE7" w:rsidP="00033FE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умение соотносить свои интересы и способности с требованиями, выдвигаемыми выбранной профессией. </w:t>
      </w:r>
    </w:p>
    <w:p w:rsidR="00033FE7" w:rsidRPr="00DA7267" w:rsidRDefault="00033FE7" w:rsidP="00033FE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положительное отношение к себе, осознание своей индивидуальности применительно к реализации себя в будущей профессии. </w:t>
      </w:r>
    </w:p>
    <w:p w:rsidR="00033FE7" w:rsidRPr="00DA7267" w:rsidRDefault="00033FE7" w:rsidP="00033FE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учащихся с правилами и способами получения профессии. </w:t>
      </w:r>
    </w:p>
    <w:p w:rsidR="00033FE7" w:rsidRPr="00DA7267" w:rsidRDefault="00033FE7" w:rsidP="00033F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«Моё будущее</w:t>
      </w:r>
      <w:r w:rsidRPr="00DA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состоит из теоретической и практической части. Теоретическая включает изучение образа «Я», мира труда и профессий. Практическая часть представлена в виде тестирования, практических занятий по курсу с использованием надёжных методик, деловых и ролевых игр, проблемно-поисковых задач, элементов исследовательской и проектной деятельности. </w:t>
      </w:r>
    </w:p>
    <w:p w:rsidR="00033FE7" w:rsidRDefault="00033FE7" w:rsidP="00033F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часов в 8 классе – 36, в 9 классе – 34 часа.</w:t>
      </w:r>
    </w:p>
    <w:p w:rsidR="00033FE7" w:rsidRPr="000C2622" w:rsidRDefault="00033FE7" w:rsidP="00033FE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Общее количество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70</w:t>
      </w:r>
      <w:r w:rsidRPr="000C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3FE7" w:rsidRPr="00CE243C" w:rsidRDefault="00033FE7" w:rsidP="00033FE7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использованных источников</w:t>
      </w: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3FE7" w:rsidRPr="00CE243C" w:rsidRDefault="00033FE7" w:rsidP="00033FE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Ахметова И., Иванова Т., Иоффе А. «Мой выбор» / под ред. И. Ахметова, Т. Иванова, А. Иоффе и др. Учебно-методическое пособие для учителей. Изд-ие пятое М.: Издательство «ИЖИЦА», 2004 г. </w:t>
      </w:r>
    </w:p>
    <w:p w:rsidR="00033FE7" w:rsidRPr="00CE243C" w:rsidRDefault="00033FE7" w:rsidP="00033FE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Бендюкова М. А. «Профессиональная ориентация на рынке труда. Образовательная программа» /Сост. Бендюков М.А. Александрова О.Е. </w:t>
      </w:r>
    </w:p>
    <w:p w:rsidR="00033FE7" w:rsidRPr="00CE243C" w:rsidRDefault="00033FE7" w:rsidP="00033FE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Бобровская Л.Н.. Просихина Е.А., Сапрыкина Е.А. Элективный курс профориентационной направленности «Информационная подготовка». М, 2007 г. </w:t>
      </w:r>
    </w:p>
    <w:p w:rsidR="00033FE7" w:rsidRPr="00CE243C" w:rsidRDefault="00033FE7" w:rsidP="00033FE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Бобровская Л.Н.. Просихина Е.А., Сапрыкина Е.А. Элективный курс профориентационной направленности «Человек и профессия». М, 2007 </w:t>
      </w:r>
    </w:p>
    <w:p w:rsidR="00033FE7" w:rsidRPr="00CE243C" w:rsidRDefault="00033FE7" w:rsidP="00033FE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Климов Е.А. «Как выбирать профессию», М, 1984 г. </w:t>
      </w:r>
    </w:p>
    <w:p w:rsidR="00033FE7" w:rsidRPr="00CE243C" w:rsidRDefault="00033FE7" w:rsidP="00033FE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И. В. «Методические рекомендации по проведению профоиентационной работы» \ Сост. И.В. Кузнецова – Ярославль, 1986 </w:t>
      </w:r>
    </w:p>
    <w:p w:rsidR="00033FE7" w:rsidRPr="00CE243C" w:rsidRDefault="00033FE7" w:rsidP="00033FE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Макаева О.А. Григорьева Е.С. «Я выбираю профессию» М., 2002 г. </w:t>
      </w:r>
    </w:p>
    <w:p w:rsidR="00033FE7" w:rsidRPr="00CE243C" w:rsidRDefault="00033FE7" w:rsidP="00033FE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Овчарова Р.В. «Справочная книга школьного психолога» / Р.В Овчарова М., ВЛАДОС 2008 г. </w:t>
      </w:r>
    </w:p>
    <w:p w:rsidR="00033FE7" w:rsidRPr="00CE243C" w:rsidRDefault="00033FE7" w:rsidP="00033FE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 Ю.А. «Самопознание и самовоспитание характера» / Ю. А Орлова М., 2007 г. </w:t>
      </w:r>
    </w:p>
    <w:p w:rsidR="00033FE7" w:rsidRPr="00CE243C" w:rsidRDefault="00033FE7" w:rsidP="00033FE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Пряжников Н.С. «Методы активизации профессионального и личностного самоопределения. Комплект из 4 методических пособий». М.-Воронеж, 2005. </w:t>
      </w:r>
    </w:p>
    <w:p w:rsidR="00033FE7" w:rsidRPr="00CE243C" w:rsidRDefault="00033FE7" w:rsidP="00033FE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Резапкина Г.В. “Я и моя профессия программа профессионального самоопределения для подростков”.М, 2000 г. </w:t>
      </w:r>
    </w:p>
    <w:p w:rsidR="00033FE7" w:rsidRPr="00DA7267" w:rsidRDefault="00033FE7" w:rsidP="00033F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7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7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7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7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7" w:rsidRDefault="00033FE7" w:rsidP="00033FE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33FE7" w:rsidRPr="00E75FF2" w:rsidRDefault="00033FE7" w:rsidP="00033F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Планируемые результаты освоения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элективного курса «Мое будущее</w:t>
      </w:r>
      <w:r w:rsidRPr="00E7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33FE7" w:rsidRDefault="00033FE7" w:rsidP="00033FE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результаты.</w:t>
      </w:r>
      <w:r w:rsidRPr="00EF1CA9">
        <w:t xml:space="preserve"> </w:t>
      </w:r>
    </w:p>
    <w:p w:rsidR="00033FE7" w:rsidRPr="001F45BD" w:rsidRDefault="00033FE7" w:rsidP="00033FE7">
      <w:pPr>
        <w:pStyle w:val="a4"/>
        <w:numPr>
          <w:ilvl w:val="0"/>
          <w:numId w:val="15"/>
        </w:numPr>
        <w:spacing w:after="0" w:line="36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 w:rsidRPr="001F45BD">
        <w:rPr>
          <w:rStyle w:val="c18"/>
          <w:rFonts w:ascii="Times New Roman" w:hAnsi="Times New Roman" w:cs="Times New Roman"/>
          <w:sz w:val="24"/>
          <w:szCs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033FE7" w:rsidRPr="001F45BD" w:rsidRDefault="00033FE7" w:rsidP="00033FE7">
      <w:pPr>
        <w:pStyle w:val="a4"/>
        <w:numPr>
          <w:ilvl w:val="0"/>
          <w:numId w:val="15"/>
        </w:numPr>
        <w:spacing w:after="0" w:line="36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 w:rsidRPr="001F45BD">
        <w:rPr>
          <w:rStyle w:val="c18"/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033FE7" w:rsidRDefault="00033FE7" w:rsidP="00033FE7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адекватных представлений о себе и своём профессиональном соответствии в будущем; </w:t>
      </w:r>
    </w:p>
    <w:p w:rsidR="00033FE7" w:rsidRDefault="00033FE7" w:rsidP="00033FE7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</w:t>
      </w:r>
      <w:r w:rsidRPr="001F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осознанного решения о профессиональном выборе направления дальнейшего обучения;</w:t>
      </w:r>
    </w:p>
    <w:p w:rsidR="00033FE7" w:rsidRPr="001F45BD" w:rsidRDefault="00033FE7" w:rsidP="00033FE7">
      <w:pPr>
        <w:pStyle w:val="a7"/>
        <w:numPr>
          <w:ilvl w:val="0"/>
          <w:numId w:val="16"/>
        </w:numPr>
        <w:spacing w:before="0" w:beforeAutospacing="0" w:after="0" w:afterAutospacing="0" w:line="360" w:lineRule="auto"/>
      </w:pPr>
      <w:r>
        <w:t>ориентация</w:t>
      </w:r>
      <w:r w:rsidRPr="001F45BD">
        <w:t xml:space="preserve"> на реализацию собственных замыслов в реальных социальных условиях.</w:t>
      </w:r>
    </w:p>
    <w:p w:rsidR="00033FE7" w:rsidRDefault="00033FE7" w:rsidP="00033F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результаты.</w:t>
      </w:r>
    </w:p>
    <w:p w:rsidR="00033FE7" w:rsidRPr="001F45BD" w:rsidRDefault="00033FE7" w:rsidP="00033FE7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5BD">
        <w:rPr>
          <w:rFonts w:ascii="Times New Roman" w:eastAsia="Calibri" w:hAnsi="Times New Roman" w:cs="Times New Roman"/>
          <w:sz w:val="24"/>
          <w:szCs w:val="24"/>
        </w:rPr>
        <w:t>целеполагание; умение сознательно организовывать свою познавательную деятельность (от постановки цели до получения и оценки результата);</w:t>
      </w:r>
    </w:p>
    <w:p w:rsidR="00033FE7" w:rsidRPr="001F45BD" w:rsidRDefault="00033FE7" w:rsidP="00033FE7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F45BD">
        <w:rPr>
          <w:rFonts w:ascii="Times New Roman" w:eastAsia="Calibri" w:hAnsi="Times New Roman" w:cs="Times New Roman"/>
          <w:sz w:val="24"/>
          <w:szCs w:val="24"/>
        </w:rPr>
        <w:t>планирование;</w:t>
      </w:r>
      <w:r>
        <w:rPr>
          <w:rFonts w:ascii="Calibri" w:eastAsia="Calibri" w:hAnsi="Calibri" w:cs="Times New Roman"/>
        </w:rPr>
        <w:t xml:space="preserve"> </w:t>
      </w:r>
      <w:r w:rsidRPr="001F45BD">
        <w:rPr>
          <w:rFonts w:ascii="Times New Roman" w:eastAsia="Calibri" w:hAnsi="Times New Roman" w:cs="Times New Roman"/>
          <w:sz w:val="24"/>
          <w:szCs w:val="24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</w:r>
    </w:p>
    <w:p w:rsidR="00033FE7" w:rsidRPr="001F45BD" w:rsidRDefault="00033FE7" w:rsidP="00033FE7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5BD">
        <w:rPr>
          <w:rFonts w:ascii="Times New Roman" w:eastAsia="Calibri" w:hAnsi="Times New Roman" w:cs="Times New Roman"/>
          <w:sz w:val="24"/>
          <w:szCs w:val="24"/>
        </w:rPr>
        <w:t>контроль и коррекция;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5BD"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 результатом, корректировать свои действия в условиях изменяющихся ситуаций;</w:t>
      </w:r>
    </w:p>
    <w:p w:rsidR="00033FE7" w:rsidRPr="001F45BD" w:rsidRDefault="00033FE7" w:rsidP="00033FE7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5BD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задачи;</w:t>
      </w:r>
    </w:p>
    <w:p w:rsidR="00033FE7" w:rsidRPr="001F45BD" w:rsidRDefault="00033FE7" w:rsidP="00033FE7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5BD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решений;</w:t>
      </w:r>
    </w:p>
    <w:p w:rsidR="00033FE7" w:rsidRPr="001F45BD" w:rsidRDefault="00033FE7" w:rsidP="00033FE7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5BD">
        <w:rPr>
          <w:rFonts w:ascii="Times New Roman" w:eastAsia="Calibri" w:hAnsi="Times New Roman" w:cs="Times New Roman"/>
          <w:sz w:val="24"/>
          <w:szCs w:val="24"/>
        </w:rPr>
        <w:t>умение организовывать сотрудничество и совместную деятельность с собеседником;</w:t>
      </w:r>
    </w:p>
    <w:p w:rsidR="00033FE7" w:rsidRPr="001F45BD" w:rsidRDefault="00033FE7" w:rsidP="00033FE7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F45BD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вербальные и невербальные средства общения;</w:t>
      </w:r>
    </w:p>
    <w:p w:rsidR="00033FE7" w:rsidRPr="001F45BD" w:rsidRDefault="00033FE7" w:rsidP="00033FE7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F45BD">
        <w:rPr>
          <w:rFonts w:ascii="Times New Roman" w:eastAsia="Calibri" w:hAnsi="Times New Roman" w:cs="Times New Roman"/>
          <w:sz w:val="24"/>
          <w:szCs w:val="24"/>
        </w:rPr>
        <w:t xml:space="preserve">овладение различными видами публичных выступлений (высказывания, </w:t>
      </w:r>
      <w:r>
        <w:rPr>
          <w:rFonts w:ascii="Times New Roman" w:eastAsia="Calibri" w:hAnsi="Times New Roman" w:cs="Times New Roman"/>
          <w:sz w:val="24"/>
          <w:szCs w:val="24"/>
        </w:rPr>
        <w:t>монолог, дискуссия) и следование</w:t>
      </w:r>
      <w:r w:rsidRPr="001F45BD">
        <w:rPr>
          <w:rFonts w:ascii="Times New Roman" w:eastAsia="Calibri" w:hAnsi="Times New Roman" w:cs="Times New Roman"/>
          <w:sz w:val="24"/>
          <w:szCs w:val="24"/>
        </w:rPr>
        <w:t xml:space="preserve"> этическим нормам и правилам ведения диалога.</w:t>
      </w:r>
    </w:p>
    <w:p w:rsidR="00033FE7" w:rsidRPr="001F45BD" w:rsidRDefault="00033FE7" w:rsidP="00033F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033FE7" w:rsidRPr="001F45BD" w:rsidRDefault="00033FE7" w:rsidP="00033FE7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BD">
        <w:rPr>
          <w:rFonts w:ascii="Times New Roman" w:hAnsi="Times New Roman" w:cs="Times New Roman"/>
          <w:sz w:val="24"/>
          <w:szCs w:val="24"/>
        </w:rPr>
        <w:t>в целом сформированные, но содержащие отдельные пробелы знания технологий выбора и построения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и потребностей региона;</w:t>
      </w:r>
    </w:p>
    <w:p w:rsidR="00033FE7" w:rsidRPr="001F45BD" w:rsidRDefault="00033FE7" w:rsidP="00033FE7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BD">
        <w:rPr>
          <w:rFonts w:ascii="Times New Roman" w:hAnsi="Times New Roman" w:cs="Times New Roman"/>
          <w:sz w:val="24"/>
          <w:szCs w:val="24"/>
        </w:rPr>
        <w:t>сформированные системные знания технологий выбора и построения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и потребностей региона;</w:t>
      </w:r>
    </w:p>
    <w:p w:rsidR="00033FE7" w:rsidRPr="001F45BD" w:rsidRDefault="00033FE7" w:rsidP="00033FE7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5BD">
        <w:rPr>
          <w:rFonts w:ascii="Times New Roman" w:hAnsi="Times New Roman" w:cs="Times New Roman"/>
          <w:sz w:val="24"/>
          <w:szCs w:val="24"/>
        </w:rPr>
        <w:t>знание важности процесса качественного обучения в своей профессиональной перспективе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45BD">
        <w:rPr>
          <w:rFonts w:ascii="Times New Roman" w:hAnsi="Times New Roman" w:cs="Times New Roman"/>
          <w:sz w:val="24"/>
          <w:szCs w:val="24"/>
        </w:rPr>
        <w:t>в реализации своих жизненных планов.</w:t>
      </w:r>
    </w:p>
    <w:p w:rsidR="00033FE7" w:rsidRDefault="00033FE7" w:rsidP="00033F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885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лективного курса «Моё будущее»</w:t>
      </w:r>
    </w:p>
    <w:p w:rsidR="00033FE7" w:rsidRPr="0038065B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806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8б класс – 36 часов</w:t>
      </w:r>
    </w:p>
    <w:p w:rsidR="00033FE7" w:rsidRPr="000525EB" w:rsidRDefault="00033FE7" w:rsidP="00033FE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Введение.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 профессий.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</w:t>
      </w:r>
    </w:p>
    <w:p w:rsidR="00033FE7" w:rsidRPr="00CE243C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профессии, специальности, специализации, квалификации. Характеристика труда: характер, процесс и условия труда.</w:t>
      </w:r>
    </w:p>
    <w:p w:rsidR="00033FE7" w:rsidRPr="00CE243C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профессий. Формула профессии. Понятие профессиограммы. Типы профессий. Матрица выбора профессии.</w:t>
      </w:r>
    </w:p>
    <w:p w:rsidR="00033FE7" w:rsidRDefault="00033FE7" w:rsidP="00033FE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5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</w:t>
      </w:r>
      <w:r w:rsidRPr="00CE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самоопределение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15 часов</w:t>
      </w:r>
    </w:p>
    <w:p w:rsidR="00033FE7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Профпригодность. Потребности рынка труда в кадрах («надо»). «Выбираю»: выбор профессии на основе самооценки и анализа составляющих «хочу» – «могу» – «надо».</w:t>
      </w:r>
    </w:p>
    <w:p w:rsidR="00033FE7" w:rsidRDefault="00033FE7" w:rsidP="00033FE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643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профессий по типам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10 часов</w:t>
      </w:r>
    </w:p>
    <w:p w:rsidR="00033FE7" w:rsidRPr="00CE243C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 Профессионально важные качества (ПВК).</w:t>
      </w:r>
    </w:p>
    <w:p w:rsidR="00033FE7" w:rsidRDefault="00033FE7" w:rsidP="00033FE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CE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будущей карьере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7 часов</w:t>
      </w:r>
    </w:p>
    <w:p w:rsidR="00033FE7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Мотивационные факторы выбора профессии. Ошибки при выборе профессии. Рекомендации по выбору профессии.</w:t>
      </w:r>
    </w:p>
    <w:p w:rsidR="00033FE7" w:rsidRPr="00CE243C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карьеры. Виды карьеры. Понятие должности. Стереотипы.</w:t>
      </w:r>
    </w:p>
    <w:p w:rsidR="00033FE7" w:rsidRDefault="00033FE7" w:rsidP="00033FE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CE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 час</w:t>
      </w:r>
    </w:p>
    <w:p w:rsidR="00033FE7" w:rsidRDefault="00033FE7" w:rsidP="00033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постоянного самообразования и профессионального совершенствования. Построение личного профессионального плана.</w:t>
      </w:r>
    </w:p>
    <w:p w:rsidR="00033FE7" w:rsidRPr="0038065B" w:rsidRDefault="00033FE7" w:rsidP="00033F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6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9б класс – 34 часа</w:t>
      </w:r>
    </w:p>
    <w:p w:rsidR="00033FE7" w:rsidRPr="000525EB" w:rsidRDefault="00033FE7" w:rsidP="00033FE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Введение. 1 час</w:t>
      </w:r>
    </w:p>
    <w:p w:rsidR="00033FE7" w:rsidRDefault="00033FE7" w:rsidP="00033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мира профессий. </w:t>
      </w: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профессии, специальности, специализации, квалификации. </w:t>
      </w:r>
    </w:p>
    <w:p w:rsidR="00033FE7" w:rsidRDefault="00033FE7" w:rsidP="00033FE7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2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25053">
        <w:rPr>
          <w:rFonts w:ascii="Times New Roman" w:hAnsi="Times New Roman" w:cs="Times New Roman"/>
          <w:b/>
          <w:color w:val="000000"/>
          <w:sz w:val="24"/>
          <w:szCs w:val="24"/>
        </w:rPr>
        <w:t>Система профессионального образования. 4 часа</w:t>
      </w:r>
    </w:p>
    <w:p w:rsidR="00033FE7" w:rsidRDefault="00033FE7" w:rsidP="00033F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053">
        <w:rPr>
          <w:rFonts w:ascii="Times New Roman" w:hAnsi="Times New Roman" w:cs="Times New Roman"/>
          <w:color w:val="000000"/>
          <w:sz w:val="24"/>
          <w:szCs w:val="24"/>
        </w:rPr>
        <w:t>Профессиональная деятельность как способ самореализации личности.</w:t>
      </w:r>
      <w:r w:rsidRPr="008C58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053">
        <w:rPr>
          <w:rFonts w:ascii="Times New Roman" w:hAnsi="Times New Roman" w:cs="Times New Roman"/>
          <w:color w:val="000000"/>
          <w:sz w:val="24"/>
          <w:szCs w:val="24"/>
        </w:rPr>
        <w:t>Система профессионального образования в РФ.</w:t>
      </w:r>
      <w:r w:rsidRPr="008C58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5053">
        <w:rPr>
          <w:rFonts w:ascii="Times New Roman" w:hAnsi="Times New Roman" w:cs="Times New Roman"/>
          <w:color w:val="000000"/>
          <w:sz w:val="24"/>
          <w:szCs w:val="24"/>
        </w:rPr>
        <w:t>рганизации, оказывающие услуги по профориентации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5053">
        <w:rPr>
          <w:rFonts w:ascii="Times New Roman" w:hAnsi="Times New Roman" w:cs="Times New Roman"/>
          <w:color w:val="000000"/>
          <w:sz w:val="24"/>
          <w:szCs w:val="24"/>
        </w:rPr>
        <w:t xml:space="preserve"> трудоустройству молодежи в регионе.</w:t>
      </w:r>
      <w:r w:rsidRPr="008C58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053">
        <w:rPr>
          <w:rFonts w:ascii="Times New Roman" w:hAnsi="Times New Roman" w:cs="Times New Roman"/>
          <w:color w:val="000000"/>
          <w:sz w:val="24"/>
          <w:szCs w:val="24"/>
        </w:rPr>
        <w:t>Встреча с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редставителями Центра занятости населения г. Воркуты.</w:t>
      </w:r>
    </w:p>
    <w:p w:rsidR="00033FE7" w:rsidRDefault="00033FE7" w:rsidP="00033F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588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8C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Профессиональное</w:t>
      </w:r>
      <w:r w:rsidRPr="00CE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самоопределение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15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3FE7" w:rsidRPr="008C5883" w:rsidRDefault="00033FE7" w:rsidP="00033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Понятия «профессия», «профессиограмма».</w:t>
      </w:r>
      <w:r w:rsidRPr="008C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профессии к человеку.</w:t>
      </w:r>
      <w:r w:rsidRPr="008C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пригодность.</w:t>
      </w:r>
      <w:r w:rsidRPr="008C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личности. Призвание.</w:t>
      </w:r>
      <w:r w:rsidRPr="008C5883">
        <w:t xml:space="preserve"> </w:t>
      </w:r>
      <w:r w:rsidRPr="008C5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Осознанный  самостоятельный  выбор (самоопреде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ление) профессионального пути. </w:t>
      </w:r>
      <w:r w:rsidRPr="008C5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офессиональное прогнозирование. Устаревающие профессии. </w:t>
      </w:r>
      <w:r w:rsidRPr="008C5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буд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ущего. Темперамент и выбор профессии. Способности и выбор профессии. </w:t>
      </w:r>
      <w:r w:rsidRPr="008C5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профессий. Современный рынок труда и его требования к профессионалу.</w:t>
      </w:r>
      <w:r w:rsidRPr="008C588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«Атлас будущих профессий» Целеполагание и планирование. </w:t>
      </w:r>
      <w:r w:rsidRPr="008C5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личного профессионального плана</w:t>
      </w:r>
    </w:p>
    <w:p w:rsidR="00033FE7" w:rsidRDefault="00033FE7" w:rsidP="00033FE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6A1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профессий по типам 6 часов</w:t>
      </w: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FE7" w:rsidRPr="00CE243C" w:rsidRDefault="00033FE7" w:rsidP="00033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профессий по Е.А. Климову. Профессии «человек-человек». </w:t>
      </w:r>
      <w:r w:rsidRPr="003D0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«человек – знаковая система». Профессии «человек – техника».  </w:t>
      </w:r>
      <w:r w:rsidRPr="003D0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«ч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 – художественный образ». </w:t>
      </w:r>
      <w:r w:rsidRPr="003D0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«человек – природа».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FE7" w:rsidRDefault="00033FE7" w:rsidP="00033FE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CE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будущей карьере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7 часов</w:t>
      </w:r>
    </w:p>
    <w:p w:rsidR="00033FE7" w:rsidRPr="003D0195" w:rsidRDefault="00033FE7" w:rsidP="00033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профессиональной перс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пективы. </w:t>
      </w:r>
      <w:r w:rsidRPr="003D0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этикет и его составляющие. </w:t>
      </w:r>
      <w:r w:rsidRPr="003D01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ультура деловых взаимоотношений Резюме, правила составления. Навыки самопрезентации. </w:t>
      </w:r>
      <w:r w:rsidRPr="003D0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творческого эссе на одну из предложенных тем: «Мир профессий и мой выбор», «Мое профессиональное будущее»</w:t>
      </w:r>
    </w:p>
    <w:p w:rsidR="00033FE7" w:rsidRDefault="00033FE7" w:rsidP="00033FE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CE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 час</w:t>
      </w:r>
    </w:p>
    <w:p w:rsidR="00033FE7" w:rsidRPr="00CE243C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занятие.</w:t>
      </w:r>
      <w:r w:rsidRPr="00043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Обобщение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материала по курсу.</w:t>
      </w: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3FE7" w:rsidRPr="00CE243C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3FE7" w:rsidRPr="00CE243C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3FE7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4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3FE7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7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7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7" w:rsidRPr="00CE243C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7" w:rsidRDefault="00033FE7" w:rsidP="00033FE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33FE7" w:rsidRDefault="00033FE7" w:rsidP="00033F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033FE7" w:rsidRDefault="00033FE7" w:rsidP="00033F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8б класс – 36 часов</w:t>
      </w:r>
    </w:p>
    <w:tbl>
      <w:tblPr>
        <w:tblStyle w:val="a3"/>
        <w:tblW w:w="10090" w:type="dxa"/>
        <w:tblLook w:val="04A0" w:firstRow="1" w:lastRow="0" w:firstColumn="1" w:lastColumn="0" w:noHBand="0" w:noVBand="1"/>
      </w:tblPr>
      <w:tblGrid>
        <w:gridCol w:w="456"/>
        <w:gridCol w:w="1070"/>
        <w:gridCol w:w="7609"/>
        <w:gridCol w:w="955"/>
      </w:tblGrid>
      <w:tr w:rsidR="00033FE7" w:rsidTr="005C47F7">
        <w:tc>
          <w:tcPr>
            <w:tcW w:w="0" w:type="auto"/>
          </w:tcPr>
          <w:p w:rsidR="00033FE7" w:rsidRPr="0088599E" w:rsidRDefault="00033FE7" w:rsidP="005C47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0" w:type="dxa"/>
          </w:tcPr>
          <w:p w:rsidR="00033FE7" w:rsidRPr="0088599E" w:rsidRDefault="00033FE7" w:rsidP="005C47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7609" w:type="dxa"/>
          </w:tcPr>
          <w:p w:rsidR="00033FE7" w:rsidRPr="0088599E" w:rsidRDefault="00033FE7" w:rsidP="005C47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55" w:type="dxa"/>
          </w:tcPr>
          <w:p w:rsidR="00033FE7" w:rsidRPr="0088599E" w:rsidRDefault="00033FE7" w:rsidP="005C47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</w:t>
            </w:r>
          </w:p>
        </w:tc>
      </w:tr>
      <w:tr w:rsidR="00033FE7" w:rsidTr="005C47F7">
        <w:tc>
          <w:tcPr>
            <w:tcW w:w="10090" w:type="dxa"/>
            <w:gridSpan w:val="4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Всего-8 часов              1 четверть</w:t>
            </w:r>
          </w:p>
        </w:tc>
      </w:tr>
      <w:tr w:rsidR="00033FE7" w:rsidTr="005C47F7">
        <w:tc>
          <w:tcPr>
            <w:tcW w:w="0" w:type="auto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</w:tcPr>
          <w:p w:rsidR="00033FE7" w:rsidRPr="00630EAE" w:rsidRDefault="00033FE7" w:rsidP="005C4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Мир профессий  3часа</w:t>
            </w:r>
          </w:p>
        </w:tc>
        <w:tc>
          <w:tcPr>
            <w:tcW w:w="955" w:type="dxa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3FE7" w:rsidTr="005C47F7">
        <w:tc>
          <w:tcPr>
            <w:tcW w:w="0" w:type="auto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мира профессий. </w:t>
            </w:r>
          </w:p>
        </w:tc>
        <w:tc>
          <w:tcPr>
            <w:tcW w:w="955" w:type="dxa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3FE7" w:rsidTr="005C47F7">
        <w:tc>
          <w:tcPr>
            <w:tcW w:w="0" w:type="auto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моделирование профессии. </w:t>
            </w:r>
          </w:p>
        </w:tc>
        <w:tc>
          <w:tcPr>
            <w:tcW w:w="955" w:type="dxa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33FE7" w:rsidTr="005C47F7">
        <w:tc>
          <w:tcPr>
            <w:tcW w:w="0" w:type="auto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выбора профессии «Хочу-могу-надо» </w:t>
            </w:r>
          </w:p>
        </w:tc>
        <w:tc>
          <w:tcPr>
            <w:tcW w:w="955" w:type="dxa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33FE7" w:rsidTr="005C47F7">
        <w:tc>
          <w:tcPr>
            <w:tcW w:w="0" w:type="auto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</w:tcPr>
          <w:p w:rsidR="00033FE7" w:rsidRPr="00CE243C" w:rsidRDefault="00033FE7" w:rsidP="005C4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 самоопределение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15часов</w:t>
            </w:r>
          </w:p>
        </w:tc>
        <w:tc>
          <w:tcPr>
            <w:tcW w:w="955" w:type="dxa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3FE7" w:rsidTr="005C47F7">
        <w:tc>
          <w:tcPr>
            <w:tcW w:w="0" w:type="auto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и выбор профессии («хочу»)</w:t>
            </w:r>
          </w:p>
        </w:tc>
        <w:tc>
          <w:tcPr>
            <w:tcW w:w="955" w:type="dxa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33FE7" w:rsidTr="005C47F7">
        <w:tc>
          <w:tcPr>
            <w:tcW w:w="0" w:type="auto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Интересы и выбор профессии («хочу») </w:t>
            </w:r>
          </w:p>
        </w:tc>
        <w:tc>
          <w:tcPr>
            <w:tcW w:w="955" w:type="dxa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33FE7" w:rsidTr="005C47F7">
        <w:tc>
          <w:tcPr>
            <w:tcW w:w="0" w:type="auto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профессий по Е.А. Климову. </w:t>
            </w:r>
          </w:p>
        </w:tc>
        <w:tc>
          <w:tcPr>
            <w:tcW w:w="955" w:type="dxa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33FE7" w:rsidTr="005C47F7">
        <w:tc>
          <w:tcPr>
            <w:tcW w:w="0" w:type="auto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0" w:type="dxa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 по Е.А. Климову.</w:t>
            </w:r>
          </w:p>
        </w:tc>
        <w:tc>
          <w:tcPr>
            <w:tcW w:w="955" w:type="dxa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33FE7" w:rsidTr="005C47F7">
        <w:tc>
          <w:tcPr>
            <w:tcW w:w="0" w:type="auto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dxa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Склонности и профессиональная направленность («могу»).</w:t>
            </w:r>
          </w:p>
        </w:tc>
        <w:tc>
          <w:tcPr>
            <w:tcW w:w="955" w:type="dxa"/>
          </w:tcPr>
          <w:p w:rsidR="00033FE7" w:rsidRPr="00094616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33FE7" w:rsidTr="005C47F7">
        <w:tc>
          <w:tcPr>
            <w:tcW w:w="10090" w:type="dxa"/>
            <w:gridSpan w:val="4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- 8 часов              2 четверть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0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выбора профессии.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тип личности.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выбор профессии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выбор профессии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0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и выбор профессии.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0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и выбор профессии.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Способности и выбор профессии. 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0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проблемы труда («надо»).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033FE7" w:rsidTr="005C47F7">
        <w:tc>
          <w:tcPr>
            <w:tcW w:w="10090" w:type="dxa"/>
            <w:gridSpan w:val="4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- 10 часов              3 четверть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0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профессий. Современный рынок труда и его требования к профессионалу.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профессий. Современный рынок труда и его требования к профессионалу.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</w:tcPr>
          <w:p w:rsidR="00033FE7" w:rsidRPr="0064356F" w:rsidRDefault="00033FE7" w:rsidP="005C4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профессий по типам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10часов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«человек-человек».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«человек-человек».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«человек – знаковая система».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«человек – знаковая система».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«человек – техника». 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033FE7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«человек – техника».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033FE7" w:rsidTr="005C47F7">
        <w:tc>
          <w:tcPr>
            <w:tcW w:w="0" w:type="auto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«человек – художественный образ». 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033FE7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0" w:type="dxa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«человек – художественный образ». 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033FE7" w:rsidTr="005C47F7">
        <w:tc>
          <w:tcPr>
            <w:tcW w:w="10090" w:type="dxa"/>
            <w:gridSpan w:val="4"/>
          </w:tcPr>
          <w:p w:rsidR="00033FE7" w:rsidRPr="006E3219" w:rsidRDefault="00033FE7" w:rsidP="005C47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- 10</w:t>
            </w:r>
            <w:r w:rsidRPr="006E3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              4 четверть</w:t>
            </w:r>
          </w:p>
        </w:tc>
      </w:tr>
      <w:tr w:rsidR="00033FE7" w:rsidRPr="00043F79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«человек – природа». 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033FE7" w:rsidRPr="00043F79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9" w:type="dxa"/>
          </w:tcPr>
          <w:p w:rsidR="00033FE7" w:rsidRPr="00CE243C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стереотипы. 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033FE7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</w:tcPr>
          <w:p w:rsidR="00033FE7" w:rsidRPr="00CE243C" w:rsidRDefault="00033FE7" w:rsidP="005C4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будущей карьере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7часов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3FE7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0" w:type="dxa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tabs>
                <w:tab w:val="left" w:pos="398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при выборе профессии.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033FE7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профессиональной перспективы. 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033FE7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резюме при приёме на работу.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033FE7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игра «Вакансия».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033FE7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игра «Вакансия».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033FE7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игра «Что? Где? Когда?»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033FE7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9" w:type="dxa"/>
          </w:tcPr>
          <w:p w:rsidR="00033FE7" w:rsidRPr="00630EAE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игра «Что? Где? Когда?»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033FE7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</w:tcPr>
          <w:p w:rsidR="00033FE7" w:rsidRPr="00CE243C" w:rsidRDefault="00033FE7" w:rsidP="005C4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1час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3FE7" w:rsidTr="005C47F7">
        <w:tc>
          <w:tcPr>
            <w:tcW w:w="0" w:type="auto"/>
          </w:tcPr>
          <w:p w:rsidR="00033FE7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70" w:type="dxa"/>
          </w:tcPr>
          <w:p w:rsidR="00033FE7" w:rsidRPr="0064356F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</w:t>
            </w:r>
            <w:r w:rsidRPr="00043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Обобщение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5" w:type="dxa"/>
          </w:tcPr>
          <w:p w:rsidR="00033FE7" w:rsidRPr="00043F79" w:rsidRDefault="00033FE7" w:rsidP="005C4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033FE7" w:rsidRDefault="00033FE7" w:rsidP="00033F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9б класс – 34 часа</w:t>
      </w:r>
    </w:p>
    <w:tbl>
      <w:tblPr>
        <w:tblStyle w:val="a3"/>
        <w:tblW w:w="10090" w:type="dxa"/>
        <w:tblLook w:val="04A0" w:firstRow="1" w:lastRow="0" w:firstColumn="1" w:lastColumn="0" w:noHBand="0" w:noVBand="1"/>
      </w:tblPr>
      <w:tblGrid>
        <w:gridCol w:w="437"/>
        <w:gridCol w:w="930"/>
        <w:gridCol w:w="7811"/>
        <w:gridCol w:w="912"/>
      </w:tblGrid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 урока в теме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Тема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</w:t>
            </w:r>
          </w:p>
        </w:tc>
      </w:tr>
      <w:tr w:rsidR="00033FE7" w:rsidRPr="00986F75" w:rsidTr="005C47F7">
        <w:tc>
          <w:tcPr>
            <w:tcW w:w="10090" w:type="dxa"/>
            <w:gridSpan w:val="4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Всего-8 часов              1 четверть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33FE7" w:rsidRPr="00986F75" w:rsidRDefault="00033FE7" w:rsidP="005C47F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Введение. Мир профессий.  1час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Многообразие мира профессий. 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33FE7" w:rsidRPr="00986F75" w:rsidRDefault="00033FE7" w:rsidP="005C47F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86F75">
              <w:rPr>
                <w:rFonts w:ascii="Times New Roman" w:hAnsi="Times New Roman" w:cs="Times New Roman"/>
                <w:b/>
                <w:color w:val="000000"/>
                <w:szCs w:val="24"/>
              </w:rPr>
              <w:t>Система профессионального образования. 4 часа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hAnsi="Times New Roman" w:cs="Times New Roman"/>
                <w:color w:val="000000"/>
                <w:szCs w:val="24"/>
              </w:rPr>
              <w:t>Профессиональная деятельность как способ самореализации личности.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hAnsi="Times New Roman" w:cs="Times New Roman"/>
                <w:color w:val="000000"/>
                <w:szCs w:val="24"/>
              </w:rPr>
              <w:t>Система профессионального образования в РФ.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6F75">
              <w:rPr>
                <w:rFonts w:ascii="Times New Roman" w:hAnsi="Times New Roman" w:cs="Times New Roman"/>
                <w:color w:val="000000"/>
                <w:szCs w:val="24"/>
              </w:rPr>
              <w:t>Организации, оказывающие услуги по профориентации,  трудоустройству молодежи в регионе.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6F75">
              <w:rPr>
                <w:rFonts w:ascii="Times New Roman" w:hAnsi="Times New Roman" w:cs="Times New Roman"/>
                <w:color w:val="000000"/>
                <w:szCs w:val="24"/>
              </w:rPr>
              <w:t xml:space="preserve">Встреча с представителями Центра занятости населения г. Воркуты. 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33FE7" w:rsidRPr="00986F75" w:rsidRDefault="00033FE7" w:rsidP="005C47F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Профессиональное самоопределение.  15 часов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Профессия, профессиограмма.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Требования профессии к человеку.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Профессиональная пригодность.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</w:t>
            </w:r>
          </w:p>
        </w:tc>
      </w:tr>
      <w:tr w:rsidR="00033FE7" w:rsidRPr="00986F75" w:rsidTr="005C47F7">
        <w:tc>
          <w:tcPr>
            <w:tcW w:w="10090" w:type="dxa"/>
            <w:gridSpan w:val="4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 - 8 часов              2 четверть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 важные качества личности. Призвание.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hAnsi="Times New Roman" w:cs="Times New Roman"/>
                <w:color w:val="000000"/>
                <w:szCs w:val="24"/>
              </w:rPr>
              <w:t xml:space="preserve">Осознанный  самостоятельный  выбор (самоопределение) профессионального пути. 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6F75">
              <w:rPr>
                <w:rFonts w:ascii="Times New Roman" w:hAnsi="Times New Roman" w:cs="Times New Roman"/>
                <w:color w:val="000000"/>
                <w:szCs w:val="24"/>
              </w:rPr>
              <w:t>Профессиональное прогнозирование.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12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Устаревающие профессии.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12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13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Профессии будущего.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13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14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Темперамент и выбор профессии.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14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15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Способности и выбор профессии.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15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16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профессий. Современный рынок труда и его требования к профессионалу.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16</w:t>
            </w:r>
          </w:p>
        </w:tc>
      </w:tr>
      <w:tr w:rsidR="00033FE7" w:rsidRPr="00986F75" w:rsidTr="005C47F7">
        <w:tc>
          <w:tcPr>
            <w:tcW w:w="10090" w:type="dxa"/>
            <w:gridSpan w:val="4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 - 10 часов              3 четверть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17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12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профессий. Современный рынок труда и его требования к профессионалу.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17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18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13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«Атлас будущих профессий»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18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19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14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Целеполагание и планирование.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19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15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личного профессионального плана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33FE7" w:rsidRPr="00986F75" w:rsidRDefault="00033FE7" w:rsidP="005C47F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Характеристика профессий по типам 6 часов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21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Классификация профессий по Е.А. Климову.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21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22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Профессии «человек-человек».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22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23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Профессии «человек – знаковая система».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23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24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Профессии «человек – техника». 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24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25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Профессии «человек – художественный образ».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25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26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Профессии «человек – природа».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26</w:t>
            </w:r>
          </w:p>
        </w:tc>
      </w:tr>
      <w:tr w:rsidR="00033FE7" w:rsidRPr="00986F75" w:rsidTr="005C47F7">
        <w:tc>
          <w:tcPr>
            <w:tcW w:w="10090" w:type="dxa"/>
            <w:gridSpan w:val="4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 - 8 часов              4 четверть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33FE7" w:rsidRPr="00986F75" w:rsidRDefault="00033FE7" w:rsidP="005C47F7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Подготовка к будущей карьере. 7 часов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27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tabs>
                <w:tab w:val="left" w:pos="3983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Построение профессиональной перспективы.</w:t>
            </w: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27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28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Деловой этикет и его составляющие.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28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29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Культура деловых взаимоотношений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29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30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Резюме, правила составления.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30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31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Навыки самопрезентации.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31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32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hAnsi="Times New Roman" w:cs="Times New Roman"/>
                <w:color w:val="000000"/>
                <w:szCs w:val="24"/>
              </w:rPr>
              <w:t>Написание творческого эссе на одну из предложенных тем: «Мир профессий и мой выбор», «Мое профессиональное будущее»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32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33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Отработка навыка самопрезентации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33</w:t>
            </w: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33FE7" w:rsidRPr="00986F75" w:rsidRDefault="00033FE7" w:rsidP="005C47F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Обобщение. 1час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033FE7" w:rsidRPr="00986F75" w:rsidTr="005C47F7">
        <w:tc>
          <w:tcPr>
            <w:tcW w:w="0" w:type="auto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34</w:t>
            </w:r>
          </w:p>
        </w:tc>
        <w:tc>
          <w:tcPr>
            <w:tcW w:w="928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Заключительное занятие.</w:t>
            </w: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Обобщение.</w:t>
            </w:r>
          </w:p>
        </w:tc>
        <w:tc>
          <w:tcPr>
            <w:tcW w:w="910" w:type="dxa"/>
          </w:tcPr>
          <w:p w:rsidR="00033FE7" w:rsidRPr="00986F75" w:rsidRDefault="00033FE7" w:rsidP="005C47F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6F7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34</w:t>
            </w:r>
          </w:p>
        </w:tc>
      </w:tr>
    </w:tbl>
    <w:p w:rsidR="00033FE7" w:rsidRDefault="00033FE7" w:rsidP="00033F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41F3" w:rsidRDefault="009A41F3">
      <w:pPr>
        <w:rPr>
          <w:rFonts w:ascii="Times New Roman" w:hAnsi="Times New Roman" w:cs="Times New Roman"/>
          <w:b/>
          <w:sz w:val="24"/>
          <w:szCs w:val="24"/>
        </w:rPr>
      </w:pPr>
    </w:p>
    <w:sectPr w:rsidR="009A41F3" w:rsidSect="00F31F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095"/>
    <w:multiLevelType w:val="hybridMultilevel"/>
    <w:tmpl w:val="5948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36EF3"/>
    <w:multiLevelType w:val="hybridMultilevel"/>
    <w:tmpl w:val="91C84B98"/>
    <w:lvl w:ilvl="0" w:tplc="6BACF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E7E"/>
    <w:multiLevelType w:val="hybridMultilevel"/>
    <w:tmpl w:val="32262AC4"/>
    <w:lvl w:ilvl="0" w:tplc="28BCF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21342"/>
    <w:multiLevelType w:val="multilevel"/>
    <w:tmpl w:val="13E0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80D25"/>
    <w:multiLevelType w:val="multilevel"/>
    <w:tmpl w:val="0372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A4662"/>
    <w:multiLevelType w:val="multilevel"/>
    <w:tmpl w:val="DD88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D1275"/>
    <w:multiLevelType w:val="multilevel"/>
    <w:tmpl w:val="9942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1B6F"/>
    <w:multiLevelType w:val="hybridMultilevel"/>
    <w:tmpl w:val="E0E6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45810"/>
    <w:multiLevelType w:val="multilevel"/>
    <w:tmpl w:val="677A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CE45A0"/>
    <w:multiLevelType w:val="multilevel"/>
    <w:tmpl w:val="BDD4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37F9A"/>
    <w:multiLevelType w:val="hybridMultilevel"/>
    <w:tmpl w:val="B610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32E4A"/>
    <w:multiLevelType w:val="hybridMultilevel"/>
    <w:tmpl w:val="83AA9052"/>
    <w:lvl w:ilvl="0" w:tplc="29B4528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184DCA"/>
    <w:multiLevelType w:val="hybridMultilevel"/>
    <w:tmpl w:val="F4B2D63C"/>
    <w:lvl w:ilvl="0" w:tplc="28BCF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74899"/>
    <w:multiLevelType w:val="multilevel"/>
    <w:tmpl w:val="A8E4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5662EE"/>
    <w:multiLevelType w:val="hybridMultilevel"/>
    <w:tmpl w:val="F4B2D63C"/>
    <w:lvl w:ilvl="0" w:tplc="28BCF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63E81"/>
    <w:multiLevelType w:val="multilevel"/>
    <w:tmpl w:val="1322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2E7E31"/>
    <w:multiLevelType w:val="hybridMultilevel"/>
    <w:tmpl w:val="E0E6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41FAB"/>
    <w:multiLevelType w:val="hybridMultilevel"/>
    <w:tmpl w:val="523411A8"/>
    <w:lvl w:ilvl="0" w:tplc="0BF2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3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16"/>
  </w:num>
  <w:num w:numId="14">
    <w:abstractNumId w:val="0"/>
  </w:num>
  <w:num w:numId="15">
    <w:abstractNumId w:val="12"/>
  </w:num>
  <w:num w:numId="16">
    <w:abstractNumId w:val="14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97"/>
    <w:rsid w:val="00011D3D"/>
    <w:rsid w:val="00026E61"/>
    <w:rsid w:val="00033FE7"/>
    <w:rsid w:val="00043F79"/>
    <w:rsid w:val="000525EB"/>
    <w:rsid w:val="00094616"/>
    <w:rsid w:val="000E3BFB"/>
    <w:rsid w:val="001836DA"/>
    <w:rsid w:val="001D1413"/>
    <w:rsid w:val="001D3537"/>
    <w:rsid w:val="00205D49"/>
    <w:rsid w:val="002117DC"/>
    <w:rsid w:val="00244BF8"/>
    <w:rsid w:val="00287D44"/>
    <w:rsid w:val="00312EDA"/>
    <w:rsid w:val="0038065B"/>
    <w:rsid w:val="004346B2"/>
    <w:rsid w:val="004F4080"/>
    <w:rsid w:val="00523534"/>
    <w:rsid w:val="005A78DE"/>
    <w:rsid w:val="00615F2E"/>
    <w:rsid w:val="00630EAE"/>
    <w:rsid w:val="0064356F"/>
    <w:rsid w:val="006443DC"/>
    <w:rsid w:val="00650027"/>
    <w:rsid w:val="0073407C"/>
    <w:rsid w:val="00883B15"/>
    <w:rsid w:val="0088599E"/>
    <w:rsid w:val="008D2748"/>
    <w:rsid w:val="00963C20"/>
    <w:rsid w:val="00986F75"/>
    <w:rsid w:val="009A41F3"/>
    <w:rsid w:val="00A741A6"/>
    <w:rsid w:val="00A87486"/>
    <w:rsid w:val="00A9745B"/>
    <w:rsid w:val="00B0283D"/>
    <w:rsid w:val="00B52C46"/>
    <w:rsid w:val="00B666B6"/>
    <w:rsid w:val="00C00497"/>
    <w:rsid w:val="00C74F7A"/>
    <w:rsid w:val="00CB3016"/>
    <w:rsid w:val="00CE243C"/>
    <w:rsid w:val="00DA7267"/>
    <w:rsid w:val="00E933F0"/>
    <w:rsid w:val="00F2600B"/>
    <w:rsid w:val="00F31FF3"/>
    <w:rsid w:val="00F729DA"/>
    <w:rsid w:val="00F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3D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A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3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3D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A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3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10</cp:revision>
  <cp:lastPrinted>2019-08-26T09:09:00Z</cp:lastPrinted>
  <dcterms:created xsi:type="dcterms:W3CDTF">2019-08-23T10:09:00Z</dcterms:created>
  <dcterms:modified xsi:type="dcterms:W3CDTF">2019-08-26T11:03:00Z</dcterms:modified>
</cp:coreProperties>
</file>